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F7" w:rsidRDefault="00E97901">
      <w:pPr>
        <w:spacing w:line="560" w:lineRule="exact"/>
        <w:ind w:left="1" w:hanging="1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8C3A3E">
        <w:rPr>
          <w:rFonts w:ascii="黑体" w:eastAsia="黑体" w:hAnsi="黑体" w:cs="黑体" w:hint="eastAsia"/>
          <w:sz w:val="32"/>
          <w:szCs w:val="32"/>
        </w:rPr>
        <w:t>2</w:t>
      </w:r>
    </w:p>
    <w:p w:rsidR="000C4BF7" w:rsidRDefault="008C3A3E">
      <w:pPr>
        <w:spacing w:line="560" w:lineRule="exact"/>
        <w:ind w:left="1" w:hanging="1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8C3A3E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2022年端午假期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</w:t>
      </w:r>
      <w:r w:rsidRPr="008C3A3E">
        <w:rPr>
          <w:rFonts w:ascii="方正小标宋简体" w:eastAsia="方正小标宋简体" w:hAnsi="方正小标宋简体" w:cs="方正小标宋简体" w:hint="eastAsia"/>
          <w:sz w:val="44"/>
          <w:szCs w:val="44"/>
        </w:rPr>
        <w:t>省主要高速公路易拥堵缓行路段（</w:t>
      </w:r>
      <w:r w:rsidR="00450B93">
        <w:rPr>
          <w:rFonts w:ascii="方正小标宋简体" w:eastAsia="方正小标宋简体" w:hAnsi="方正小标宋简体" w:cs="方正小标宋简体" w:hint="eastAsia"/>
          <w:sz w:val="44"/>
          <w:szCs w:val="44"/>
        </w:rPr>
        <w:t>14</w:t>
      </w:r>
      <w:r w:rsidRPr="008C3A3E">
        <w:rPr>
          <w:rFonts w:ascii="方正小标宋简体" w:eastAsia="方正小标宋简体" w:hAnsi="方正小标宋简体" w:cs="方正小标宋简体" w:hint="eastAsia"/>
          <w:sz w:val="44"/>
          <w:szCs w:val="44"/>
        </w:rPr>
        <w:t>个）</w:t>
      </w:r>
    </w:p>
    <w:tbl>
      <w:tblPr>
        <w:tblpPr w:leftFromText="180" w:rightFromText="180" w:vertAnchor="text" w:horzAnchor="page" w:tblpX="1318" w:tblpY="187"/>
        <w:tblOverlap w:val="never"/>
        <w:tblW w:w="14208" w:type="dxa"/>
        <w:tblLayout w:type="fixed"/>
        <w:tblLook w:val="04A0"/>
      </w:tblPr>
      <w:tblGrid>
        <w:gridCol w:w="1180"/>
        <w:gridCol w:w="1347"/>
        <w:gridCol w:w="2396"/>
        <w:gridCol w:w="2912"/>
        <w:gridCol w:w="6373"/>
      </w:tblGrid>
      <w:tr w:rsidR="000C4BF7">
        <w:trPr>
          <w:trHeight w:val="62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BF7" w:rsidRDefault="00E9790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BF7" w:rsidRDefault="00E9790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道路名称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BF7" w:rsidRDefault="00E9790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起止点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BF7" w:rsidRDefault="00E9790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拥堵时段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BF7" w:rsidRDefault="00E9790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发生拥堵时的备选路线</w:t>
            </w:r>
          </w:p>
        </w:tc>
      </w:tr>
      <w:tr w:rsidR="000C4BF7">
        <w:trPr>
          <w:trHeight w:val="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BF7" w:rsidRDefault="00E9790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福州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BF7" w:rsidRDefault="00E97901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沈海高速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BF7" w:rsidRDefault="00E9790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螺洲大桥至</w:t>
            </w:r>
          </w:p>
          <w:p w:rsidR="000C4BF7" w:rsidRDefault="00E9790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祥谦收费站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BF7" w:rsidRDefault="00E9790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6月2日17时至19时</w:t>
            </w:r>
            <w:r w:rsidR="00F84EF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6月5日17时至19时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BF7" w:rsidRDefault="00E97901">
            <w:pPr>
              <w:widowControl/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1.出城方向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螺洲大桥往祥谦收费站方向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拥堵时，改走三环快速通道往福州南或福州收费站上高速。</w:t>
            </w:r>
          </w:p>
          <w:p w:rsidR="000C4BF7" w:rsidRDefault="00E97901">
            <w:pPr>
              <w:widowControl/>
              <w:spacing w:line="40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2.进城方向拥堵缓行时，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可在相思岭互通沿沈海高速行驶至福州收费站、马尾收费站或福州东收费站前往市区，或经青口互通沿福州绕城高速继续前行至福州南收费站前往市区</w:t>
            </w:r>
            <w:r w:rsidR="00910A50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。</w:t>
            </w:r>
          </w:p>
        </w:tc>
      </w:tr>
      <w:tr w:rsidR="000C4BF7">
        <w:trPr>
          <w:trHeight w:val="106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BF7" w:rsidRDefault="00E9790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福州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BF7" w:rsidRDefault="00E97901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甬莞高速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BF7" w:rsidRDefault="00E9790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湾边大桥至</w:t>
            </w:r>
          </w:p>
          <w:p w:rsidR="000C4BF7" w:rsidRDefault="00E9790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福州南收费站</w:t>
            </w:r>
          </w:p>
        </w:tc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BF7" w:rsidRDefault="000C4BF7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BF7" w:rsidRDefault="00E97901">
            <w:pPr>
              <w:widowControl/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1.出城方向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湾边大桥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拥堵时，改走三环快速通道往祥谦或福州西收费站上高速。</w:t>
            </w:r>
          </w:p>
          <w:p w:rsidR="000C4BF7" w:rsidRDefault="00E97901">
            <w:pPr>
              <w:widowControl/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2.进城方向拥堵时，可从旗山收费站下，或通过南屿互通改走福银高速往福州西或详谦收费站进福州市区。</w:t>
            </w:r>
          </w:p>
          <w:p w:rsidR="000C4BF7" w:rsidRDefault="00E97901">
            <w:pPr>
              <w:widowControl/>
              <w:spacing w:line="40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3.经福银高速往福州南方向的，可从福州西或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谦口进福州市区，或改走甬莞高速从旗山口下高速。</w:t>
            </w:r>
          </w:p>
        </w:tc>
      </w:tr>
      <w:tr w:rsidR="000C4BF7">
        <w:trPr>
          <w:trHeight w:val="663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BF7" w:rsidRDefault="00E9790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莆田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BF7" w:rsidRDefault="00E9790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秀永高速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BF7" w:rsidRDefault="00E9790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莆田西收费站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BF7" w:rsidRDefault="00E97901">
            <w:pPr>
              <w:widowControl/>
              <w:tabs>
                <w:tab w:val="left" w:pos="790"/>
              </w:tabs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6月5日17时至19时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BF7" w:rsidRDefault="00E97901">
            <w:pPr>
              <w:widowControl/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收费站出口拥堵缓行时，可由华亭收费站或莆田收费站驶离高速</w:t>
            </w:r>
            <w:r w:rsidR="00910A50"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</w:tc>
      </w:tr>
      <w:tr w:rsidR="000C4BF7">
        <w:trPr>
          <w:trHeight w:val="663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BF7" w:rsidRDefault="00E9790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泉州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BF7" w:rsidRDefault="00E9790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沈海高速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BF7" w:rsidRDefault="00E9790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晋江收费站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BF7" w:rsidRDefault="00E9790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6月2日17时至20时</w:t>
            </w:r>
            <w:r w:rsidR="00F84EF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6月5日16时至20时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BF7" w:rsidRDefault="00E97901">
            <w:pPr>
              <w:widowControl/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收费站出口拥堵缓行时，可由池店收费站、泉州南收费站驶离高速</w:t>
            </w:r>
            <w:r w:rsidR="00910A50"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</w:tc>
      </w:tr>
      <w:tr w:rsidR="000C4BF7">
        <w:trPr>
          <w:trHeight w:val="13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BF7" w:rsidRDefault="00E9790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厦门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BF7" w:rsidRDefault="00E97901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沈海高速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BF7" w:rsidRDefault="00E9790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杏林收费站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BF7" w:rsidRDefault="00E9790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6月3日、5日14时至18时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BF7" w:rsidRDefault="00E97901">
            <w:pPr>
              <w:widowControl/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收费站出口拥堵缓行时，可改从厦门西、海沧收费站下高速。</w:t>
            </w:r>
          </w:p>
        </w:tc>
      </w:tr>
      <w:tr w:rsidR="000C4BF7">
        <w:trPr>
          <w:trHeight w:val="66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BF7" w:rsidRDefault="00E9790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龙岩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BF7" w:rsidRDefault="00E97901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厦蓉高速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BF7" w:rsidRDefault="00E9790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kern w:val="0"/>
                <w:sz w:val="24"/>
              </w:rPr>
              <w:t>龙岩西收费站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BF7" w:rsidRDefault="00E9790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6月5日15时至18时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BF7" w:rsidRDefault="00E97901">
            <w:pPr>
              <w:widowControl/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收费站出口拥堵缓行时，可从龙岩收费站、龙岩曹溪收费站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下高速。</w:t>
            </w:r>
          </w:p>
        </w:tc>
      </w:tr>
      <w:tr w:rsidR="000C4BF7">
        <w:trPr>
          <w:trHeight w:val="78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BF7" w:rsidRDefault="00E9790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lastRenderedPageBreak/>
              <w:t>福州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BF7" w:rsidRDefault="00E9790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京台高速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BF7" w:rsidRDefault="00F4373C" w:rsidP="00F4373C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福州闽侯牛岩山隧道、半山隧道至天龙山隧道路段</w:t>
            </w:r>
            <w:r w:rsidR="00E9790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1855公里至1875公里</w:t>
            </w:r>
            <w:r w:rsidR="00E9790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BF7" w:rsidRDefault="00E9790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6月2日（福州往宁德）15时至18时</w:t>
            </w:r>
            <w:r w:rsidR="00F84EF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6月5日（宁德往福州）14时至18时</w:t>
            </w:r>
          </w:p>
        </w:tc>
        <w:tc>
          <w:tcPr>
            <w:tcW w:w="6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BF7" w:rsidRDefault="00E97901">
            <w:pPr>
              <w:widowControl/>
              <w:spacing w:line="40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1.福州往宁德方向，从福州甘蔗收费站下高速绕行316</w:t>
            </w:r>
            <w:r w:rsidR="00910A5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省道；前往南平、建瓯、武夷山方向的车辆从福银高速绕行。</w:t>
            </w:r>
          </w:p>
          <w:p w:rsidR="000C4BF7" w:rsidRDefault="00E97901">
            <w:pPr>
              <w:widowControl/>
              <w:spacing w:line="40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2.宁德古田往福州方向，经洋里收费站下高速绕行111县道、闽清东桥收费站下高速绕行123县道、闽侯白沙收费站下高速绕行115县道。</w:t>
            </w:r>
          </w:p>
        </w:tc>
      </w:tr>
      <w:tr w:rsidR="000C4BF7">
        <w:trPr>
          <w:trHeight w:val="232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BF7" w:rsidRDefault="00E9790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宁德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BF7" w:rsidRDefault="000C4BF7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BF7" w:rsidRDefault="00F4373C" w:rsidP="00F4373C">
            <w:pPr>
              <w:widowControl/>
              <w:spacing w:line="40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宁德古田排头枢纽路段</w:t>
            </w:r>
            <w:r w:rsidR="00E9790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1817公里至1825公里</w:t>
            </w:r>
            <w:r w:rsidR="00E9790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BF7" w:rsidRDefault="000C4BF7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BF7" w:rsidRDefault="000C4BF7">
            <w:pPr>
              <w:widowControl/>
              <w:spacing w:line="40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0C4BF7">
        <w:trPr>
          <w:trHeight w:val="90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BF7" w:rsidRDefault="00E9790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泉州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BF7" w:rsidRDefault="00E9790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泉南高速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BF7" w:rsidRDefault="00F4373C" w:rsidP="00F4373C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泉州永春路段</w:t>
            </w:r>
            <w:r w:rsidR="00E9790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68公里至74公里</w:t>
            </w:r>
            <w:r w:rsidR="00E9790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BF7" w:rsidRDefault="00E9790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6月2日（泉州往三明）20时至22时</w:t>
            </w:r>
            <w:r w:rsidR="00F84EF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6月5日（三明往泉州）15时至19时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BF7" w:rsidRDefault="00E97901">
            <w:pPr>
              <w:widowControl/>
              <w:numPr>
                <w:ilvl w:val="0"/>
                <w:numId w:val="2"/>
              </w:numPr>
              <w:spacing w:line="40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泉州往三明方向，从永春收费站下高速，经206省道绕行后，从蓬壶收费站上高速。</w:t>
            </w:r>
          </w:p>
          <w:p w:rsidR="000C4BF7" w:rsidRDefault="00E97901">
            <w:pPr>
              <w:widowControl/>
              <w:spacing w:line="40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2.三明往泉州方向，从蓬壶收费站下高速，改走206省道，从永春上高速；莆永高速车辆从湖头收费站下高速绕行307省道。</w:t>
            </w:r>
          </w:p>
        </w:tc>
      </w:tr>
      <w:tr w:rsidR="000C4BF7">
        <w:trPr>
          <w:trHeight w:val="1595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BF7" w:rsidRDefault="000C4BF7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BF7" w:rsidRDefault="000C4BF7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BF7" w:rsidRDefault="00F4373C" w:rsidP="00F4373C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泉州南安观音山隧道至保福岭隧道路段</w:t>
            </w:r>
            <w:r w:rsidR="00E9790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26公里至36公里</w:t>
            </w:r>
            <w:r w:rsidR="00E9790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BF7" w:rsidRDefault="00E9790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6月5日15时至20时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BF7" w:rsidRDefault="00E97901">
            <w:pPr>
              <w:widowControl/>
              <w:spacing w:line="40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三明往泉州方向，从南安北下高速，绕行307省道至泉州市区。</w:t>
            </w:r>
          </w:p>
        </w:tc>
      </w:tr>
      <w:tr w:rsidR="000C4BF7">
        <w:trPr>
          <w:trHeight w:val="2325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BF7" w:rsidRDefault="000C4BF7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BF7" w:rsidRDefault="00E9790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甬莞高速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BF7" w:rsidRDefault="00F4373C" w:rsidP="00F4373C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泉州安溪路段</w:t>
            </w:r>
            <w:r w:rsidR="00E9790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889公里至896公里</w:t>
            </w:r>
            <w:r w:rsidR="00E9790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BF7" w:rsidRDefault="00E9790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6月2日（厦门往泉州）17时至19时</w:t>
            </w:r>
            <w:r w:rsidR="00F84EF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6月5日（泉州往厦门）15时至20时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BF7" w:rsidRDefault="00E97901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1.厦门往安溪方向，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lang w:val="zh-CN"/>
              </w:rPr>
              <w:t>经莲花北、莲花、凤南收费站往206省道安溪方向行驶。</w:t>
            </w:r>
          </w:p>
          <w:p w:rsidR="000C4BF7" w:rsidRDefault="00E97901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2.安溪往厦门方向，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lang w:val="zh-CN"/>
              </w:rPr>
              <w:t>经官桥、龙门收费站往206省道同安方向行驶。</w:t>
            </w:r>
          </w:p>
        </w:tc>
      </w:tr>
      <w:tr w:rsidR="000C4BF7">
        <w:trPr>
          <w:trHeight w:val="232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BF7" w:rsidRDefault="00E9790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泉州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BF7" w:rsidRDefault="00E9790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沈海高速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BF7" w:rsidRDefault="00F4373C" w:rsidP="00F4373C">
            <w:pPr>
              <w:widowControl/>
              <w:spacing w:line="400" w:lineRule="exact"/>
              <w:rPr>
                <w:rFonts w:ascii="仿宋_GB2312" w:eastAsia="仿宋_GB2312" w:hAnsi="仿宋_GB2312" w:cs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泉州南安水头、苏厝隧道</w:t>
            </w:r>
            <w:r w:rsidR="00E9790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2269公里至2274公里</w:t>
            </w:r>
            <w:r w:rsidR="00E9790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BF7" w:rsidRDefault="00E9790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6月5日（泉州往厦门）15时至18时</w:t>
            </w:r>
            <w:bookmarkStart w:id="0" w:name="_GoBack"/>
            <w:bookmarkEnd w:id="0"/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BF7" w:rsidRDefault="00E97901">
            <w:pPr>
              <w:widowControl/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泉州往厦门方向，沈海高速西锦枢纽绕行南惠支线，由石井或石井西收费站驶离高速绕行324国道。</w:t>
            </w:r>
          </w:p>
        </w:tc>
      </w:tr>
      <w:tr w:rsidR="000C4BF7">
        <w:trPr>
          <w:trHeight w:val="78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BF7" w:rsidRDefault="00E9790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厦门</w:t>
            </w: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BF7" w:rsidRDefault="000C4BF7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BF7" w:rsidRDefault="000C4BF7">
            <w:pPr>
              <w:widowControl/>
              <w:spacing w:line="40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0C4BF7" w:rsidRDefault="00E9790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海沧枢纽</w:t>
            </w:r>
          </w:p>
          <w:p w:rsidR="000C4BF7" w:rsidRDefault="000C4BF7">
            <w:pPr>
              <w:widowControl/>
              <w:spacing w:line="400" w:lineRule="exact"/>
              <w:rPr>
                <w:rFonts w:ascii="仿宋_GB2312" w:eastAsia="仿宋_GB2312" w:hAnsi="仿宋_GB2312" w:cs="仿宋_GB2312"/>
                <w:color w:val="222222"/>
                <w:kern w:val="0"/>
                <w:sz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BF7" w:rsidRDefault="00E9790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6月2日（厦门往漳州）17时至19时</w:t>
            </w:r>
            <w:r w:rsidR="00F84EF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6月5日（漳州往厦门）14时至19时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BF7" w:rsidRDefault="00E97901">
            <w:pPr>
              <w:widowControl/>
              <w:spacing w:line="40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1.厦门往漳州方向，沿沈海高速行驶至漳州枢纽转漳州北连接线前往漳州。</w:t>
            </w:r>
          </w:p>
          <w:p w:rsidR="000C4BF7" w:rsidRDefault="00E97901">
            <w:pPr>
              <w:widowControl/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2.漳州往厦门方向，从天宝枢纽改走漳州北连接线通过漳州互通转入沈海高速返厦。</w:t>
            </w:r>
          </w:p>
        </w:tc>
      </w:tr>
      <w:tr w:rsidR="000C4BF7">
        <w:trPr>
          <w:trHeight w:val="781"/>
        </w:trPr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BF7" w:rsidRDefault="00E9790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龙岩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BF7" w:rsidRDefault="00E9790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厦蓉高速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BF7" w:rsidRDefault="00F4373C" w:rsidP="00F4373C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龙岩上杭至新罗路段，豪岭隧道路段</w:t>
            </w:r>
            <w:r w:rsidR="00E9790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187公里至161公里</w:t>
            </w:r>
            <w:r w:rsidR="00E9790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BF7" w:rsidRDefault="00E9790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6月2日（龙岩往长汀）17时至19时</w:t>
            </w:r>
            <w:r w:rsidR="00F84EF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6月3日（龙岩往长汀）9时至11时</w:t>
            </w:r>
            <w:r w:rsidR="00F84EF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6月5日（长汀往龙岩）15时至19时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BF7" w:rsidRDefault="00E97901">
            <w:pPr>
              <w:widowControl/>
              <w:spacing w:line="4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1.长汀往龙岩方向，沿319国省道行驶至小池收费站进入高速；龙岩市区往古田方向的车辆从龙岩东肖收费站上高速。</w:t>
            </w:r>
          </w:p>
          <w:p w:rsidR="000C4BF7" w:rsidRDefault="00E97901">
            <w:pPr>
              <w:widowControl/>
              <w:spacing w:line="4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2.长汀往龙岩方向，从新泉收费站下高速，绕行319国道至蛟洋收费站上高速。</w:t>
            </w:r>
          </w:p>
        </w:tc>
      </w:tr>
    </w:tbl>
    <w:p w:rsidR="000C4BF7" w:rsidRDefault="000C4BF7">
      <w:pPr>
        <w:tabs>
          <w:tab w:val="left" w:pos="0"/>
        </w:tabs>
        <w:spacing w:line="560" w:lineRule="exact"/>
        <w:jc w:val="left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</w:p>
    <w:sectPr w:rsidR="000C4BF7" w:rsidSect="000C4BF7">
      <w:footerReference w:type="default" r:id="rId8"/>
      <w:pgSz w:w="16838" w:h="11906" w:orient="landscape"/>
      <w:pgMar w:top="567" w:right="1531" w:bottom="40" w:left="153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F23" w:rsidRDefault="00776F23" w:rsidP="000C4BF7">
      <w:r>
        <w:separator/>
      </w:r>
    </w:p>
  </w:endnote>
  <w:endnote w:type="continuationSeparator" w:id="1">
    <w:p w:rsidR="00776F23" w:rsidRDefault="00776F23" w:rsidP="000C4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BF7" w:rsidRDefault="00922E16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Zaoo7bIB&#10;AABZAwAADgAAAAAAAAABACAAAAAeAQAAZHJzL2Uyb0RvYy54bWxQSwUGAAAAAAYABgBZAQAAQgUA&#10;AAAA&#10;" filled="f" stroked="f">
          <v:textbox style="mso-fit-shape-to-text:t" inset="0,0,0,0">
            <w:txbxContent>
              <w:p w:rsidR="000C4BF7" w:rsidRDefault="00922E16">
                <w:pPr>
                  <w:pStyle w:val="a6"/>
                </w:pPr>
                <w:r>
                  <w:rPr>
                    <w:rFonts w:hint="eastAsia"/>
                  </w:rPr>
                  <w:fldChar w:fldCharType="begin"/>
                </w:r>
                <w:r w:rsidR="00E9790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84EF4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F23" w:rsidRDefault="00776F23" w:rsidP="000C4BF7">
      <w:r>
        <w:separator/>
      </w:r>
    </w:p>
  </w:footnote>
  <w:footnote w:type="continuationSeparator" w:id="1">
    <w:p w:rsidR="00776F23" w:rsidRDefault="00776F23" w:rsidP="000C4B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F09E6C"/>
    <w:multiLevelType w:val="singleLevel"/>
    <w:tmpl w:val="BEF09E6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24BBD36"/>
    <w:multiLevelType w:val="singleLevel"/>
    <w:tmpl w:val="024BBD3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 fillcolor="white">
      <v:fill color="whit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4ED0"/>
    <w:rsid w:val="00083FFC"/>
    <w:rsid w:val="000C4BF7"/>
    <w:rsid w:val="001678D8"/>
    <w:rsid w:val="00192323"/>
    <w:rsid w:val="001C5E6B"/>
    <w:rsid w:val="001D4256"/>
    <w:rsid w:val="003928BA"/>
    <w:rsid w:val="00450B93"/>
    <w:rsid w:val="004D1436"/>
    <w:rsid w:val="0052412B"/>
    <w:rsid w:val="00776F23"/>
    <w:rsid w:val="00825E0B"/>
    <w:rsid w:val="008C3A3E"/>
    <w:rsid w:val="00910A50"/>
    <w:rsid w:val="00910CB2"/>
    <w:rsid w:val="00922E16"/>
    <w:rsid w:val="00C87BBD"/>
    <w:rsid w:val="00D60F3E"/>
    <w:rsid w:val="00D64ED0"/>
    <w:rsid w:val="00DC0896"/>
    <w:rsid w:val="00E44D14"/>
    <w:rsid w:val="00E97901"/>
    <w:rsid w:val="00F4373C"/>
    <w:rsid w:val="00F84EF4"/>
    <w:rsid w:val="01A236D2"/>
    <w:rsid w:val="02E2145A"/>
    <w:rsid w:val="05B34126"/>
    <w:rsid w:val="0AC462D0"/>
    <w:rsid w:val="0B0553EB"/>
    <w:rsid w:val="125B2B9C"/>
    <w:rsid w:val="18EF11A7"/>
    <w:rsid w:val="1A1A260D"/>
    <w:rsid w:val="1BF31E79"/>
    <w:rsid w:val="1E473C73"/>
    <w:rsid w:val="223707BB"/>
    <w:rsid w:val="23D371A7"/>
    <w:rsid w:val="26734142"/>
    <w:rsid w:val="26A00EE1"/>
    <w:rsid w:val="34605824"/>
    <w:rsid w:val="35F405BD"/>
    <w:rsid w:val="367D6652"/>
    <w:rsid w:val="376A19D3"/>
    <w:rsid w:val="381A2005"/>
    <w:rsid w:val="3D162811"/>
    <w:rsid w:val="407C2CAF"/>
    <w:rsid w:val="50126CDF"/>
    <w:rsid w:val="509B0C5C"/>
    <w:rsid w:val="59142327"/>
    <w:rsid w:val="5BB004DE"/>
    <w:rsid w:val="5D490FCB"/>
    <w:rsid w:val="5E885D37"/>
    <w:rsid w:val="5FA474A7"/>
    <w:rsid w:val="63F03387"/>
    <w:rsid w:val="679F2AB9"/>
    <w:rsid w:val="681C4C29"/>
    <w:rsid w:val="6E921D3C"/>
    <w:rsid w:val="75D17E3F"/>
    <w:rsid w:val="78460855"/>
    <w:rsid w:val="7DB7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0C4BF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uiPriority w:val="99"/>
    <w:qFormat/>
    <w:rsid w:val="000C4BF7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sid w:val="000C4BF7"/>
    <w:rPr>
      <w:b/>
      <w:bCs/>
    </w:rPr>
  </w:style>
  <w:style w:type="paragraph" w:styleId="a4">
    <w:name w:val="annotation text"/>
    <w:basedOn w:val="a"/>
    <w:link w:val="Char0"/>
    <w:qFormat/>
    <w:rsid w:val="000C4BF7"/>
    <w:pPr>
      <w:jc w:val="left"/>
    </w:pPr>
  </w:style>
  <w:style w:type="paragraph" w:styleId="a5">
    <w:name w:val="Balloon Text"/>
    <w:basedOn w:val="a"/>
    <w:link w:val="Char1"/>
    <w:qFormat/>
    <w:rsid w:val="000C4BF7"/>
    <w:rPr>
      <w:sz w:val="18"/>
      <w:szCs w:val="18"/>
    </w:rPr>
  </w:style>
  <w:style w:type="paragraph" w:styleId="a6">
    <w:name w:val="footer"/>
    <w:basedOn w:val="a"/>
    <w:qFormat/>
    <w:rsid w:val="000C4B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qFormat/>
    <w:rsid w:val="000C4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qFormat/>
    <w:rsid w:val="000C4BF7"/>
    <w:rPr>
      <w:sz w:val="21"/>
      <w:szCs w:val="21"/>
    </w:rPr>
  </w:style>
  <w:style w:type="paragraph" w:customStyle="1" w:styleId="p0">
    <w:name w:val="p0"/>
    <w:basedOn w:val="a"/>
    <w:qFormat/>
    <w:rsid w:val="000C4BF7"/>
    <w:pPr>
      <w:widowControl/>
    </w:pPr>
    <w:rPr>
      <w:rFonts w:cs="宋体"/>
      <w:kern w:val="0"/>
      <w:szCs w:val="21"/>
    </w:rPr>
  </w:style>
  <w:style w:type="character" w:customStyle="1" w:styleId="font31">
    <w:name w:val="font31"/>
    <w:basedOn w:val="a0"/>
    <w:qFormat/>
    <w:rsid w:val="000C4BF7"/>
    <w:rPr>
      <w:rFonts w:ascii="方正小标宋简体" w:eastAsia="方正小标宋简体" w:hAnsi="方正小标宋简体" w:cs="方正小标宋简体" w:hint="eastAsia"/>
      <w:color w:val="000000"/>
      <w:sz w:val="44"/>
      <w:szCs w:val="44"/>
      <w:u w:val="none"/>
    </w:rPr>
  </w:style>
  <w:style w:type="character" w:customStyle="1" w:styleId="Char2">
    <w:name w:val="页眉 Char"/>
    <w:basedOn w:val="a0"/>
    <w:link w:val="a7"/>
    <w:qFormat/>
    <w:rsid w:val="000C4BF7"/>
    <w:rPr>
      <w:rFonts w:ascii="Calibri" w:hAnsi="Calibri"/>
      <w:kern w:val="2"/>
      <w:sz w:val="18"/>
      <w:szCs w:val="18"/>
    </w:rPr>
  </w:style>
  <w:style w:type="character" w:customStyle="1" w:styleId="Char0">
    <w:name w:val="批注文字 Char"/>
    <w:basedOn w:val="a0"/>
    <w:link w:val="a4"/>
    <w:qFormat/>
    <w:rsid w:val="000C4BF7"/>
    <w:rPr>
      <w:rFonts w:ascii="Calibri" w:hAnsi="Calibri"/>
      <w:kern w:val="2"/>
      <w:sz w:val="21"/>
      <w:szCs w:val="24"/>
    </w:rPr>
  </w:style>
  <w:style w:type="character" w:customStyle="1" w:styleId="Char">
    <w:name w:val="批注主题 Char"/>
    <w:basedOn w:val="Char0"/>
    <w:link w:val="a3"/>
    <w:qFormat/>
    <w:rsid w:val="000C4BF7"/>
    <w:rPr>
      <w:b/>
      <w:bCs/>
    </w:rPr>
  </w:style>
  <w:style w:type="character" w:customStyle="1" w:styleId="Char1">
    <w:name w:val="批注框文本 Char"/>
    <w:basedOn w:val="a0"/>
    <w:link w:val="a5"/>
    <w:qFormat/>
    <w:rsid w:val="000C4BF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fjjjzd</cp:lastModifiedBy>
  <cp:revision>11</cp:revision>
  <cp:lastPrinted>2022-05-30T00:27:00Z</cp:lastPrinted>
  <dcterms:created xsi:type="dcterms:W3CDTF">2014-10-29T20:08:00Z</dcterms:created>
  <dcterms:modified xsi:type="dcterms:W3CDTF">2022-05-30T10:53:00Z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