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7B2" w:rsidRDefault="002D4DDA">
      <w:pPr>
        <w:pStyle w:val="null3"/>
        <w:rPr>
          <w:rFonts w:hint="default"/>
        </w:rPr>
      </w:pPr>
      <w:r>
        <w:br/>
      </w:r>
    </w:p>
    <w:p w:rsidR="001357B2" w:rsidRDefault="001357B2">
      <w:pPr>
        <w:pStyle w:val="null3"/>
        <w:rPr>
          <w:rFonts w:hint="default"/>
        </w:rPr>
      </w:pPr>
    </w:p>
    <w:p w:rsidR="001357B2" w:rsidRDefault="001357B2">
      <w:pPr>
        <w:pStyle w:val="null3"/>
        <w:rPr>
          <w:rFonts w:hint="default"/>
        </w:rPr>
      </w:pPr>
    </w:p>
    <w:p w:rsidR="001357B2" w:rsidRDefault="002D4DDA">
      <w:pPr>
        <w:pStyle w:val="null3"/>
        <w:jc w:val="center"/>
        <w:outlineLvl w:val="0"/>
        <w:rPr>
          <w:rFonts w:hint="default"/>
        </w:rPr>
      </w:pPr>
      <w:r>
        <w:rPr>
          <w:b/>
          <w:sz w:val="48"/>
        </w:rPr>
        <w:t>福建省政府采购</w:t>
      </w:r>
    </w:p>
    <w:p w:rsidR="001357B2" w:rsidRDefault="002D4DDA">
      <w:pPr>
        <w:pStyle w:val="null3"/>
        <w:jc w:val="center"/>
        <w:outlineLvl w:val="0"/>
        <w:rPr>
          <w:rFonts w:hint="default"/>
        </w:rPr>
      </w:pPr>
      <w:r>
        <w:rPr>
          <w:b/>
          <w:sz w:val="48"/>
        </w:rPr>
        <w:t>货物和服务项目</w:t>
      </w:r>
    </w:p>
    <w:p w:rsidR="001357B2" w:rsidRDefault="002D4DDA">
      <w:pPr>
        <w:pStyle w:val="null3"/>
        <w:jc w:val="center"/>
        <w:outlineLvl w:val="0"/>
        <w:rPr>
          <w:rFonts w:hint="default"/>
        </w:rPr>
      </w:pPr>
      <w:r>
        <w:rPr>
          <w:b/>
          <w:sz w:val="48"/>
        </w:rPr>
        <w:t>公开招标文件</w:t>
      </w:r>
    </w:p>
    <w:p w:rsidR="002D4DDA" w:rsidRDefault="002D4DDA">
      <w:pPr>
        <w:pStyle w:val="null3"/>
        <w:jc w:val="center"/>
        <w:outlineLvl w:val="2"/>
        <w:rPr>
          <w:rFonts w:hint="default"/>
          <w:b/>
          <w:sz w:val="28"/>
        </w:rPr>
      </w:pPr>
    </w:p>
    <w:p w:rsidR="002D4DDA" w:rsidRDefault="002D4DDA">
      <w:pPr>
        <w:pStyle w:val="null3"/>
        <w:jc w:val="center"/>
        <w:outlineLvl w:val="2"/>
        <w:rPr>
          <w:rFonts w:hint="default"/>
          <w:b/>
          <w:sz w:val="28"/>
        </w:rPr>
      </w:pPr>
    </w:p>
    <w:p w:rsidR="002D4DDA" w:rsidRDefault="002D4DDA">
      <w:pPr>
        <w:pStyle w:val="null3"/>
        <w:jc w:val="center"/>
        <w:outlineLvl w:val="2"/>
        <w:rPr>
          <w:rFonts w:hint="default"/>
          <w:b/>
          <w:sz w:val="28"/>
        </w:rPr>
      </w:pPr>
    </w:p>
    <w:p w:rsidR="002D4DDA" w:rsidRDefault="002D4DDA">
      <w:pPr>
        <w:pStyle w:val="null3"/>
        <w:jc w:val="center"/>
        <w:outlineLvl w:val="2"/>
        <w:rPr>
          <w:rFonts w:hint="default"/>
          <w:b/>
          <w:sz w:val="28"/>
        </w:rPr>
      </w:pPr>
    </w:p>
    <w:p w:rsidR="001357B2" w:rsidRDefault="002D4DDA">
      <w:pPr>
        <w:pStyle w:val="null3"/>
        <w:jc w:val="center"/>
        <w:outlineLvl w:val="2"/>
        <w:rPr>
          <w:rFonts w:hint="default"/>
        </w:rPr>
      </w:pPr>
      <w:r>
        <w:rPr>
          <w:b/>
          <w:sz w:val="28"/>
        </w:rPr>
        <w:t>项目名称：</w:t>
      </w:r>
      <w:r>
        <w:rPr>
          <w:b/>
          <w:sz w:val="28"/>
        </w:rPr>
        <w:t>2023</w:t>
      </w:r>
      <w:r>
        <w:rPr>
          <w:b/>
          <w:sz w:val="28"/>
        </w:rPr>
        <w:t>年福建省公安厅警服</w:t>
      </w:r>
      <w:r>
        <w:rPr>
          <w:b/>
          <w:sz w:val="28"/>
        </w:rPr>
        <w:t>T</w:t>
      </w:r>
      <w:r>
        <w:rPr>
          <w:b/>
          <w:sz w:val="28"/>
        </w:rPr>
        <w:t>恤衫类采购项目</w:t>
      </w:r>
    </w:p>
    <w:p w:rsidR="001357B2" w:rsidRDefault="002D4DDA">
      <w:pPr>
        <w:pStyle w:val="null3"/>
        <w:jc w:val="center"/>
        <w:outlineLvl w:val="2"/>
        <w:rPr>
          <w:rFonts w:hint="default"/>
        </w:rPr>
      </w:pPr>
      <w:r>
        <w:rPr>
          <w:b/>
          <w:sz w:val="28"/>
        </w:rPr>
        <w:t>备案编号：</w:t>
      </w:r>
      <w:r>
        <w:rPr>
          <w:b/>
          <w:sz w:val="28"/>
        </w:rPr>
        <w:t>TZFQXM-2023--350001-00112[2023]06204</w:t>
      </w:r>
    </w:p>
    <w:p w:rsidR="001357B2" w:rsidRDefault="002D4DDA">
      <w:pPr>
        <w:pStyle w:val="null3"/>
        <w:jc w:val="center"/>
        <w:outlineLvl w:val="2"/>
        <w:rPr>
          <w:rFonts w:hint="default"/>
        </w:rPr>
      </w:pPr>
      <w:r>
        <w:rPr>
          <w:b/>
          <w:sz w:val="28"/>
        </w:rPr>
        <w:t>项目编号：</w:t>
      </w:r>
      <w:r>
        <w:rPr>
          <w:b/>
          <w:sz w:val="28"/>
        </w:rPr>
        <w:t>[350001]FJJF[GK]2023024</w:t>
      </w:r>
    </w:p>
    <w:p w:rsidR="002D4DDA" w:rsidRDefault="002D4DDA">
      <w:pPr>
        <w:pStyle w:val="null3"/>
        <w:jc w:val="center"/>
        <w:outlineLvl w:val="2"/>
        <w:rPr>
          <w:rFonts w:hint="default"/>
          <w:b/>
          <w:sz w:val="28"/>
        </w:rPr>
      </w:pPr>
    </w:p>
    <w:p w:rsidR="002D4DDA" w:rsidRDefault="002D4DDA">
      <w:pPr>
        <w:pStyle w:val="null3"/>
        <w:jc w:val="center"/>
        <w:outlineLvl w:val="2"/>
        <w:rPr>
          <w:rFonts w:hint="default"/>
          <w:b/>
          <w:sz w:val="28"/>
        </w:rPr>
      </w:pPr>
    </w:p>
    <w:p w:rsidR="002D4DDA" w:rsidRDefault="002D4DDA">
      <w:pPr>
        <w:pStyle w:val="null3"/>
        <w:jc w:val="center"/>
        <w:outlineLvl w:val="2"/>
        <w:rPr>
          <w:rFonts w:hint="default"/>
          <w:b/>
          <w:sz w:val="28"/>
        </w:rPr>
      </w:pPr>
    </w:p>
    <w:p w:rsidR="002D4DDA" w:rsidRDefault="002D4DDA">
      <w:pPr>
        <w:pStyle w:val="null3"/>
        <w:jc w:val="center"/>
        <w:outlineLvl w:val="2"/>
        <w:rPr>
          <w:rFonts w:hint="default"/>
          <w:b/>
          <w:sz w:val="28"/>
        </w:rPr>
      </w:pPr>
    </w:p>
    <w:p w:rsidR="002D4DDA" w:rsidRDefault="002D4DDA">
      <w:pPr>
        <w:pStyle w:val="null3"/>
        <w:jc w:val="center"/>
        <w:outlineLvl w:val="2"/>
        <w:rPr>
          <w:rFonts w:hint="default"/>
          <w:b/>
          <w:sz w:val="28"/>
        </w:rPr>
      </w:pPr>
    </w:p>
    <w:p w:rsidR="001357B2" w:rsidRDefault="002D4DDA">
      <w:pPr>
        <w:pStyle w:val="null3"/>
        <w:jc w:val="center"/>
        <w:outlineLvl w:val="2"/>
        <w:rPr>
          <w:rFonts w:hint="default"/>
        </w:rPr>
      </w:pPr>
      <w:r>
        <w:rPr>
          <w:b/>
          <w:sz w:val="28"/>
        </w:rPr>
        <w:t>采购人：福建省公安厅</w:t>
      </w:r>
    </w:p>
    <w:p w:rsidR="002D4DDA" w:rsidRDefault="002D4DDA">
      <w:pPr>
        <w:pStyle w:val="null3"/>
        <w:jc w:val="center"/>
        <w:outlineLvl w:val="2"/>
        <w:rPr>
          <w:rFonts w:hint="default"/>
          <w:b/>
          <w:sz w:val="28"/>
        </w:rPr>
      </w:pPr>
    </w:p>
    <w:p w:rsidR="002D4DDA" w:rsidRDefault="002D4DDA">
      <w:pPr>
        <w:pStyle w:val="null3"/>
        <w:jc w:val="center"/>
        <w:outlineLvl w:val="2"/>
        <w:rPr>
          <w:rFonts w:hint="default"/>
          <w:b/>
          <w:sz w:val="28"/>
        </w:rPr>
      </w:pPr>
    </w:p>
    <w:p w:rsidR="001357B2" w:rsidRDefault="002D4DDA">
      <w:pPr>
        <w:pStyle w:val="null3"/>
        <w:jc w:val="center"/>
        <w:outlineLvl w:val="2"/>
        <w:rPr>
          <w:rFonts w:hint="default"/>
        </w:rPr>
      </w:pPr>
      <w:r>
        <w:rPr>
          <w:b/>
          <w:sz w:val="28"/>
        </w:rPr>
        <w:t>代理机构：福建省金丰招标代理有限公司</w:t>
      </w:r>
    </w:p>
    <w:p w:rsidR="001357B2" w:rsidRDefault="002D4DDA">
      <w:pPr>
        <w:pStyle w:val="null3"/>
        <w:jc w:val="center"/>
        <w:outlineLvl w:val="2"/>
        <w:rPr>
          <w:rFonts w:hint="default"/>
        </w:rPr>
      </w:pPr>
      <w:r>
        <w:rPr>
          <w:b/>
          <w:sz w:val="28"/>
        </w:rPr>
        <w:t>编制时间：</w:t>
      </w:r>
      <w:r>
        <w:rPr>
          <w:b/>
          <w:sz w:val="28"/>
        </w:rPr>
        <w:t>2023</w:t>
      </w:r>
      <w:r>
        <w:rPr>
          <w:b/>
          <w:sz w:val="28"/>
        </w:rPr>
        <w:t>年</w:t>
      </w:r>
      <w:r>
        <w:rPr>
          <w:b/>
          <w:sz w:val="28"/>
        </w:rPr>
        <w:t>0</w:t>
      </w:r>
      <w:r w:rsidR="006575F5">
        <w:rPr>
          <w:b/>
          <w:sz w:val="28"/>
        </w:rPr>
        <w:t>8</w:t>
      </w:r>
      <w:r>
        <w:rPr>
          <w:b/>
          <w:sz w:val="28"/>
        </w:rPr>
        <w:t>月</w:t>
      </w:r>
    </w:p>
    <w:p w:rsidR="001357B2" w:rsidRDefault="002D4DDA">
      <w:pPr>
        <w:pStyle w:val="null3"/>
        <w:jc w:val="center"/>
        <w:outlineLvl w:val="1"/>
        <w:rPr>
          <w:rFonts w:hint="default"/>
        </w:rPr>
      </w:pPr>
      <w:r>
        <w:rPr>
          <w:b/>
          <w:sz w:val="36"/>
        </w:rPr>
        <w:lastRenderedPageBreak/>
        <w:t>第一章</w:t>
      </w:r>
      <w:r>
        <w:rPr>
          <w:b/>
          <w:sz w:val="36"/>
        </w:rPr>
        <w:t xml:space="preserve"> </w:t>
      </w:r>
      <w:r>
        <w:rPr>
          <w:b/>
          <w:sz w:val="36"/>
        </w:rPr>
        <w:t>投标邀请</w:t>
      </w:r>
    </w:p>
    <w:p w:rsidR="001357B2" w:rsidRDefault="002D4DDA">
      <w:pPr>
        <w:pStyle w:val="null3"/>
        <w:ind w:firstLine="480"/>
        <w:jc w:val="both"/>
        <w:rPr>
          <w:rFonts w:hint="default"/>
        </w:rPr>
      </w:pPr>
      <w:r>
        <w:t>福建省金丰招标代理有限公司采用公开招标方式组织</w:t>
      </w:r>
      <w:r>
        <w:t>2023</w:t>
      </w:r>
      <w:r>
        <w:t>年福建省公安厅警服</w:t>
      </w:r>
      <w:r>
        <w:t>T</w:t>
      </w:r>
      <w:r>
        <w:t>恤衫类采购项目（以下简称：“本项目”）的政府采购活动，现邀请供应商参加投标。</w:t>
      </w:r>
    </w:p>
    <w:p w:rsidR="001357B2" w:rsidRPr="002D4DDA" w:rsidRDefault="002D4DDA">
      <w:pPr>
        <w:pStyle w:val="null3"/>
        <w:ind w:firstLine="480"/>
        <w:outlineLvl w:val="2"/>
        <w:rPr>
          <w:rFonts w:hint="default"/>
          <w:sz w:val="18"/>
          <w:szCs w:val="18"/>
        </w:rPr>
      </w:pPr>
      <w:r w:rsidRPr="002D4DDA">
        <w:rPr>
          <w:b/>
          <w:sz w:val="18"/>
          <w:szCs w:val="18"/>
        </w:rPr>
        <w:t>1</w:t>
      </w:r>
      <w:r w:rsidRPr="002D4DDA">
        <w:rPr>
          <w:b/>
          <w:sz w:val="18"/>
          <w:szCs w:val="18"/>
        </w:rPr>
        <w:t>、备案编号：</w:t>
      </w:r>
      <w:r w:rsidRPr="002D4DDA">
        <w:rPr>
          <w:b/>
          <w:sz w:val="18"/>
          <w:szCs w:val="18"/>
        </w:rPr>
        <w:t>TZFQXM-2023--350001-00112[2023]06204</w:t>
      </w:r>
    </w:p>
    <w:p w:rsidR="001357B2" w:rsidRPr="002D4DDA" w:rsidRDefault="002D4DDA">
      <w:pPr>
        <w:pStyle w:val="null3"/>
        <w:ind w:firstLine="480"/>
        <w:outlineLvl w:val="2"/>
        <w:rPr>
          <w:rFonts w:hint="default"/>
          <w:sz w:val="18"/>
          <w:szCs w:val="18"/>
        </w:rPr>
      </w:pPr>
      <w:r w:rsidRPr="002D4DDA">
        <w:rPr>
          <w:b/>
          <w:sz w:val="18"/>
          <w:szCs w:val="18"/>
        </w:rPr>
        <w:t>2</w:t>
      </w:r>
      <w:r w:rsidRPr="002D4DDA">
        <w:rPr>
          <w:b/>
          <w:sz w:val="18"/>
          <w:szCs w:val="18"/>
        </w:rPr>
        <w:t>、项目编号：</w:t>
      </w:r>
      <w:r w:rsidRPr="002D4DDA">
        <w:rPr>
          <w:b/>
          <w:sz w:val="18"/>
          <w:szCs w:val="18"/>
        </w:rPr>
        <w:t>[350001]FJJF[GK]2023024</w:t>
      </w:r>
    </w:p>
    <w:p w:rsidR="001357B2" w:rsidRPr="002D4DDA" w:rsidRDefault="002D4DDA">
      <w:pPr>
        <w:pStyle w:val="null3"/>
        <w:ind w:firstLine="480"/>
        <w:jc w:val="both"/>
        <w:outlineLvl w:val="2"/>
        <w:rPr>
          <w:rFonts w:hint="default"/>
          <w:sz w:val="18"/>
          <w:szCs w:val="18"/>
        </w:rPr>
      </w:pPr>
      <w:r w:rsidRPr="002D4DDA">
        <w:rPr>
          <w:b/>
          <w:sz w:val="18"/>
          <w:szCs w:val="18"/>
        </w:rPr>
        <w:t>3</w:t>
      </w:r>
      <w:r w:rsidRPr="002D4DDA">
        <w:rPr>
          <w:b/>
          <w:sz w:val="18"/>
          <w:szCs w:val="18"/>
        </w:rPr>
        <w:t>、预算金额、最高限价：详见《采购标的一览表》。</w:t>
      </w:r>
    </w:p>
    <w:p w:rsidR="001357B2" w:rsidRPr="002D4DDA" w:rsidRDefault="002D4DDA">
      <w:pPr>
        <w:pStyle w:val="null3"/>
        <w:ind w:firstLine="480"/>
        <w:outlineLvl w:val="2"/>
        <w:rPr>
          <w:rFonts w:hint="default"/>
          <w:sz w:val="18"/>
          <w:szCs w:val="18"/>
        </w:rPr>
      </w:pPr>
      <w:r w:rsidRPr="002D4DDA">
        <w:rPr>
          <w:b/>
          <w:sz w:val="18"/>
          <w:szCs w:val="18"/>
        </w:rPr>
        <w:t>4</w:t>
      </w:r>
      <w:r w:rsidRPr="002D4DDA">
        <w:rPr>
          <w:b/>
          <w:sz w:val="18"/>
          <w:szCs w:val="18"/>
        </w:rPr>
        <w:t>、招标内容及要求：详见《采购标的一览表》及招标文件第五章。</w:t>
      </w:r>
    </w:p>
    <w:p w:rsidR="001357B2" w:rsidRPr="002D4DDA" w:rsidRDefault="002D4DDA">
      <w:pPr>
        <w:pStyle w:val="null3"/>
        <w:ind w:firstLine="480"/>
        <w:outlineLvl w:val="2"/>
        <w:rPr>
          <w:rFonts w:hint="default"/>
          <w:sz w:val="18"/>
          <w:szCs w:val="18"/>
        </w:rPr>
      </w:pPr>
      <w:r w:rsidRPr="002D4DDA">
        <w:rPr>
          <w:b/>
          <w:sz w:val="18"/>
          <w:szCs w:val="18"/>
        </w:rPr>
        <w:t>5</w:t>
      </w:r>
      <w:r w:rsidRPr="002D4DDA">
        <w:rPr>
          <w:b/>
          <w:sz w:val="18"/>
          <w:szCs w:val="18"/>
        </w:rPr>
        <w:t>、需要落实的政府采购政策</w:t>
      </w:r>
    </w:p>
    <w:p w:rsidR="001357B2" w:rsidRDefault="002D4DDA" w:rsidP="002D4DDA">
      <w:pPr>
        <w:pStyle w:val="null3"/>
        <w:ind w:firstLine="426"/>
        <w:rPr>
          <w:rFonts w:hint="default"/>
        </w:rPr>
      </w:pPr>
      <w:r>
        <w:t>进口产品：按照《政府采购进口产品管理办法》等规定执行，是否允许进口产品参加投标详见《采购标的一览表》。</w:t>
      </w:r>
    </w:p>
    <w:p w:rsidR="001357B2" w:rsidRDefault="002D4DDA" w:rsidP="002D4DDA">
      <w:pPr>
        <w:pStyle w:val="null3"/>
        <w:ind w:firstLine="426"/>
        <w:rPr>
          <w:rFonts w:hint="default"/>
        </w:rPr>
      </w:pPr>
      <w:r>
        <w:t>节能产品：按照财库</w:t>
      </w:r>
      <w:r>
        <w:t>[2019]19</w:t>
      </w:r>
      <w:r>
        <w:t>号文所附品目清单执行。</w:t>
      </w:r>
    </w:p>
    <w:p w:rsidR="001357B2" w:rsidRDefault="002D4DDA" w:rsidP="002D4DDA">
      <w:pPr>
        <w:pStyle w:val="null3"/>
        <w:ind w:firstLine="426"/>
        <w:rPr>
          <w:rFonts w:hint="default"/>
        </w:rPr>
      </w:pPr>
      <w:r>
        <w:t>环境标志产品：按照财库</w:t>
      </w:r>
      <w:r>
        <w:t>[2019]18</w:t>
      </w:r>
      <w:r>
        <w:t>号文所附品目清单执行。</w:t>
      </w:r>
    </w:p>
    <w:p w:rsidR="001357B2" w:rsidRDefault="002D4DDA" w:rsidP="002D4DDA">
      <w:pPr>
        <w:pStyle w:val="null3"/>
        <w:ind w:firstLine="426"/>
        <w:rPr>
          <w:rFonts w:hint="default"/>
        </w:rPr>
      </w:pPr>
      <w:r>
        <w:t>促进中小企业发展的相关政策：</w:t>
      </w:r>
    </w:p>
    <w:p w:rsidR="001357B2" w:rsidRDefault="002D4DDA" w:rsidP="002D4DDA">
      <w:pPr>
        <w:pStyle w:val="null3"/>
        <w:ind w:leftChars="202" w:left="424"/>
        <w:rPr>
          <w:rFonts w:hint="default"/>
        </w:rPr>
      </w:pPr>
      <w:r>
        <w:t>采购包</w:t>
      </w:r>
      <w:r>
        <w:t>1</w:t>
      </w:r>
      <w:r>
        <w:t>：【预留】专门面向中小企业</w:t>
      </w:r>
    </w:p>
    <w:p w:rsidR="001357B2" w:rsidRDefault="002D4DDA" w:rsidP="002D4DDA">
      <w:pPr>
        <w:pStyle w:val="null3"/>
        <w:ind w:leftChars="202" w:left="424"/>
        <w:rPr>
          <w:rFonts w:hint="default"/>
        </w:rPr>
      </w:pPr>
      <w:r>
        <w:t>面向的企业规模：中小企业</w:t>
      </w:r>
    </w:p>
    <w:p w:rsidR="001357B2" w:rsidRDefault="002D4DDA" w:rsidP="002D4DDA">
      <w:pPr>
        <w:pStyle w:val="null3"/>
        <w:ind w:leftChars="202" w:left="424"/>
        <w:rPr>
          <w:rFonts w:hint="default"/>
        </w:rPr>
      </w:pPr>
      <w:r>
        <w:t>预留形式：【预留】专门面向中小企业</w:t>
      </w:r>
    </w:p>
    <w:p w:rsidR="001357B2" w:rsidRDefault="002D4DDA" w:rsidP="002D4DDA">
      <w:pPr>
        <w:pStyle w:val="null3"/>
        <w:ind w:leftChars="202" w:left="424"/>
        <w:rPr>
          <w:rFonts w:hint="default"/>
        </w:rPr>
      </w:pPr>
      <w:r>
        <w:t>预留比例：</w:t>
      </w:r>
      <w:r>
        <w:t>100%</w:t>
      </w:r>
    </w:p>
    <w:p w:rsidR="001357B2" w:rsidRDefault="001357B2" w:rsidP="002D4DDA">
      <w:pPr>
        <w:pStyle w:val="null3"/>
        <w:ind w:leftChars="202" w:left="424"/>
        <w:rPr>
          <w:rFonts w:hint="default"/>
        </w:rPr>
      </w:pPr>
    </w:p>
    <w:p w:rsidR="001357B2" w:rsidRDefault="002D4DDA" w:rsidP="002D4DDA">
      <w:pPr>
        <w:pStyle w:val="null3"/>
        <w:ind w:leftChars="202" w:left="424"/>
        <w:rPr>
          <w:rFonts w:hint="default"/>
        </w:rPr>
      </w:pPr>
      <w:r>
        <w:t>采购包</w:t>
      </w:r>
      <w:r>
        <w:t>2</w:t>
      </w:r>
      <w:r>
        <w:t>：【预留】专门面向中小企业</w:t>
      </w:r>
    </w:p>
    <w:p w:rsidR="001357B2" w:rsidRDefault="002D4DDA" w:rsidP="002D4DDA">
      <w:pPr>
        <w:pStyle w:val="null3"/>
        <w:ind w:leftChars="202" w:left="424"/>
        <w:rPr>
          <w:rFonts w:hint="default"/>
        </w:rPr>
      </w:pPr>
      <w:r>
        <w:t>面向的企业规模：中小企业</w:t>
      </w:r>
    </w:p>
    <w:p w:rsidR="001357B2" w:rsidRDefault="002D4DDA" w:rsidP="002D4DDA">
      <w:pPr>
        <w:pStyle w:val="null3"/>
        <w:ind w:leftChars="202" w:left="424"/>
        <w:rPr>
          <w:rFonts w:hint="default"/>
        </w:rPr>
      </w:pPr>
      <w:r>
        <w:t>预留形式：【预留】专门面向中小企业</w:t>
      </w:r>
    </w:p>
    <w:p w:rsidR="001357B2" w:rsidRDefault="002D4DDA" w:rsidP="002D4DDA">
      <w:pPr>
        <w:pStyle w:val="null3"/>
        <w:ind w:leftChars="202" w:left="424"/>
        <w:rPr>
          <w:rFonts w:hint="default"/>
        </w:rPr>
      </w:pPr>
      <w:r>
        <w:t>预留比例：</w:t>
      </w:r>
      <w:r>
        <w:t>100%</w:t>
      </w:r>
    </w:p>
    <w:p w:rsidR="001357B2" w:rsidRDefault="001357B2" w:rsidP="002D4DDA">
      <w:pPr>
        <w:pStyle w:val="null3"/>
        <w:ind w:leftChars="202" w:left="424"/>
        <w:rPr>
          <w:rFonts w:hint="default"/>
        </w:rPr>
      </w:pPr>
    </w:p>
    <w:p w:rsidR="001357B2" w:rsidRDefault="002D4DDA" w:rsidP="002D4DDA">
      <w:pPr>
        <w:pStyle w:val="null3"/>
        <w:ind w:leftChars="202" w:left="424"/>
        <w:rPr>
          <w:rFonts w:hint="default"/>
        </w:rPr>
      </w:pPr>
      <w:r>
        <w:t>采购包</w:t>
      </w:r>
      <w:r>
        <w:t>3</w:t>
      </w:r>
      <w:r>
        <w:t>：【预留】专门面向中小企业</w:t>
      </w:r>
    </w:p>
    <w:p w:rsidR="001357B2" w:rsidRDefault="002D4DDA" w:rsidP="002D4DDA">
      <w:pPr>
        <w:pStyle w:val="null3"/>
        <w:ind w:leftChars="202" w:left="424"/>
        <w:rPr>
          <w:rFonts w:hint="default"/>
        </w:rPr>
      </w:pPr>
      <w:r>
        <w:t>面向的企业规模：中小企业</w:t>
      </w:r>
    </w:p>
    <w:p w:rsidR="001357B2" w:rsidRDefault="002D4DDA" w:rsidP="002D4DDA">
      <w:pPr>
        <w:pStyle w:val="null3"/>
        <w:ind w:leftChars="202" w:left="424"/>
        <w:rPr>
          <w:rFonts w:hint="default"/>
        </w:rPr>
      </w:pPr>
      <w:r>
        <w:t>预留形式：【预留】专门面向中小企业</w:t>
      </w:r>
    </w:p>
    <w:p w:rsidR="001357B2" w:rsidRDefault="002D4DDA" w:rsidP="002D4DDA">
      <w:pPr>
        <w:pStyle w:val="null3"/>
        <w:ind w:leftChars="202" w:left="424"/>
        <w:rPr>
          <w:rFonts w:hint="default"/>
        </w:rPr>
      </w:pPr>
      <w:r>
        <w:t>预留比例：</w:t>
      </w:r>
      <w:r>
        <w:t>100%</w:t>
      </w:r>
    </w:p>
    <w:p w:rsidR="001357B2" w:rsidRDefault="001357B2" w:rsidP="002D4DDA">
      <w:pPr>
        <w:pStyle w:val="null3"/>
        <w:ind w:leftChars="202" w:left="424"/>
        <w:rPr>
          <w:rFonts w:hint="default"/>
        </w:rPr>
      </w:pPr>
    </w:p>
    <w:p w:rsidR="001357B2" w:rsidRDefault="002D4DDA" w:rsidP="002D4DDA">
      <w:pPr>
        <w:pStyle w:val="null3"/>
        <w:ind w:leftChars="202" w:left="424"/>
        <w:rPr>
          <w:rFonts w:hint="default"/>
        </w:rPr>
      </w:pPr>
      <w:r>
        <w:t>采购包</w:t>
      </w:r>
      <w:r>
        <w:t>4</w:t>
      </w:r>
      <w:r>
        <w:t>：【预留】专门面向中小企业</w:t>
      </w:r>
    </w:p>
    <w:p w:rsidR="001357B2" w:rsidRDefault="002D4DDA" w:rsidP="002D4DDA">
      <w:pPr>
        <w:pStyle w:val="null3"/>
        <w:ind w:leftChars="202" w:left="424"/>
        <w:rPr>
          <w:rFonts w:hint="default"/>
        </w:rPr>
      </w:pPr>
      <w:r>
        <w:t>面向的企业规模：中小企业</w:t>
      </w:r>
    </w:p>
    <w:p w:rsidR="001357B2" w:rsidRDefault="002D4DDA" w:rsidP="002D4DDA">
      <w:pPr>
        <w:pStyle w:val="null3"/>
        <w:ind w:leftChars="202" w:left="424"/>
        <w:rPr>
          <w:rFonts w:hint="default"/>
        </w:rPr>
      </w:pPr>
      <w:r>
        <w:t>预留形式：【预留】专门面向中小企业</w:t>
      </w:r>
    </w:p>
    <w:p w:rsidR="001357B2" w:rsidRDefault="002D4DDA" w:rsidP="002D4DDA">
      <w:pPr>
        <w:pStyle w:val="null3"/>
        <w:ind w:leftChars="202" w:left="424"/>
        <w:rPr>
          <w:rFonts w:hint="default"/>
        </w:rPr>
      </w:pPr>
      <w:r>
        <w:t>预留比例：</w:t>
      </w:r>
      <w:r>
        <w:t>100%</w:t>
      </w:r>
    </w:p>
    <w:p w:rsidR="001357B2" w:rsidRDefault="001357B2" w:rsidP="002D4DDA">
      <w:pPr>
        <w:pStyle w:val="null3"/>
        <w:ind w:leftChars="202" w:left="424"/>
        <w:rPr>
          <w:rFonts w:hint="default"/>
        </w:rPr>
      </w:pPr>
    </w:p>
    <w:p w:rsidR="001357B2" w:rsidRDefault="002D4DDA" w:rsidP="002D4DDA">
      <w:pPr>
        <w:pStyle w:val="null3"/>
        <w:ind w:leftChars="202" w:left="424"/>
        <w:rPr>
          <w:rFonts w:hint="default"/>
        </w:rPr>
      </w:pPr>
      <w:r>
        <w:t>采购包</w:t>
      </w:r>
      <w:r>
        <w:t>5</w:t>
      </w:r>
      <w:r>
        <w:t>：【预留】专门面向中小企业</w:t>
      </w:r>
    </w:p>
    <w:p w:rsidR="001357B2" w:rsidRDefault="002D4DDA" w:rsidP="002D4DDA">
      <w:pPr>
        <w:pStyle w:val="null3"/>
        <w:ind w:leftChars="202" w:left="424"/>
        <w:rPr>
          <w:rFonts w:hint="default"/>
        </w:rPr>
      </w:pPr>
      <w:r>
        <w:t>面向的企业规模：中小企业</w:t>
      </w:r>
    </w:p>
    <w:p w:rsidR="001357B2" w:rsidRDefault="002D4DDA" w:rsidP="002D4DDA">
      <w:pPr>
        <w:pStyle w:val="null3"/>
        <w:ind w:leftChars="202" w:left="424"/>
        <w:rPr>
          <w:rFonts w:hint="default"/>
        </w:rPr>
      </w:pPr>
      <w:r>
        <w:t>预留形式：【预留】专门面向中小企业</w:t>
      </w:r>
    </w:p>
    <w:p w:rsidR="001357B2" w:rsidRDefault="002D4DDA" w:rsidP="002D4DDA">
      <w:pPr>
        <w:pStyle w:val="null3"/>
        <w:ind w:leftChars="202" w:left="424"/>
        <w:rPr>
          <w:rFonts w:hint="default"/>
        </w:rPr>
      </w:pPr>
      <w:r>
        <w:t>预留比例：</w:t>
      </w:r>
      <w:r>
        <w:t>100%</w:t>
      </w:r>
    </w:p>
    <w:p w:rsidR="002D4DDA" w:rsidRDefault="002D4DDA" w:rsidP="002D4DDA">
      <w:pPr>
        <w:pStyle w:val="null3"/>
        <w:ind w:firstLine="480"/>
        <w:jc w:val="both"/>
        <w:outlineLvl w:val="2"/>
        <w:rPr>
          <w:rFonts w:hint="default"/>
          <w:sz w:val="18"/>
          <w:szCs w:val="18"/>
        </w:rPr>
      </w:pPr>
      <w:r w:rsidRPr="002D4DDA">
        <w:rPr>
          <w:b/>
          <w:sz w:val="18"/>
          <w:szCs w:val="18"/>
        </w:rPr>
        <w:t>6</w:t>
      </w:r>
      <w:r w:rsidRPr="002D4DDA">
        <w:rPr>
          <w:b/>
          <w:sz w:val="18"/>
          <w:szCs w:val="18"/>
        </w:rPr>
        <w:t>、投标人的资格要求</w:t>
      </w:r>
    </w:p>
    <w:p w:rsidR="002D4DDA" w:rsidRDefault="002D4DDA" w:rsidP="002D4DDA">
      <w:pPr>
        <w:pStyle w:val="null3"/>
        <w:ind w:firstLine="480"/>
        <w:jc w:val="both"/>
        <w:outlineLvl w:val="2"/>
        <w:rPr>
          <w:rFonts w:hint="default"/>
          <w:sz w:val="18"/>
          <w:szCs w:val="18"/>
        </w:rPr>
      </w:pPr>
      <w:r>
        <w:t>6.1</w:t>
      </w:r>
      <w:r>
        <w:t>法定条件：符合政府采购法第二十二条第一款规定的条件。</w:t>
      </w:r>
    </w:p>
    <w:p w:rsidR="001357B2" w:rsidRPr="002D4DDA" w:rsidRDefault="002D4DDA" w:rsidP="002D4DDA">
      <w:pPr>
        <w:pStyle w:val="null3"/>
        <w:ind w:firstLine="480"/>
        <w:jc w:val="both"/>
        <w:outlineLvl w:val="2"/>
        <w:rPr>
          <w:rFonts w:hint="default"/>
          <w:sz w:val="18"/>
          <w:szCs w:val="18"/>
        </w:rPr>
      </w:pPr>
      <w:r>
        <w:t>6.2</w:t>
      </w:r>
      <w:r>
        <w:t>特定条件：</w:t>
      </w:r>
    </w:p>
    <w:p w:rsidR="001357B2" w:rsidRDefault="002D4DDA">
      <w:pPr>
        <w:pStyle w:val="null3"/>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1"/>
        <w:gridCol w:w="6355"/>
      </w:tblGrid>
      <w:tr w:rsidR="001357B2" w:rsidTr="002D4DDA">
        <w:tc>
          <w:tcPr>
            <w:tcW w:w="1951" w:type="dxa"/>
          </w:tcPr>
          <w:p w:rsidR="001357B2" w:rsidRDefault="002D4DDA">
            <w:pPr>
              <w:pStyle w:val="null3"/>
              <w:rPr>
                <w:rFonts w:hint="default"/>
              </w:rPr>
            </w:pPr>
            <w:r>
              <w:t>资格审查要求概况</w:t>
            </w:r>
          </w:p>
        </w:tc>
        <w:tc>
          <w:tcPr>
            <w:tcW w:w="6355" w:type="dxa"/>
          </w:tcPr>
          <w:p w:rsidR="001357B2" w:rsidRDefault="002D4DDA">
            <w:pPr>
              <w:pStyle w:val="null3"/>
              <w:rPr>
                <w:rFonts w:hint="default"/>
              </w:rPr>
            </w:pPr>
            <w:r>
              <w:t>评审点具体描述</w:t>
            </w:r>
          </w:p>
        </w:tc>
      </w:tr>
      <w:tr w:rsidR="001357B2" w:rsidTr="002D4DDA">
        <w:tc>
          <w:tcPr>
            <w:tcW w:w="1951" w:type="dxa"/>
          </w:tcPr>
          <w:p w:rsidR="001357B2" w:rsidRDefault="002D4DDA">
            <w:pPr>
              <w:pStyle w:val="null3"/>
              <w:rPr>
                <w:rFonts w:hint="default"/>
              </w:rPr>
            </w:pPr>
            <w:r>
              <w:t>具备公安部装财局《人民警察服装生</w:t>
            </w:r>
            <w:r>
              <w:lastRenderedPageBreak/>
              <w:t>产企业目录》资格</w:t>
            </w:r>
          </w:p>
        </w:tc>
        <w:tc>
          <w:tcPr>
            <w:tcW w:w="6355" w:type="dxa"/>
          </w:tcPr>
          <w:p w:rsidR="001357B2" w:rsidRDefault="002D4DDA">
            <w:pPr>
              <w:pStyle w:val="null3"/>
              <w:rPr>
                <w:rFonts w:hint="default"/>
              </w:rPr>
            </w:pPr>
            <w:r>
              <w:lastRenderedPageBreak/>
              <w:t>投标人应在公安部装财局《人民警察服装生产企业目录》</w:t>
            </w:r>
            <w:r>
              <w:t>(</w:t>
            </w:r>
            <w:r>
              <w:t>含相关资格补充通知文件）《关于增补警服目录生产企业有关工作的通知》（公装</w:t>
            </w:r>
            <w:r>
              <w:lastRenderedPageBreak/>
              <w:t>财转发</w:t>
            </w:r>
            <w:r>
              <w:t>[2021]122</w:t>
            </w:r>
            <w:r>
              <w:t>号）</w:t>
            </w:r>
            <w:r>
              <w:t>(</w:t>
            </w:r>
            <w:r>
              <w:t>含相关资格补充通知文件）中具有本采购包内棉型</w:t>
            </w:r>
            <w:r>
              <w:t>T</w:t>
            </w:r>
            <w:r>
              <w:t>恤衫或特警战训长袖</w:t>
            </w:r>
            <w:r>
              <w:t>T</w:t>
            </w:r>
            <w:r>
              <w:t>恤衫或特警战训短袖</w:t>
            </w:r>
            <w:r>
              <w:t>T</w:t>
            </w:r>
            <w:r>
              <w:t>恤衫品种生产资质，均可参与投标；（投标人须提供公安部装财局企业目录资格证明文件，同时在证明文件中须将目录企业所投采购包品种用记号标注）。并且投标人还须针对本项内容做出书面承诺</w:t>
            </w:r>
            <w:r>
              <w:t>(</w:t>
            </w:r>
            <w:r>
              <w:t>格式见采购文件相关附件</w:t>
            </w:r>
            <w:r>
              <w:t>)</w:t>
            </w:r>
            <w:r>
              <w:t>。另外，在投标截止期前被公安部装财局通报中予以警告、取消资格的企业不具备本次投标资格。</w:t>
            </w:r>
          </w:p>
        </w:tc>
      </w:tr>
      <w:tr w:rsidR="001357B2" w:rsidTr="002D4DDA">
        <w:tc>
          <w:tcPr>
            <w:tcW w:w="1951" w:type="dxa"/>
          </w:tcPr>
          <w:p w:rsidR="001357B2" w:rsidRDefault="002D4DDA">
            <w:pPr>
              <w:pStyle w:val="null3"/>
              <w:rPr>
                <w:rFonts w:hint="default"/>
              </w:rPr>
            </w:pPr>
            <w:r>
              <w:lastRenderedPageBreak/>
              <w:t>本采购包属于专门面向中小企业采购。</w:t>
            </w:r>
          </w:p>
        </w:tc>
        <w:tc>
          <w:tcPr>
            <w:tcW w:w="6355" w:type="dxa"/>
          </w:tcPr>
          <w:p w:rsidR="001357B2" w:rsidRDefault="002D4DDA">
            <w:pPr>
              <w:pStyle w:val="null3"/>
              <w:rPr>
                <w:rFonts w:hint="default"/>
              </w:rPr>
            </w:pPr>
            <w:r>
              <w:t>1</w:t>
            </w:r>
            <w:r>
              <w:t>、本采购包专门面向符合财政部、工信部文件（财库〔</w:t>
            </w:r>
            <w:r>
              <w:t>2020</w:t>
            </w:r>
            <w:r>
              <w:t>〕</w:t>
            </w:r>
            <w:r>
              <w:t>46</w:t>
            </w:r>
            <w:r>
              <w:t>号）规定的中、小、微企业。投标人须提供《中小企业声明函》（货物）。投标人应认真对照《工业和信息化部、国家统计局、国家发展和改革委员会、财政部关于印发中小企业划型标准规定的通知》（工信部联企业〔</w:t>
            </w:r>
            <w:r>
              <w:t>2011</w:t>
            </w:r>
            <w:r>
              <w:t>〕</w:t>
            </w:r>
            <w:r>
              <w:t>300</w:t>
            </w:r>
            <w:r>
              <w:t>号）规定的划分标准，并符合国家统计局关于印发《统计上大中小微型企业划分办法（</w:t>
            </w:r>
            <w:r>
              <w:t>2017</w:t>
            </w:r>
            <w:r>
              <w:t>）》的通知（国统字〔</w:t>
            </w:r>
            <w:r>
              <w:t>2017</w:t>
            </w:r>
            <w:r>
              <w:t>〕</w:t>
            </w:r>
            <w:r>
              <w:t>213</w:t>
            </w:r>
            <w:r>
              <w:t>号）规定。若招标文件中的有关条款与本条款有矛盾之处以此处为准。</w:t>
            </w:r>
            <w:r>
              <w:t>2</w:t>
            </w:r>
            <w:r>
              <w:t>、监狱企业视同小型、微型企业，投标人为监狱企业的，可不提供中小企业声明函，但须提供由省级以上监狱管理局、戒毒管理局（含新疆生产建设兵团）出具的属于监狱企业的证明文件。</w:t>
            </w:r>
            <w:r>
              <w:t>3</w:t>
            </w:r>
            <w:r>
              <w:t>、残疾人福利性单位视同小型、微型企业，投标人为残疾人福利性单位的，可不提供中小企业声明函，但须提供的《残疾人福利性单位声明函》。※投标人应按照招标文件第七章规定提供。注：享受扶持政策获得政府采购合同的，小微企业不得将合同分包给大中型企业，中型企业不得将合同分包给大型企业。（本采购包为货物类采购，采购标的对应的中小企业划分标准所属行业详见《采购标的一览表》。）</w:t>
            </w:r>
          </w:p>
        </w:tc>
      </w:tr>
    </w:tbl>
    <w:p w:rsidR="001357B2" w:rsidRDefault="001357B2">
      <w:pPr>
        <w:pStyle w:val="null3"/>
        <w:rPr>
          <w:rFonts w:hint="default"/>
        </w:rPr>
      </w:pPr>
    </w:p>
    <w:p w:rsidR="001357B2" w:rsidRDefault="002D4DDA">
      <w:pPr>
        <w:pStyle w:val="null3"/>
        <w:rPr>
          <w:rFonts w:hint="default"/>
        </w:rPr>
      </w:pPr>
      <w:r>
        <w:t>采购包</w:t>
      </w:r>
      <w:r>
        <w:t>2</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1"/>
        <w:gridCol w:w="6355"/>
      </w:tblGrid>
      <w:tr w:rsidR="001357B2" w:rsidTr="002D4DDA">
        <w:tc>
          <w:tcPr>
            <w:tcW w:w="1951" w:type="dxa"/>
          </w:tcPr>
          <w:p w:rsidR="001357B2" w:rsidRDefault="002D4DDA">
            <w:pPr>
              <w:pStyle w:val="null3"/>
              <w:rPr>
                <w:rFonts w:hint="default"/>
              </w:rPr>
            </w:pPr>
            <w:r>
              <w:t>资格审查要求概况</w:t>
            </w:r>
          </w:p>
        </w:tc>
        <w:tc>
          <w:tcPr>
            <w:tcW w:w="6355" w:type="dxa"/>
          </w:tcPr>
          <w:p w:rsidR="001357B2" w:rsidRDefault="002D4DDA">
            <w:pPr>
              <w:pStyle w:val="null3"/>
              <w:rPr>
                <w:rFonts w:hint="default"/>
              </w:rPr>
            </w:pPr>
            <w:r>
              <w:t>评审点具体描述</w:t>
            </w:r>
          </w:p>
        </w:tc>
      </w:tr>
      <w:tr w:rsidR="001357B2" w:rsidTr="002D4DDA">
        <w:tc>
          <w:tcPr>
            <w:tcW w:w="1951" w:type="dxa"/>
          </w:tcPr>
          <w:p w:rsidR="001357B2" w:rsidRDefault="002D4DDA">
            <w:pPr>
              <w:pStyle w:val="null3"/>
              <w:rPr>
                <w:rFonts w:hint="default"/>
              </w:rPr>
            </w:pPr>
            <w:r>
              <w:t>具备公安部装财局《人民警察服装生产企业目录》资格</w:t>
            </w:r>
          </w:p>
        </w:tc>
        <w:tc>
          <w:tcPr>
            <w:tcW w:w="6355" w:type="dxa"/>
          </w:tcPr>
          <w:p w:rsidR="001357B2" w:rsidRDefault="002D4DDA">
            <w:pPr>
              <w:pStyle w:val="null3"/>
              <w:rPr>
                <w:rFonts w:hint="default"/>
              </w:rPr>
            </w:pPr>
            <w:r>
              <w:t>投标人应在公安部装财局《人民警察服装生产企业目录》</w:t>
            </w:r>
            <w:r>
              <w:t>(</w:t>
            </w:r>
            <w:r>
              <w:t>含相关资格补充通知文件）《关于增补警服目录生产企业有关工作的通知》（公装财转发</w:t>
            </w:r>
            <w:r>
              <w:t>[2021]122</w:t>
            </w:r>
            <w:r>
              <w:t>号）</w:t>
            </w:r>
            <w:r>
              <w:t>(</w:t>
            </w:r>
            <w:r>
              <w:t>含相关资格补充通知文件）中具有本采购包内棉型</w:t>
            </w:r>
            <w:r>
              <w:t>T</w:t>
            </w:r>
            <w:r>
              <w:t>恤衫或特警战训长袖</w:t>
            </w:r>
            <w:r>
              <w:t>T</w:t>
            </w:r>
            <w:r>
              <w:t>恤衫或特警战训短袖</w:t>
            </w:r>
            <w:r>
              <w:t>T</w:t>
            </w:r>
            <w:r>
              <w:t>恤衫品种生产资质，均可参与投标；（投标人须提供公安部装财局企业目录资格证明文件，同时在证明文件中须将目录企业所投采购包品种用记号标注）。并且投标人还须针对本项内容做出书面承诺</w:t>
            </w:r>
            <w:r>
              <w:t>(</w:t>
            </w:r>
            <w:r>
              <w:t>格式见采购文件相关附件</w:t>
            </w:r>
            <w:r>
              <w:t>)</w:t>
            </w:r>
            <w:r>
              <w:t>。另外，在投标截止期前被公安部装财局通报中予以警告、取消资格的企业不具备本次投标资格。</w:t>
            </w:r>
          </w:p>
        </w:tc>
      </w:tr>
      <w:tr w:rsidR="001357B2" w:rsidTr="002D4DDA">
        <w:tc>
          <w:tcPr>
            <w:tcW w:w="1951" w:type="dxa"/>
          </w:tcPr>
          <w:p w:rsidR="001357B2" w:rsidRDefault="002D4DDA">
            <w:pPr>
              <w:pStyle w:val="null3"/>
              <w:rPr>
                <w:rFonts w:hint="default"/>
              </w:rPr>
            </w:pPr>
            <w:r>
              <w:t>本采购包属于专门面向中小企业采购。</w:t>
            </w:r>
          </w:p>
        </w:tc>
        <w:tc>
          <w:tcPr>
            <w:tcW w:w="6355" w:type="dxa"/>
          </w:tcPr>
          <w:p w:rsidR="001357B2" w:rsidRDefault="002D4DDA">
            <w:pPr>
              <w:pStyle w:val="null3"/>
              <w:rPr>
                <w:rFonts w:hint="default"/>
              </w:rPr>
            </w:pPr>
            <w:r>
              <w:t>1</w:t>
            </w:r>
            <w:r>
              <w:t>、本采购包专门面向符合财政部、工信部文件（财库〔</w:t>
            </w:r>
            <w:r>
              <w:t>2020</w:t>
            </w:r>
            <w:r>
              <w:t>〕</w:t>
            </w:r>
            <w:r>
              <w:t>46</w:t>
            </w:r>
            <w:r>
              <w:t>号）规定的中、小、微企业。投标人须提供《中小企业声明函》（货物）。投标人应认真对照《工业和信息化部、国家统计局、国家发展和改革委员会、财政部关于印发中小企业划型标准规定的通知》（工信部联企业〔</w:t>
            </w:r>
            <w:r>
              <w:t>2011</w:t>
            </w:r>
            <w:r>
              <w:t>〕</w:t>
            </w:r>
            <w:r>
              <w:t>300</w:t>
            </w:r>
            <w:r>
              <w:t>号）规定的划分标准，并符合国家统计局关于印发《统计上大中小微型企业划分办法（</w:t>
            </w:r>
            <w:r>
              <w:t>2017</w:t>
            </w:r>
            <w:r>
              <w:t>）》的通知（国统字〔</w:t>
            </w:r>
            <w:r>
              <w:t>2017</w:t>
            </w:r>
            <w:r>
              <w:t>〕</w:t>
            </w:r>
            <w:r>
              <w:t>213</w:t>
            </w:r>
            <w:r>
              <w:t>号）规定。若招标文件中的有关条款与本条款有矛盾之处以此处为准。</w:t>
            </w:r>
            <w:r>
              <w:t>2</w:t>
            </w:r>
            <w:r>
              <w:t>、监狱企业视同小型、微型企业，投标人为监狱企业的，可不提供中小企业声明函，但须提供由省级以上监狱管理局、戒毒管理局（含新疆生产建设兵团）出具的属于监狱企业的证明文件。</w:t>
            </w:r>
            <w:r>
              <w:t>3</w:t>
            </w:r>
            <w:r>
              <w:t>、残疾人福利性单位视</w:t>
            </w:r>
            <w:r>
              <w:lastRenderedPageBreak/>
              <w:t>同小型、微型企业，投标人为残疾人福利性单位的，可不提供中小企业声明函，但须提供的《残疾人福利性单位声明函》。※投标人应按照招标文件第七章规定提供。注：享受扶持政策获得政府采购合同的，小微企业不得将合同分包给大中型企业，中型企业不得将合同分包给大型企业。（本采购包为货物类采购，采购标的对应的中小企业划分标准所属行业详见《采购标的一览表》。）</w:t>
            </w:r>
          </w:p>
        </w:tc>
      </w:tr>
    </w:tbl>
    <w:p w:rsidR="001357B2" w:rsidRDefault="001357B2">
      <w:pPr>
        <w:pStyle w:val="null3"/>
        <w:rPr>
          <w:rFonts w:hint="default"/>
        </w:rPr>
      </w:pPr>
    </w:p>
    <w:p w:rsidR="001357B2" w:rsidRDefault="002D4DDA">
      <w:pPr>
        <w:pStyle w:val="null3"/>
        <w:rPr>
          <w:rFonts w:hint="default"/>
        </w:rPr>
      </w:pPr>
      <w:r>
        <w:t>采购包</w:t>
      </w:r>
      <w:r>
        <w:t>3</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1"/>
        <w:gridCol w:w="6355"/>
      </w:tblGrid>
      <w:tr w:rsidR="001357B2" w:rsidTr="002D4DDA">
        <w:tc>
          <w:tcPr>
            <w:tcW w:w="1951" w:type="dxa"/>
          </w:tcPr>
          <w:p w:rsidR="001357B2" w:rsidRDefault="002D4DDA">
            <w:pPr>
              <w:pStyle w:val="null3"/>
              <w:rPr>
                <w:rFonts w:hint="default"/>
              </w:rPr>
            </w:pPr>
            <w:r>
              <w:t>资格审查要求概况</w:t>
            </w:r>
          </w:p>
        </w:tc>
        <w:tc>
          <w:tcPr>
            <w:tcW w:w="6355" w:type="dxa"/>
          </w:tcPr>
          <w:p w:rsidR="001357B2" w:rsidRDefault="002D4DDA">
            <w:pPr>
              <w:pStyle w:val="null3"/>
              <w:rPr>
                <w:rFonts w:hint="default"/>
              </w:rPr>
            </w:pPr>
            <w:r>
              <w:t>评审点具体描述</w:t>
            </w:r>
          </w:p>
        </w:tc>
      </w:tr>
      <w:tr w:rsidR="001357B2" w:rsidTr="002D4DDA">
        <w:tc>
          <w:tcPr>
            <w:tcW w:w="1951" w:type="dxa"/>
          </w:tcPr>
          <w:p w:rsidR="001357B2" w:rsidRDefault="002D4DDA">
            <w:pPr>
              <w:pStyle w:val="null3"/>
              <w:rPr>
                <w:rFonts w:hint="default"/>
              </w:rPr>
            </w:pPr>
            <w:r>
              <w:t>具备公安部装财局《人民警察服装生产企业目录》资格</w:t>
            </w:r>
          </w:p>
        </w:tc>
        <w:tc>
          <w:tcPr>
            <w:tcW w:w="6355" w:type="dxa"/>
          </w:tcPr>
          <w:p w:rsidR="001357B2" w:rsidRDefault="002D4DDA">
            <w:pPr>
              <w:pStyle w:val="null3"/>
              <w:rPr>
                <w:rFonts w:hint="default"/>
              </w:rPr>
            </w:pPr>
            <w:r>
              <w:t>投标人应在公安部装财局《人民警察服装生产企业目录》</w:t>
            </w:r>
            <w:r>
              <w:t>(</w:t>
            </w:r>
            <w:r>
              <w:t>含相关资格补充通知文件）《关于增补警服目录生产企业有关工作的通知》（公装财转发</w:t>
            </w:r>
            <w:r>
              <w:t>[2021]122</w:t>
            </w:r>
            <w:r>
              <w:t>号）</w:t>
            </w:r>
            <w:r>
              <w:t>(</w:t>
            </w:r>
            <w:r>
              <w:t>含相关资格补充通知文件）中同时具有本采购包内（薄袜和厚袜）或特警战训袜品种生产资质，均可参与投标；（投标人须提供公安部装财局企业目录资格证明文件，同时在证明文件中须将目录企业所投采购包品种用记号标注）。并且投标人还须针对本项内容做出书面承诺</w:t>
            </w:r>
            <w:r>
              <w:t>(</w:t>
            </w:r>
            <w:r>
              <w:t>格式见采购文件相关附件</w:t>
            </w:r>
            <w:r>
              <w:t>)</w:t>
            </w:r>
            <w:r>
              <w:t>。另外，在投标截止期前被公安部装财局通报中予以警告、取消资格的企业不具备本次投标资格。</w:t>
            </w:r>
          </w:p>
        </w:tc>
      </w:tr>
      <w:tr w:rsidR="001357B2" w:rsidTr="002D4DDA">
        <w:tc>
          <w:tcPr>
            <w:tcW w:w="1951" w:type="dxa"/>
          </w:tcPr>
          <w:p w:rsidR="001357B2" w:rsidRDefault="002D4DDA">
            <w:pPr>
              <w:pStyle w:val="null3"/>
              <w:rPr>
                <w:rFonts w:hint="default"/>
              </w:rPr>
            </w:pPr>
            <w:r>
              <w:t>本采购包属于专门面向中小企业采购。</w:t>
            </w:r>
          </w:p>
        </w:tc>
        <w:tc>
          <w:tcPr>
            <w:tcW w:w="6355" w:type="dxa"/>
          </w:tcPr>
          <w:p w:rsidR="001357B2" w:rsidRDefault="002D4DDA">
            <w:pPr>
              <w:pStyle w:val="null3"/>
              <w:rPr>
                <w:rFonts w:hint="default"/>
              </w:rPr>
            </w:pPr>
            <w:r>
              <w:t>1</w:t>
            </w:r>
            <w:r>
              <w:t>、本采购包专门面向符合财政部、工信部文件（财库〔</w:t>
            </w:r>
            <w:r>
              <w:t>2020</w:t>
            </w:r>
            <w:r>
              <w:t>〕</w:t>
            </w:r>
            <w:r>
              <w:t>46</w:t>
            </w:r>
            <w:r>
              <w:t>号）规定的中、小、微企业。投标人须提供《中小企业声明函》（货物）。投标人应认真对照《工业和信息化部、国家统计局、国家发展和改革委员会、财政部关于印发中小企业划型标准规定的通知》（工信部联企业〔</w:t>
            </w:r>
            <w:r>
              <w:t>2011</w:t>
            </w:r>
            <w:r>
              <w:t>〕</w:t>
            </w:r>
            <w:r>
              <w:t>300</w:t>
            </w:r>
            <w:r>
              <w:t>号）规定的划分标准，并符合国家统计局关于印发《统计上大中小微型企业划分办法（</w:t>
            </w:r>
            <w:r>
              <w:t>2017</w:t>
            </w:r>
            <w:r>
              <w:t>）》的通知（国统字〔</w:t>
            </w:r>
            <w:r>
              <w:t>2017</w:t>
            </w:r>
            <w:r>
              <w:t>〕</w:t>
            </w:r>
            <w:r>
              <w:t>213</w:t>
            </w:r>
            <w:r>
              <w:t>号）规定。若招标文件中的有关条款与本条款有矛盾之处以此处为准。</w:t>
            </w:r>
            <w:r>
              <w:t>2</w:t>
            </w:r>
            <w:r>
              <w:t>、监狱企业视同小型、微型企业，投标人为监狱企业的，可不提供中小企业声明函，但须提供由省级以上监狱管理局、戒毒管理局（含新疆生产建设兵团）出具的属于监狱企业的证明文件。</w:t>
            </w:r>
            <w:r>
              <w:t>3</w:t>
            </w:r>
            <w:r>
              <w:t>、残疾人福利性单位视同小型、微型企业，投标人为残疾人福利性单位的，可不提供中小企业声明函，但须提供的《残疾人福利性单位声明函》。※投标人应按照招标文件第七章规定提供。注：享受扶持政策获得政府采购合同的，小微企业不得将合同分包给大中型企业，中型企业不得将合同分包给大型企业。（本采购包为货物类采购，采购标的对应的中小企业划分标准所属行业详见《采购标的一览表》。）</w:t>
            </w:r>
          </w:p>
        </w:tc>
      </w:tr>
    </w:tbl>
    <w:p w:rsidR="001357B2" w:rsidRDefault="001357B2">
      <w:pPr>
        <w:pStyle w:val="null3"/>
        <w:rPr>
          <w:rFonts w:hint="default"/>
        </w:rPr>
      </w:pPr>
    </w:p>
    <w:p w:rsidR="001357B2" w:rsidRDefault="002D4DDA">
      <w:pPr>
        <w:pStyle w:val="null3"/>
        <w:rPr>
          <w:rFonts w:hint="default"/>
        </w:rPr>
      </w:pPr>
      <w:r>
        <w:t>采购包</w:t>
      </w:r>
      <w:r>
        <w:t>4</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1"/>
        <w:gridCol w:w="6355"/>
      </w:tblGrid>
      <w:tr w:rsidR="001357B2" w:rsidTr="002D4DDA">
        <w:tc>
          <w:tcPr>
            <w:tcW w:w="1951" w:type="dxa"/>
          </w:tcPr>
          <w:p w:rsidR="001357B2" w:rsidRDefault="002D4DDA">
            <w:pPr>
              <w:pStyle w:val="null3"/>
              <w:rPr>
                <w:rFonts w:hint="default"/>
              </w:rPr>
            </w:pPr>
            <w:r>
              <w:t>资格审查要求概况</w:t>
            </w:r>
          </w:p>
        </w:tc>
        <w:tc>
          <w:tcPr>
            <w:tcW w:w="6355" w:type="dxa"/>
          </w:tcPr>
          <w:p w:rsidR="001357B2" w:rsidRDefault="002D4DDA">
            <w:pPr>
              <w:pStyle w:val="null3"/>
              <w:rPr>
                <w:rFonts w:hint="default"/>
              </w:rPr>
            </w:pPr>
            <w:r>
              <w:t>评审点具体描述</w:t>
            </w:r>
          </w:p>
        </w:tc>
      </w:tr>
      <w:tr w:rsidR="001357B2" w:rsidTr="002D4DDA">
        <w:tc>
          <w:tcPr>
            <w:tcW w:w="1951" w:type="dxa"/>
          </w:tcPr>
          <w:p w:rsidR="001357B2" w:rsidRDefault="002D4DDA">
            <w:pPr>
              <w:pStyle w:val="null3"/>
              <w:rPr>
                <w:rFonts w:hint="default"/>
              </w:rPr>
            </w:pPr>
            <w:r>
              <w:t>具备公安部装财局《人民警察服装生产企业目录》资格</w:t>
            </w:r>
          </w:p>
        </w:tc>
        <w:tc>
          <w:tcPr>
            <w:tcW w:w="6355" w:type="dxa"/>
          </w:tcPr>
          <w:p w:rsidR="001357B2" w:rsidRDefault="002D4DDA">
            <w:pPr>
              <w:pStyle w:val="null3"/>
              <w:rPr>
                <w:rFonts w:hint="default"/>
              </w:rPr>
            </w:pPr>
            <w:r>
              <w:t>投标人应在公安部装财局《人民警察服装生产企业目录》</w:t>
            </w:r>
            <w:r>
              <w:t>(</w:t>
            </w:r>
            <w:r>
              <w:t>含相关资格补充通知文件）《关于增补警服目录生产企业有关工作的通知》（公装财转发</w:t>
            </w:r>
            <w:r>
              <w:t>[2021]122</w:t>
            </w:r>
            <w:r>
              <w:t>号）</w:t>
            </w:r>
            <w:r>
              <w:t>(</w:t>
            </w:r>
            <w:r>
              <w:t>含相关资格补充通知文件）中具有本采购包内圆领针织</w:t>
            </w:r>
            <w:r>
              <w:t>T</w:t>
            </w:r>
            <w:r>
              <w:t>恤衫或圆领毛针织</w:t>
            </w:r>
            <w:r>
              <w:t>T</w:t>
            </w:r>
            <w:r>
              <w:t>恤衫品种生产资质的，均可参与投标；（投标人须提供公安部装财局企业目录资格证明文件，同时在证明文件中须将目录企业所投采购包品种用记号标注）。并且投标人还须针对本项内容做出书面承诺</w:t>
            </w:r>
            <w:r>
              <w:t>(</w:t>
            </w:r>
            <w:r>
              <w:t>格式见采购文件相关附件</w:t>
            </w:r>
            <w:r>
              <w:t>)</w:t>
            </w:r>
            <w:r>
              <w:t>。另外，在投标截止期前被公安部装财局通报中予以警告、取消资格的企业不具备本次投标资格。</w:t>
            </w:r>
          </w:p>
        </w:tc>
      </w:tr>
      <w:tr w:rsidR="001357B2" w:rsidTr="002D4DDA">
        <w:tc>
          <w:tcPr>
            <w:tcW w:w="1951" w:type="dxa"/>
          </w:tcPr>
          <w:p w:rsidR="001357B2" w:rsidRDefault="002D4DDA">
            <w:pPr>
              <w:pStyle w:val="null3"/>
              <w:rPr>
                <w:rFonts w:hint="default"/>
              </w:rPr>
            </w:pPr>
            <w:r>
              <w:t>本采购包属于专门</w:t>
            </w:r>
            <w:r>
              <w:lastRenderedPageBreak/>
              <w:t>面向中小企业采购。</w:t>
            </w:r>
          </w:p>
        </w:tc>
        <w:tc>
          <w:tcPr>
            <w:tcW w:w="6355" w:type="dxa"/>
          </w:tcPr>
          <w:p w:rsidR="001357B2" w:rsidRDefault="002D4DDA">
            <w:pPr>
              <w:pStyle w:val="null3"/>
              <w:rPr>
                <w:rFonts w:hint="default"/>
              </w:rPr>
            </w:pPr>
            <w:r>
              <w:lastRenderedPageBreak/>
              <w:t>1</w:t>
            </w:r>
            <w:r>
              <w:t>、本采购包专门面向符合财政部、工信部文件（财库〔</w:t>
            </w:r>
            <w:r>
              <w:t>2020</w:t>
            </w:r>
            <w:r>
              <w:t>〕</w:t>
            </w:r>
            <w:r>
              <w:t>46</w:t>
            </w:r>
            <w:r>
              <w:t>号）</w:t>
            </w:r>
            <w:r>
              <w:lastRenderedPageBreak/>
              <w:t>规定的中、小、微企业。投标人须提供《中小企业声明函》（货物）。投标人应认真对照《工业和信息化部、国家统计局、国家发展和改革委员会、财政部关于印发中小企业划型标准规定的通知》（工信部联企业〔</w:t>
            </w:r>
            <w:r>
              <w:t>2011</w:t>
            </w:r>
            <w:r>
              <w:t>〕</w:t>
            </w:r>
            <w:r>
              <w:t>300</w:t>
            </w:r>
            <w:r>
              <w:t>号）规定的划分标准，并符合国家统计局关于印发《统计上大中小微型企业划分办法（</w:t>
            </w:r>
            <w:r>
              <w:t>2017</w:t>
            </w:r>
            <w:r>
              <w:t>）》的通知（国统字〔</w:t>
            </w:r>
            <w:r>
              <w:t>2017</w:t>
            </w:r>
            <w:r>
              <w:t>〕</w:t>
            </w:r>
            <w:r>
              <w:t>213</w:t>
            </w:r>
            <w:r>
              <w:t>号）规定。若招标文件中的有关条款与本条款有矛盾之处以此处为准。</w:t>
            </w:r>
            <w:r>
              <w:t>2</w:t>
            </w:r>
            <w:r>
              <w:t>、监狱企业视同小型、微型企业，投标人为监狱企业的，可不提供中小企业声明函，但须提供由省级以上监狱管理局、戒毒管理局（含新疆生产建设兵团）出具的属于监狱企业的证明文件。</w:t>
            </w:r>
            <w:r>
              <w:t>3</w:t>
            </w:r>
            <w:r>
              <w:t>、残疾人福利性单位视同小型、微型企业，投标人为残疾人福利性单位的，可不提供中小企业声明函，但须提供的《残疾人福利性单位声明函》。※投标人应按照招标文件第七章规定提供。注：享受扶持政策获得政府采购合同的，小微企业不得将合同分包给大中型企业，中型企业不得将合同分包给大型企业。（本采购包为货物类采购，采购标的对应的中小企业划分标准所属行业详见《采购标的一览表》。）</w:t>
            </w:r>
          </w:p>
        </w:tc>
      </w:tr>
    </w:tbl>
    <w:p w:rsidR="001357B2" w:rsidRDefault="001357B2">
      <w:pPr>
        <w:pStyle w:val="null3"/>
        <w:rPr>
          <w:rFonts w:hint="default"/>
        </w:rPr>
      </w:pPr>
    </w:p>
    <w:p w:rsidR="001357B2" w:rsidRDefault="002D4DDA">
      <w:pPr>
        <w:pStyle w:val="null3"/>
        <w:rPr>
          <w:rFonts w:hint="default"/>
        </w:rPr>
      </w:pPr>
      <w:r>
        <w:t>采购包</w:t>
      </w:r>
      <w:r>
        <w:t>5</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1"/>
        <w:gridCol w:w="6355"/>
      </w:tblGrid>
      <w:tr w:rsidR="001357B2" w:rsidTr="002D4DDA">
        <w:tc>
          <w:tcPr>
            <w:tcW w:w="1951" w:type="dxa"/>
          </w:tcPr>
          <w:p w:rsidR="001357B2" w:rsidRDefault="002D4DDA">
            <w:pPr>
              <w:pStyle w:val="null3"/>
              <w:rPr>
                <w:rFonts w:hint="default"/>
              </w:rPr>
            </w:pPr>
            <w:r>
              <w:t>资格审查要求概况</w:t>
            </w:r>
          </w:p>
        </w:tc>
        <w:tc>
          <w:tcPr>
            <w:tcW w:w="6355" w:type="dxa"/>
          </w:tcPr>
          <w:p w:rsidR="001357B2" w:rsidRDefault="002D4DDA">
            <w:pPr>
              <w:pStyle w:val="null3"/>
              <w:rPr>
                <w:rFonts w:hint="default"/>
              </w:rPr>
            </w:pPr>
            <w:r>
              <w:t>评审点具体描述</w:t>
            </w:r>
          </w:p>
        </w:tc>
      </w:tr>
      <w:tr w:rsidR="001357B2" w:rsidTr="002D4DDA">
        <w:tc>
          <w:tcPr>
            <w:tcW w:w="1951" w:type="dxa"/>
          </w:tcPr>
          <w:p w:rsidR="001357B2" w:rsidRDefault="002D4DDA">
            <w:pPr>
              <w:pStyle w:val="null3"/>
              <w:rPr>
                <w:rFonts w:hint="default"/>
              </w:rPr>
            </w:pPr>
            <w:r>
              <w:t>具备公安部装财局《人民警察服装生产企业目录》资格</w:t>
            </w:r>
          </w:p>
        </w:tc>
        <w:tc>
          <w:tcPr>
            <w:tcW w:w="6355" w:type="dxa"/>
          </w:tcPr>
          <w:p w:rsidR="001357B2" w:rsidRDefault="002D4DDA">
            <w:pPr>
              <w:pStyle w:val="null3"/>
              <w:rPr>
                <w:rFonts w:hint="default"/>
              </w:rPr>
            </w:pPr>
            <w:r>
              <w:t>投标人应在公安部装财局《人民警察服装生产企业目录》</w:t>
            </w:r>
            <w:r>
              <w:t>(</w:t>
            </w:r>
            <w:r>
              <w:t>含相关资格补充通知文件）《关于增补警服目录生产企业有关工作的通知》（公装财转发</w:t>
            </w:r>
            <w:r>
              <w:t>[2021]122</w:t>
            </w:r>
            <w:r>
              <w:t>号）</w:t>
            </w:r>
            <w:r>
              <w:t>(</w:t>
            </w:r>
            <w:r>
              <w:t>含相关资格补充通知文件）中具有本采购包内</w:t>
            </w:r>
            <w:r>
              <w:t>V</w:t>
            </w:r>
            <w:r>
              <w:t>领</w:t>
            </w:r>
            <w:r>
              <w:t>/</w:t>
            </w:r>
            <w:r>
              <w:t>半高领毛针织品种生产资质的，均可参与投标；（投标人须提供公安部装财局企业目录资格证明文件，同时在证明文件中须将目录企业所投采购包品种用记号标注）。并且投标人还须针对本项内容做出书面承诺</w:t>
            </w:r>
            <w:r>
              <w:t>(</w:t>
            </w:r>
            <w:r>
              <w:t>格式见采购文件相关附件</w:t>
            </w:r>
            <w:r>
              <w:t>)</w:t>
            </w:r>
            <w:r>
              <w:t>。另外，在投标截止期前被公安部装财局通报中予以警告、取消资格的企业不具备本次投标资格。</w:t>
            </w:r>
          </w:p>
        </w:tc>
      </w:tr>
      <w:tr w:rsidR="001357B2" w:rsidTr="002D4DDA">
        <w:tc>
          <w:tcPr>
            <w:tcW w:w="1951" w:type="dxa"/>
          </w:tcPr>
          <w:p w:rsidR="001357B2" w:rsidRDefault="002D4DDA">
            <w:pPr>
              <w:pStyle w:val="null3"/>
              <w:rPr>
                <w:rFonts w:hint="default"/>
              </w:rPr>
            </w:pPr>
            <w:r>
              <w:t>本采购包属于专门面向中小企业采购。</w:t>
            </w:r>
          </w:p>
        </w:tc>
        <w:tc>
          <w:tcPr>
            <w:tcW w:w="6355" w:type="dxa"/>
          </w:tcPr>
          <w:p w:rsidR="001357B2" w:rsidRDefault="002D4DDA">
            <w:pPr>
              <w:pStyle w:val="null3"/>
              <w:rPr>
                <w:rFonts w:hint="default"/>
              </w:rPr>
            </w:pPr>
            <w:r>
              <w:t>1</w:t>
            </w:r>
            <w:r>
              <w:t>、本采购包专门面向符合财政部、工信部文件（财库〔</w:t>
            </w:r>
            <w:r>
              <w:t>2020</w:t>
            </w:r>
            <w:r>
              <w:t>〕</w:t>
            </w:r>
            <w:r>
              <w:t>46</w:t>
            </w:r>
            <w:r>
              <w:t>号）规定的中、小、微企业。投标人须提供《中小企业声明函》（货物）。投标人应认真对照《工业和信息化部、国家统计局、国家发展和改革委员会、财政部关于印发中小企业划型标准规定的通知》（工信部联企业〔</w:t>
            </w:r>
            <w:r>
              <w:t>2011</w:t>
            </w:r>
            <w:r>
              <w:t>〕</w:t>
            </w:r>
            <w:r>
              <w:t>300</w:t>
            </w:r>
            <w:r>
              <w:t>号）规定的划分标准，并符合国家统计局关于印发《统计上大中小微型企业划分办法（</w:t>
            </w:r>
            <w:r>
              <w:t>2017</w:t>
            </w:r>
            <w:r>
              <w:t>）》的通知（国统字〔</w:t>
            </w:r>
            <w:r>
              <w:t>2017</w:t>
            </w:r>
            <w:r>
              <w:t>〕</w:t>
            </w:r>
            <w:r>
              <w:t>213</w:t>
            </w:r>
            <w:r>
              <w:t>号）规定。若招标文件中的有关条款与本条款有矛盾之处以此处为准。</w:t>
            </w:r>
            <w:r>
              <w:t>2</w:t>
            </w:r>
            <w:r>
              <w:t>、监狱企业视同小型、微型企业，投标人为监狱企业的，可不提供中小企业声明函，但须提供由省级以上监狱管理局、戒毒管理局（含新疆生产建设兵团）出具的属于监狱企业的证明文件。</w:t>
            </w:r>
            <w:r>
              <w:t>3</w:t>
            </w:r>
            <w:r>
              <w:t>、残疾人福利性单位视同小型、微型企业，投标人为残疾人福利性单位的，可不提供中小企业声明函，但须提供的《残疾人福利性单位声明函》。※投标人应按照招标文件第七章规定提供。注：享受扶持政策获得政府采购合同的，小微企业不得将合同分包给大中型企业，中型企业不得将合同分包给大型企业。（本采购包为货物类采购，采购标的对应的中小企业划分标准所属行业详见《采购标的一览表》。）</w:t>
            </w:r>
          </w:p>
        </w:tc>
      </w:tr>
    </w:tbl>
    <w:p w:rsidR="001357B2" w:rsidRDefault="002D4DDA" w:rsidP="002D4DDA">
      <w:pPr>
        <w:pStyle w:val="null3"/>
        <w:ind w:firstLine="284"/>
        <w:jc w:val="both"/>
        <w:rPr>
          <w:rFonts w:hint="default"/>
        </w:rPr>
      </w:pPr>
      <w:r>
        <w:t>6.3</w:t>
      </w:r>
      <w:r>
        <w:t>是否接受联合体投标：</w:t>
      </w:r>
    </w:p>
    <w:p w:rsidR="001357B2" w:rsidRDefault="002D4DDA">
      <w:pPr>
        <w:pStyle w:val="null3"/>
        <w:jc w:val="both"/>
        <w:rPr>
          <w:rFonts w:hint="default"/>
        </w:rPr>
      </w:pPr>
      <w:r>
        <w:t xml:space="preserve">  </w:t>
      </w:r>
      <w:r>
        <w:t>采购包</w:t>
      </w:r>
      <w:r>
        <w:t>1</w:t>
      </w:r>
      <w:r>
        <w:t>：不接受</w:t>
      </w:r>
    </w:p>
    <w:p w:rsidR="001357B2" w:rsidRDefault="002D4DDA">
      <w:pPr>
        <w:pStyle w:val="null3"/>
        <w:jc w:val="both"/>
        <w:rPr>
          <w:rFonts w:hint="default"/>
        </w:rPr>
      </w:pPr>
      <w:r>
        <w:t xml:space="preserve">  </w:t>
      </w:r>
      <w:r>
        <w:t>采购包</w:t>
      </w:r>
      <w:r>
        <w:t>2</w:t>
      </w:r>
      <w:r>
        <w:t>：不接受</w:t>
      </w:r>
    </w:p>
    <w:p w:rsidR="001357B2" w:rsidRDefault="002D4DDA">
      <w:pPr>
        <w:pStyle w:val="null3"/>
        <w:jc w:val="both"/>
        <w:rPr>
          <w:rFonts w:hint="default"/>
        </w:rPr>
      </w:pPr>
      <w:r>
        <w:lastRenderedPageBreak/>
        <w:t xml:space="preserve">  </w:t>
      </w:r>
      <w:r>
        <w:t>采购包</w:t>
      </w:r>
      <w:r>
        <w:t>3</w:t>
      </w:r>
      <w:r>
        <w:t>：不接受</w:t>
      </w:r>
    </w:p>
    <w:p w:rsidR="001357B2" w:rsidRDefault="002D4DDA">
      <w:pPr>
        <w:pStyle w:val="null3"/>
        <w:jc w:val="both"/>
        <w:rPr>
          <w:rFonts w:hint="default"/>
        </w:rPr>
      </w:pPr>
      <w:r>
        <w:t xml:space="preserve">  </w:t>
      </w:r>
      <w:r>
        <w:t>采购包</w:t>
      </w:r>
      <w:r>
        <w:t>4</w:t>
      </w:r>
      <w:r>
        <w:t>：不接受</w:t>
      </w:r>
    </w:p>
    <w:p w:rsidR="001357B2" w:rsidRDefault="002D4DDA">
      <w:pPr>
        <w:pStyle w:val="null3"/>
        <w:jc w:val="both"/>
        <w:rPr>
          <w:rFonts w:hint="default"/>
        </w:rPr>
      </w:pPr>
      <w:r>
        <w:t xml:space="preserve">  </w:t>
      </w:r>
      <w:r>
        <w:t>采购包</w:t>
      </w:r>
      <w:r>
        <w:t>5</w:t>
      </w:r>
      <w:r>
        <w:t>：不接受</w:t>
      </w:r>
    </w:p>
    <w:p w:rsidR="001357B2" w:rsidRDefault="002D4DDA">
      <w:pPr>
        <w:pStyle w:val="null3"/>
        <w:ind w:firstLine="480"/>
        <w:jc w:val="both"/>
        <w:rPr>
          <w:rFonts w:hint="default"/>
        </w:rPr>
      </w:pPr>
      <w:r>
        <w:rPr>
          <w:b/>
        </w:rPr>
        <w:t>※根据上述资格要求，电子投标文件中应提交的“投标人的资格及资信证明文件”详见招标文件第四章。</w:t>
      </w:r>
    </w:p>
    <w:p w:rsidR="001357B2" w:rsidRPr="002D4DDA" w:rsidRDefault="002D4DDA" w:rsidP="002D4DDA">
      <w:pPr>
        <w:pStyle w:val="null3"/>
        <w:jc w:val="both"/>
        <w:outlineLvl w:val="2"/>
        <w:rPr>
          <w:rFonts w:hint="default"/>
          <w:b/>
          <w:sz w:val="18"/>
          <w:szCs w:val="18"/>
        </w:rPr>
      </w:pPr>
      <w:r w:rsidRPr="002D4DDA">
        <w:rPr>
          <w:b/>
          <w:sz w:val="18"/>
          <w:szCs w:val="18"/>
        </w:rPr>
        <w:t>7</w:t>
      </w:r>
      <w:r w:rsidRPr="002D4DDA">
        <w:rPr>
          <w:b/>
          <w:sz w:val="18"/>
          <w:szCs w:val="18"/>
        </w:rPr>
        <w:t>、招标文件的获取</w:t>
      </w:r>
    </w:p>
    <w:p w:rsidR="001357B2" w:rsidRDefault="002D4DDA" w:rsidP="002D4DDA">
      <w:pPr>
        <w:pStyle w:val="null3"/>
        <w:ind w:firstLine="426"/>
        <w:jc w:val="both"/>
        <w:rPr>
          <w:rFonts w:hint="default"/>
        </w:rPr>
      </w:pPr>
      <w:r>
        <w:t>7.1</w:t>
      </w:r>
      <w:r>
        <w:t>、招标文件获取期限：详见招标公告或更正公告，若不一致，以更正公告为准。</w:t>
      </w:r>
    </w:p>
    <w:p w:rsidR="001357B2" w:rsidRDefault="002D4DDA" w:rsidP="002D4DDA">
      <w:pPr>
        <w:pStyle w:val="null3"/>
        <w:ind w:firstLine="426"/>
        <w:jc w:val="both"/>
        <w:rPr>
          <w:rFonts w:hint="default"/>
        </w:rPr>
      </w:pPr>
      <w:r>
        <w:t>7.2</w:t>
      </w:r>
      <w:r>
        <w:t>、在招标文件获取期限内，供应商应通过福建省政府采购网上公开信息系统的注册账号（免费注册）并获取招标文件</w:t>
      </w:r>
      <w:r>
        <w:t>(</w:t>
      </w:r>
      <w:r>
        <w:t>请根据项目所在地，登录对应的福建省政府采购网上公开信息系统</w:t>
      </w:r>
      <w:r>
        <w:t>(</w:t>
      </w:r>
      <w:r>
        <w:t>即省本级网址</w:t>
      </w:r>
      <w:r>
        <w:t>/</w:t>
      </w:r>
      <w:r>
        <w:t>地市分网</w:t>
      </w:r>
      <w:r>
        <w:t>))</w:t>
      </w:r>
      <w:r>
        <w:t>，否则投标将被拒绝。</w:t>
      </w:r>
    </w:p>
    <w:p w:rsidR="001357B2" w:rsidRDefault="002D4DDA" w:rsidP="002D4DDA">
      <w:pPr>
        <w:pStyle w:val="null3"/>
        <w:ind w:firstLine="426"/>
        <w:jc w:val="both"/>
        <w:rPr>
          <w:rFonts w:hint="default"/>
        </w:rPr>
      </w:pPr>
      <w:r>
        <w:t>7.3</w:t>
      </w:r>
      <w:r>
        <w:t>、获取地点及方式：注册账号后，通过福建省政府采购网上公开信息系统以下载方式获取。</w:t>
      </w:r>
    </w:p>
    <w:p w:rsidR="001357B2" w:rsidRDefault="002D4DDA" w:rsidP="002D4DDA">
      <w:pPr>
        <w:pStyle w:val="null3"/>
        <w:ind w:firstLine="426"/>
        <w:jc w:val="both"/>
        <w:rPr>
          <w:rFonts w:hint="default"/>
        </w:rPr>
      </w:pPr>
      <w:r>
        <w:t>7.4</w:t>
      </w:r>
      <w:r>
        <w:t>、招标文件售价：</w:t>
      </w:r>
      <w:r>
        <w:t>0</w:t>
      </w:r>
      <w:r>
        <w:t>元。</w:t>
      </w:r>
    </w:p>
    <w:p w:rsidR="002D4DDA" w:rsidRDefault="002D4DDA" w:rsidP="002D4DDA">
      <w:pPr>
        <w:pStyle w:val="null3"/>
        <w:jc w:val="both"/>
        <w:outlineLvl w:val="2"/>
        <w:rPr>
          <w:rFonts w:hint="default"/>
          <w:b/>
          <w:sz w:val="18"/>
          <w:szCs w:val="18"/>
        </w:rPr>
      </w:pPr>
      <w:r w:rsidRPr="002D4DDA">
        <w:rPr>
          <w:b/>
          <w:sz w:val="18"/>
          <w:szCs w:val="18"/>
        </w:rPr>
        <w:t>8</w:t>
      </w:r>
      <w:r w:rsidRPr="002D4DDA">
        <w:rPr>
          <w:b/>
          <w:sz w:val="18"/>
          <w:szCs w:val="18"/>
        </w:rPr>
        <w:t>、投标截止</w:t>
      </w:r>
    </w:p>
    <w:p w:rsidR="002D4DDA" w:rsidRDefault="002D4DDA" w:rsidP="002D4DDA">
      <w:pPr>
        <w:pStyle w:val="null3"/>
        <w:jc w:val="both"/>
        <w:outlineLvl w:val="2"/>
        <w:rPr>
          <w:rFonts w:hint="default"/>
          <w:b/>
          <w:sz w:val="18"/>
          <w:szCs w:val="18"/>
        </w:rPr>
      </w:pPr>
      <w:r>
        <w:rPr>
          <w:b/>
          <w:sz w:val="18"/>
          <w:szCs w:val="18"/>
        </w:rPr>
        <w:t xml:space="preserve">     </w:t>
      </w:r>
      <w:r>
        <w:t>8.1</w:t>
      </w:r>
      <w:r>
        <w:t>、投标截止时间：详见招标公告或更正公告，若不一致，以更正公告为准。</w:t>
      </w:r>
    </w:p>
    <w:p w:rsidR="001357B2" w:rsidRPr="002D4DDA" w:rsidRDefault="002D4DDA" w:rsidP="002D4DDA">
      <w:pPr>
        <w:pStyle w:val="null3"/>
        <w:jc w:val="both"/>
        <w:outlineLvl w:val="2"/>
        <w:rPr>
          <w:rFonts w:hint="default"/>
          <w:b/>
          <w:sz w:val="18"/>
          <w:szCs w:val="18"/>
        </w:rPr>
      </w:pPr>
      <w:r>
        <w:rPr>
          <w:b/>
          <w:sz w:val="18"/>
          <w:szCs w:val="18"/>
        </w:rPr>
        <w:t xml:space="preserve">     </w:t>
      </w:r>
      <w:r>
        <w:t>8.2</w:t>
      </w:r>
      <w:r>
        <w:t>、投标人应在投标截止时间前按照福建省政府采购网上公开信息系统设定的操作流程将电子投标文件上传至福建省政府采购网上公开信息系统，否则投标将被拒绝。</w:t>
      </w:r>
    </w:p>
    <w:p w:rsidR="002D4DDA" w:rsidRDefault="002D4DDA" w:rsidP="002D4DDA">
      <w:pPr>
        <w:pStyle w:val="null3"/>
        <w:jc w:val="both"/>
        <w:outlineLvl w:val="2"/>
        <w:rPr>
          <w:rFonts w:hint="default"/>
          <w:b/>
          <w:sz w:val="18"/>
          <w:szCs w:val="18"/>
        </w:rPr>
      </w:pPr>
      <w:r w:rsidRPr="002D4DDA">
        <w:rPr>
          <w:b/>
          <w:sz w:val="18"/>
          <w:szCs w:val="18"/>
        </w:rPr>
        <w:t>9</w:t>
      </w:r>
      <w:r w:rsidRPr="002D4DDA">
        <w:rPr>
          <w:b/>
          <w:sz w:val="18"/>
          <w:szCs w:val="18"/>
        </w:rPr>
        <w:t>、开标时间及地点</w:t>
      </w:r>
    </w:p>
    <w:p w:rsidR="001357B2" w:rsidRPr="002D4DDA" w:rsidRDefault="002D4DDA" w:rsidP="002D4DDA">
      <w:pPr>
        <w:pStyle w:val="null3"/>
        <w:jc w:val="both"/>
        <w:outlineLvl w:val="2"/>
        <w:rPr>
          <w:rFonts w:hint="default"/>
          <w:b/>
          <w:sz w:val="18"/>
          <w:szCs w:val="18"/>
        </w:rPr>
      </w:pPr>
      <w:r>
        <w:rPr>
          <w:b/>
          <w:sz w:val="18"/>
          <w:szCs w:val="18"/>
        </w:rPr>
        <w:t xml:space="preserve">    </w:t>
      </w:r>
      <w:r>
        <w:t>详见招标公告或更正公告，若不一致，以更正公告为准。</w:t>
      </w:r>
    </w:p>
    <w:p w:rsidR="002D4DDA" w:rsidRDefault="002D4DDA" w:rsidP="002D4DDA">
      <w:pPr>
        <w:pStyle w:val="null3"/>
        <w:jc w:val="both"/>
        <w:outlineLvl w:val="2"/>
        <w:rPr>
          <w:rFonts w:hint="default"/>
          <w:b/>
          <w:sz w:val="18"/>
          <w:szCs w:val="18"/>
        </w:rPr>
      </w:pPr>
      <w:r w:rsidRPr="002D4DDA">
        <w:rPr>
          <w:b/>
          <w:sz w:val="18"/>
          <w:szCs w:val="18"/>
        </w:rPr>
        <w:t>10</w:t>
      </w:r>
      <w:r w:rsidRPr="002D4DDA">
        <w:rPr>
          <w:b/>
          <w:sz w:val="18"/>
          <w:szCs w:val="18"/>
        </w:rPr>
        <w:t>、公告期限</w:t>
      </w:r>
    </w:p>
    <w:p w:rsidR="002D4DDA" w:rsidRDefault="002D4DDA" w:rsidP="002D4DDA">
      <w:pPr>
        <w:pStyle w:val="null3"/>
        <w:jc w:val="both"/>
        <w:outlineLvl w:val="2"/>
        <w:rPr>
          <w:rFonts w:hint="default"/>
          <w:b/>
          <w:sz w:val="18"/>
          <w:szCs w:val="18"/>
        </w:rPr>
      </w:pPr>
      <w:r>
        <w:rPr>
          <w:b/>
          <w:sz w:val="18"/>
          <w:szCs w:val="18"/>
        </w:rPr>
        <w:t xml:space="preserve">    </w:t>
      </w:r>
      <w:r>
        <w:t>10.1</w:t>
      </w:r>
      <w:r>
        <w:t>、招标公告的公告期限：自财政部和福建省财政厅指定的政府采购信息发布媒体最先发布公告之日起</w:t>
      </w:r>
      <w:r>
        <w:t>5</w:t>
      </w:r>
      <w:r>
        <w:t>个工作日。</w:t>
      </w:r>
    </w:p>
    <w:p w:rsidR="001357B2" w:rsidRPr="002D4DDA" w:rsidRDefault="002D4DDA" w:rsidP="002D4DDA">
      <w:pPr>
        <w:pStyle w:val="null3"/>
        <w:jc w:val="both"/>
        <w:outlineLvl w:val="2"/>
        <w:rPr>
          <w:rFonts w:hint="default"/>
          <w:b/>
          <w:sz w:val="18"/>
          <w:szCs w:val="18"/>
        </w:rPr>
      </w:pPr>
      <w:r>
        <w:rPr>
          <w:b/>
          <w:sz w:val="18"/>
          <w:szCs w:val="18"/>
        </w:rPr>
        <w:t xml:space="preserve">    </w:t>
      </w:r>
      <w:r>
        <w:t>10.2</w:t>
      </w:r>
      <w:r>
        <w:t>、招标文件公告期限：招标文件随同招标公告一并发布，其公告期限与招标公告的公告期限保持一致。</w:t>
      </w:r>
    </w:p>
    <w:p w:rsidR="001357B2" w:rsidRPr="002D4DDA" w:rsidRDefault="002D4DDA" w:rsidP="002D4DDA">
      <w:pPr>
        <w:pStyle w:val="null3"/>
        <w:jc w:val="both"/>
        <w:outlineLvl w:val="2"/>
        <w:rPr>
          <w:rFonts w:hint="default"/>
          <w:b/>
          <w:sz w:val="18"/>
          <w:szCs w:val="18"/>
        </w:rPr>
      </w:pPr>
      <w:r w:rsidRPr="002D4DDA">
        <w:rPr>
          <w:b/>
          <w:sz w:val="18"/>
          <w:szCs w:val="18"/>
        </w:rPr>
        <w:t>11</w:t>
      </w:r>
      <w:r w:rsidRPr="002D4DDA">
        <w:rPr>
          <w:b/>
          <w:sz w:val="18"/>
          <w:szCs w:val="18"/>
        </w:rPr>
        <w:t>、采购人：福建省公安厅</w:t>
      </w:r>
    </w:p>
    <w:p w:rsidR="001357B2" w:rsidRDefault="002D4DDA">
      <w:pPr>
        <w:pStyle w:val="null3"/>
        <w:rPr>
          <w:rFonts w:hint="default"/>
        </w:rPr>
      </w:pPr>
      <w:r>
        <w:t xml:space="preserve">    </w:t>
      </w:r>
      <w:r>
        <w:t>地址：福建省福州市鼓楼区华林路</w:t>
      </w:r>
      <w:r>
        <w:t>12</w:t>
      </w:r>
      <w:r>
        <w:t>号</w:t>
      </w:r>
    </w:p>
    <w:p w:rsidR="001357B2" w:rsidRDefault="002D4DDA">
      <w:pPr>
        <w:pStyle w:val="null3"/>
        <w:rPr>
          <w:rFonts w:hint="default"/>
        </w:rPr>
      </w:pPr>
      <w:r>
        <w:t xml:space="preserve">    </w:t>
      </w:r>
      <w:r>
        <w:t>邮编：</w:t>
      </w:r>
      <w:r>
        <w:t>350013</w:t>
      </w:r>
    </w:p>
    <w:p w:rsidR="001357B2" w:rsidRDefault="002D4DDA">
      <w:pPr>
        <w:pStyle w:val="null3"/>
        <w:rPr>
          <w:rFonts w:hint="default"/>
        </w:rPr>
      </w:pPr>
      <w:r>
        <w:t xml:space="preserve">    </w:t>
      </w:r>
      <w:r>
        <w:t>联系人：郑警官</w:t>
      </w:r>
    </w:p>
    <w:p w:rsidR="001357B2" w:rsidRDefault="002D4DDA">
      <w:pPr>
        <w:pStyle w:val="null3"/>
        <w:rPr>
          <w:rFonts w:hint="default"/>
        </w:rPr>
      </w:pPr>
      <w:r>
        <w:t xml:space="preserve">    </w:t>
      </w:r>
      <w:r>
        <w:t>联系电话：</w:t>
      </w:r>
      <w:r>
        <w:t>059187094681</w:t>
      </w:r>
    </w:p>
    <w:p w:rsidR="001357B2" w:rsidRPr="002D4DDA" w:rsidRDefault="002D4DDA" w:rsidP="002D4DDA">
      <w:pPr>
        <w:pStyle w:val="null3"/>
        <w:jc w:val="both"/>
        <w:outlineLvl w:val="2"/>
        <w:rPr>
          <w:rFonts w:hint="default"/>
          <w:b/>
          <w:sz w:val="18"/>
          <w:szCs w:val="18"/>
        </w:rPr>
      </w:pPr>
      <w:r w:rsidRPr="002D4DDA">
        <w:rPr>
          <w:b/>
          <w:sz w:val="18"/>
          <w:szCs w:val="18"/>
        </w:rPr>
        <w:t>12</w:t>
      </w:r>
      <w:r w:rsidRPr="002D4DDA">
        <w:rPr>
          <w:b/>
          <w:sz w:val="18"/>
          <w:szCs w:val="18"/>
        </w:rPr>
        <w:t>、代理机构：福建省金丰招标代理有限公司</w:t>
      </w:r>
    </w:p>
    <w:p w:rsidR="001357B2" w:rsidRDefault="002D4DDA">
      <w:pPr>
        <w:pStyle w:val="null3"/>
        <w:jc w:val="both"/>
        <w:rPr>
          <w:rFonts w:hint="default"/>
        </w:rPr>
      </w:pPr>
      <w:r>
        <w:t xml:space="preserve">    </w:t>
      </w:r>
      <w:r>
        <w:t>地址：福州市晋安区六一北路</w:t>
      </w:r>
      <w:r>
        <w:t>92</w:t>
      </w:r>
      <w:r>
        <w:t>号实发大厦</w:t>
      </w:r>
      <w:r>
        <w:t>18</w:t>
      </w:r>
      <w:r>
        <w:t>楼</w:t>
      </w:r>
    </w:p>
    <w:p w:rsidR="001357B2" w:rsidRDefault="002D4DDA">
      <w:pPr>
        <w:pStyle w:val="null3"/>
        <w:jc w:val="both"/>
        <w:rPr>
          <w:rFonts w:hint="default"/>
        </w:rPr>
      </w:pPr>
      <w:r>
        <w:t xml:space="preserve">    </w:t>
      </w:r>
      <w:r>
        <w:t>邮编：</w:t>
      </w:r>
      <w:r>
        <w:t>350013</w:t>
      </w:r>
    </w:p>
    <w:p w:rsidR="001357B2" w:rsidRDefault="002D4DDA">
      <w:pPr>
        <w:pStyle w:val="null3"/>
        <w:jc w:val="both"/>
        <w:rPr>
          <w:rFonts w:hint="default"/>
        </w:rPr>
      </w:pPr>
      <w:r>
        <w:t xml:space="preserve">    </w:t>
      </w:r>
      <w:r>
        <w:t>联系人：李一芝</w:t>
      </w:r>
    </w:p>
    <w:p w:rsidR="001357B2" w:rsidRDefault="002D4DDA">
      <w:pPr>
        <w:pStyle w:val="null3"/>
        <w:jc w:val="both"/>
        <w:rPr>
          <w:rFonts w:hint="default"/>
        </w:rPr>
      </w:pPr>
      <w:r>
        <w:t xml:space="preserve">    </w:t>
      </w:r>
      <w:r>
        <w:t>联系电话：</w:t>
      </w:r>
      <w:r>
        <w:t>0591-87582711</w:t>
      </w:r>
    </w:p>
    <w:p w:rsidR="002D4DDA" w:rsidRDefault="002D4DDA">
      <w:pPr>
        <w:pStyle w:val="null3"/>
        <w:ind w:firstLine="480"/>
        <w:jc w:val="both"/>
        <w:outlineLvl w:val="2"/>
        <w:rPr>
          <w:rFonts w:hint="default"/>
          <w:b/>
          <w:sz w:val="24"/>
          <w:szCs w:val="24"/>
        </w:rPr>
      </w:pPr>
    </w:p>
    <w:p w:rsidR="002D4DDA" w:rsidRDefault="002D4DDA">
      <w:pPr>
        <w:pStyle w:val="null3"/>
        <w:ind w:firstLine="480"/>
        <w:jc w:val="both"/>
        <w:outlineLvl w:val="2"/>
        <w:rPr>
          <w:rFonts w:hint="default"/>
          <w:b/>
          <w:sz w:val="24"/>
          <w:szCs w:val="24"/>
        </w:rPr>
      </w:pPr>
    </w:p>
    <w:p w:rsidR="001357B2" w:rsidRPr="002D4DDA" w:rsidRDefault="002D4DDA">
      <w:pPr>
        <w:pStyle w:val="null3"/>
        <w:ind w:firstLine="480"/>
        <w:jc w:val="both"/>
        <w:outlineLvl w:val="2"/>
        <w:rPr>
          <w:rFonts w:hint="default"/>
          <w:sz w:val="24"/>
          <w:szCs w:val="24"/>
        </w:rPr>
      </w:pPr>
      <w:r w:rsidRPr="002D4DDA">
        <w:rPr>
          <w:b/>
          <w:sz w:val="24"/>
          <w:szCs w:val="24"/>
        </w:rPr>
        <w:t>附</w:t>
      </w:r>
      <w:r w:rsidRPr="002D4DDA">
        <w:rPr>
          <w:b/>
          <w:sz w:val="24"/>
          <w:szCs w:val="24"/>
        </w:rPr>
        <w:t>1</w:t>
      </w:r>
      <w:r w:rsidRPr="002D4DDA">
        <w:rPr>
          <w:b/>
          <w:sz w:val="24"/>
          <w:szCs w:val="24"/>
        </w:rPr>
        <w:t>：账户信息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6"/>
      </w:tblGrid>
      <w:tr w:rsidR="001357B2">
        <w:tc>
          <w:tcPr>
            <w:tcW w:w="8306" w:type="dxa"/>
          </w:tcPr>
          <w:p w:rsidR="001357B2" w:rsidRDefault="002D4DDA">
            <w:pPr>
              <w:pStyle w:val="null3"/>
              <w:jc w:val="center"/>
              <w:rPr>
                <w:rFonts w:hint="default"/>
              </w:rPr>
            </w:pPr>
            <w:r>
              <w:rPr>
                <w:b/>
              </w:rPr>
              <w:t>投标保证金账户</w:t>
            </w:r>
          </w:p>
        </w:tc>
      </w:tr>
      <w:tr w:rsidR="001357B2">
        <w:tc>
          <w:tcPr>
            <w:tcW w:w="8306" w:type="dxa"/>
          </w:tcPr>
          <w:p w:rsidR="001357B2" w:rsidRPr="002D4DDA" w:rsidRDefault="002D4DDA" w:rsidP="002D4DDA">
            <w:pPr>
              <w:pStyle w:val="null3"/>
              <w:rPr>
                <w:rFonts w:hint="default"/>
                <w:sz w:val="18"/>
                <w:szCs w:val="18"/>
              </w:rPr>
            </w:pPr>
            <w:r w:rsidRPr="002D4DDA">
              <w:rPr>
                <w:b/>
                <w:sz w:val="18"/>
                <w:szCs w:val="18"/>
              </w:rPr>
              <w:t>开户名称：福建省金丰招标代理有限公司</w:t>
            </w:r>
          </w:p>
        </w:tc>
      </w:tr>
      <w:tr w:rsidR="001357B2">
        <w:tc>
          <w:tcPr>
            <w:tcW w:w="8306" w:type="dxa"/>
          </w:tcPr>
          <w:p w:rsidR="001357B2" w:rsidRPr="002D4DDA" w:rsidRDefault="002D4DDA" w:rsidP="002D4DDA">
            <w:pPr>
              <w:pStyle w:val="null3"/>
              <w:rPr>
                <w:rFonts w:hint="default"/>
                <w:sz w:val="18"/>
                <w:szCs w:val="18"/>
              </w:rPr>
            </w:pPr>
            <w:r w:rsidRPr="002D4DDA">
              <w:rPr>
                <w:b/>
                <w:sz w:val="18"/>
                <w:szCs w:val="18"/>
              </w:rPr>
              <w:t>开户银行：供应商在福建省政府采购网上公开信息系统获取招标文件后，根据其提示自行选择要缴交的投标保证金托管银行。</w:t>
            </w:r>
          </w:p>
        </w:tc>
      </w:tr>
      <w:tr w:rsidR="001357B2">
        <w:tc>
          <w:tcPr>
            <w:tcW w:w="8306" w:type="dxa"/>
          </w:tcPr>
          <w:p w:rsidR="001357B2" w:rsidRPr="002D4DDA" w:rsidRDefault="002D4DDA" w:rsidP="002D4DDA">
            <w:pPr>
              <w:pStyle w:val="null3"/>
              <w:rPr>
                <w:rFonts w:hint="default"/>
                <w:sz w:val="18"/>
                <w:szCs w:val="18"/>
              </w:rPr>
            </w:pPr>
            <w:r w:rsidRPr="002D4DDA">
              <w:rPr>
                <w:b/>
                <w:sz w:val="18"/>
                <w:szCs w:val="18"/>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1357B2">
        <w:tc>
          <w:tcPr>
            <w:tcW w:w="8306" w:type="dxa"/>
          </w:tcPr>
          <w:p w:rsidR="001357B2" w:rsidRPr="002D4DDA" w:rsidRDefault="002D4DDA" w:rsidP="002D4DDA">
            <w:pPr>
              <w:pStyle w:val="null3"/>
              <w:rPr>
                <w:rFonts w:hint="default"/>
                <w:sz w:val="18"/>
                <w:szCs w:val="18"/>
              </w:rPr>
            </w:pPr>
            <w:r w:rsidRPr="002D4DDA">
              <w:rPr>
                <w:b/>
                <w:sz w:val="18"/>
                <w:szCs w:val="18"/>
              </w:rPr>
              <w:t>特别提示</w:t>
            </w:r>
          </w:p>
        </w:tc>
      </w:tr>
      <w:tr w:rsidR="001357B2">
        <w:tc>
          <w:tcPr>
            <w:tcW w:w="8306" w:type="dxa"/>
          </w:tcPr>
          <w:p w:rsidR="001357B2" w:rsidRPr="002D4DDA" w:rsidRDefault="002D4DDA" w:rsidP="002D4DDA">
            <w:pPr>
              <w:pStyle w:val="null3"/>
              <w:rPr>
                <w:rFonts w:hint="default"/>
                <w:sz w:val="18"/>
                <w:szCs w:val="18"/>
              </w:rPr>
            </w:pPr>
            <w:r w:rsidRPr="002D4DDA">
              <w:rPr>
                <w:b/>
                <w:sz w:val="18"/>
                <w:szCs w:val="18"/>
              </w:rPr>
              <w:t>1</w:t>
            </w:r>
            <w:r w:rsidRPr="002D4DDA">
              <w:rPr>
                <w:b/>
                <w:sz w:val="18"/>
                <w:szCs w:val="18"/>
              </w:rPr>
              <w:t>、投标人应认真核对账户信息，将投标保证金汇入以上账户，并自行承担因汇错投标保证金而产生的</w:t>
            </w:r>
            <w:r w:rsidRPr="002D4DDA">
              <w:rPr>
                <w:b/>
                <w:sz w:val="18"/>
                <w:szCs w:val="18"/>
              </w:rPr>
              <w:lastRenderedPageBreak/>
              <w:t>一切后果。</w:t>
            </w:r>
          </w:p>
          <w:p w:rsidR="001357B2" w:rsidRPr="002D4DDA" w:rsidRDefault="002D4DDA" w:rsidP="002D4DDA">
            <w:pPr>
              <w:pStyle w:val="null3"/>
              <w:rPr>
                <w:rFonts w:hint="default"/>
                <w:sz w:val="18"/>
                <w:szCs w:val="18"/>
              </w:rPr>
            </w:pPr>
            <w:r w:rsidRPr="002D4DDA">
              <w:rPr>
                <w:b/>
                <w:sz w:val="18"/>
                <w:szCs w:val="18"/>
              </w:rPr>
              <w:t>2</w:t>
            </w:r>
            <w:r w:rsidRPr="002D4DDA">
              <w:rPr>
                <w:b/>
                <w:sz w:val="18"/>
                <w:szCs w:val="18"/>
              </w:rPr>
              <w:t>、投标人在转账或电汇的凭证上应按照以下格式注明，以便核对：“（项目编号：</w:t>
            </w:r>
            <w:r w:rsidRPr="002D4DDA">
              <w:rPr>
                <w:b/>
                <w:sz w:val="18"/>
                <w:szCs w:val="18"/>
              </w:rPr>
              <w:t>***</w:t>
            </w:r>
            <w:r w:rsidRPr="002D4DDA">
              <w:rPr>
                <w:b/>
                <w:sz w:val="18"/>
                <w:szCs w:val="18"/>
              </w:rPr>
              <w:t>）的投标保证金”。</w:t>
            </w:r>
          </w:p>
        </w:tc>
      </w:tr>
    </w:tbl>
    <w:p w:rsidR="002D4DDA" w:rsidRDefault="002D4DDA">
      <w:pPr>
        <w:pStyle w:val="null3"/>
        <w:ind w:firstLine="480"/>
        <w:jc w:val="both"/>
        <w:outlineLvl w:val="2"/>
        <w:rPr>
          <w:rFonts w:hint="default"/>
          <w:b/>
          <w:sz w:val="24"/>
          <w:szCs w:val="24"/>
        </w:rPr>
      </w:pPr>
    </w:p>
    <w:p w:rsidR="001357B2" w:rsidRPr="002D4DDA" w:rsidRDefault="002D4DDA">
      <w:pPr>
        <w:pStyle w:val="null3"/>
        <w:ind w:firstLine="480"/>
        <w:jc w:val="both"/>
        <w:outlineLvl w:val="2"/>
        <w:rPr>
          <w:rFonts w:hint="default"/>
          <w:b/>
          <w:sz w:val="24"/>
          <w:szCs w:val="24"/>
        </w:rPr>
      </w:pPr>
      <w:r w:rsidRPr="002D4DDA">
        <w:rPr>
          <w:b/>
          <w:sz w:val="24"/>
          <w:szCs w:val="24"/>
        </w:rPr>
        <w:t>附</w:t>
      </w:r>
      <w:r w:rsidRPr="002D4DDA">
        <w:rPr>
          <w:b/>
          <w:sz w:val="24"/>
          <w:szCs w:val="24"/>
        </w:rPr>
        <w:t>2</w:t>
      </w:r>
      <w:r w:rsidRPr="002D4DDA">
        <w:rPr>
          <w:b/>
          <w:sz w:val="24"/>
          <w:szCs w:val="24"/>
        </w:rPr>
        <w:t>：采购标的一览表</w:t>
      </w:r>
    </w:p>
    <w:p w:rsidR="001357B2" w:rsidRDefault="001357B2">
      <w:pPr>
        <w:pStyle w:val="null3"/>
        <w:rPr>
          <w:rFonts w:hint="default"/>
        </w:rPr>
      </w:pPr>
    </w:p>
    <w:p w:rsidR="001357B2" w:rsidRDefault="002D4DDA">
      <w:pPr>
        <w:pStyle w:val="null3"/>
        <w:rPr>
          <w:rFonts w:hint="default"/>
        </w:rPr>
      </w:pPr>
      <w:r>
        <w:t>采购包</w:t>
      </w:r>
      <w:r>
        <w:t>1</w:t>
      </w:r>
      <w:r>
        <w:t>：</w:t>
      </w:r>
    </w:p>
    <w:p w:rsidR="001357B2" w:rsidRDefault="002D4DDA">
      <w:pPr>
        <w:pStyle w:val="null3"/>
        <w:rPr>
          <w:rFonts w:hint="default"/>
        </w:rPr>
      </w:pPr>
      <w:r>
        <w:t>采购包预算金额（元）</w:t>
      </w:r>
      <w:r>
        <w:t>: 5,096,546.00</w:t>
      </w:r>
    </w:p>
    <w:p w:rsidR="001357B2" w:rsidRDefault="002D4DDA">
      <w:pPr>
        <w:pStyle w:val="null3"/>
        <w:rPr>
          <w:rFonts w:hint="default"/>
        </w:rPr>
      </w:pPr>
      <w:r>
        <w:t>采购包最高限价（元）</w:t>
      </w:r>
      <w:r>
        <w:t>: 5,096,546.00</w:t>
      </w:r>
    </w:p>
    <w:p w:rsidR="001357B2" w:rsidRDefault="002D4DDA">
      <w:pPr>
        <w:pStyle w:val="null3"/>
        <w:rPr>
          <w:rFonts w:hint="default"/>
        </w:rPr>
      </w:pPr>
      <w:r>
        <w:t>采购包保证金金额（元）</w:t>
      </w:r>
      <w:r>
        <w:t>: 50,965.46</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1699"/>
        <w:gridCol w:w="1187"/>
        <w:gridCol w:w="1279"/>
        <w:gridCol w:w="1187"/>
        <w:gridCol w:w="1187"/>
        <w:gridCol w:w="1187"/>
      </w:tblGrid>
      <w:tr w:rsidR="001357B2" w:rsidTr="002D4DDA">
        <w:tc>
          <w:tcPr>
            <w:tcW w:w="675" w:type="dxa"/>
          </w:tcPr>
          <w:p w:rsidR="001357B2" w:rsidRDefault="002D4DDA">
            <w:pPr>
              <w:pStyle w:val="null3"/>
              <w:rPr>
                <w:rFonts w:hint="default"/>
              </w:rPr>
            </w:pPr>
            <w:r>
              <w:t>序号</w:t>
            </w:r>
          </w:p>
        </w:tc>
        <w:tc>
          <w:tcPr>
            <w:tcW w:w="1699" w:type="dxa"/>
          </w:tcPr>
          <w:p w:rsidR="001357B2" w:rsidRDefault="002D4DDA">
            <w:pPr>
              <w:pStyle w:val="null3"/>
              <w:rPr>
                <w:rFonts w:hint="default"/>
              </w:rPr>
            </w:pPr>
            <w:r>
              <w:t>标的名称</w:t>
            </w:r>
          </w:p>
        </w:tc>
        <w:tc>
          <w:tcPr>
            <w:tcW w:w="1187" w:type="dxa"/>
          </w:tcPr>
          <w:p w:rsidR="001357B2" w:rsidRDefault="002D4DDA">
            <w:pPr>
              <w:pStyle w:val="null3"/>
              <w:rPr>
                <w:rFonts w:hint="default"/>
              </w:rPr>
            </w:pPr>
            <w:r>
              <w:t>数量</w:t>
            </w:r>
          </w:p>
        </w:tc>
        <w:tc>
          <w:tcPr>
            <w:tcW w:w="1279" w:type="dxa"/>
          </w:tcPr>
          <w:p w:rsidR="001357B2" w:rsidRDefault="002D4DDA">
            <w:pPr>
              <w:pStyle w:val="null3"/>
              <w:rPr>
                <w:rFonts w:hint="default"/>
              </w:rPr>
            </w:pPr>
            <w:r>
              <w:t>标的金额</w:t>
            </w:r>
            <w:r>
              <w:t xml:space="preserve"> </w:t>
            </w:r>
            <w:r>
              <w:t>（元）</w:t>
            </w:r>
          </w:p>
        </w:tc>
        <w:tc>
          <w:tcPr>
            <w:tcW w:w="1187" w:type="dxa"/>
          </w:tcPr>
          <w:p w:rsidR="001357B2" w:rsidRDefault="002D4DDA">
            <w:pPr>
              <w:pStyle w:val="null3"/>
              <w:rPr>
                <w:rFonts w:hint="default"/>
              </w:rPr>
            </w:pPr>
            <w:r>
              <w:t>计量单位</w:t>
            </w:r>
          </w:p>
        </w:tc>
        <w:tc>
          <w:tcPr>
            <w:tcW w:w="1187" w:type="dxa"/>
          </w:tcPr>
          <w:p w:rsidR="001357B2" w:rsidRDefault="002D4DDA">
            <w:pPr>
              <w:pStyle w:val="null3"/>
              <w:rPr>
                <w:rFonts w:hint="default"/>
              </w:rPr>
            </w:pPr>
            <w:r>
              <w:t>所属行业</w:t>
            </w:r>
          </w:p>
        </w:tc>
        <w:tc>
          <w:tcPr>
            <w:tcW w:w="1187" w:type="dxa"/>
          </w:tcPr>
          <w:p w:rsidR="001357B2" w:rsidRDefault="002D4DDA">
            <w:pPr>
              <w:pStyle w:val="null3"/>
              <w:rPr>
                <w:rFonts w:hint="default"/>
              </w:rPr>
            </w:pPr>
            <w:r>
              <w:t>是否允许进口产品</w:t>
            </w:r>
          </w:p>
        </w:tc>
      </w:tr>
      <w:tr w:rsidR="001357B2" w:rsidTr="002D4DDA">
        <w:tc>
          <w:tcPr>
            <w:tcW w:w="675" w:type="dxa"/>
          </w:tcPr>
          <w:p w:rsidR="001357B2" w:rsidRDefault="002D4DDA">
            <w:pPr>
              <w:pStyle w:val="null3"/>
              <w:rPr>
                <w:rFonts w:hint="default"/>
              </w:rPr>
            </w:pPr>
            <w:r>
              <w:t>1</w:t>
            </w:r>
          </w:p>
        </w:tc>
        <w:tc>
          <w:tcPr>
            <w:tcW w:w="1699" w:type="dxa"/>
          </w:tcPr>
          <w:p w:rsidR="001357B2" w:rsidRDefault="002D4DDA">
            <w:pPr>
              <w:pStyle w:val="null3"/>
              <w:rPr>
                <w:rFonts w:hint="default"/>
              </w:rPr>
            </w:pPr>
            <w:r>
              <w:t>圆领短袖棉针织</w:t>
            </w:r>
            <w:r>
              <w:t>T</w:t>
            </w:r>
            <w:r>
              <w:t>恤衫（含男女）</w:t>
            </w:r>
          </w:p>
        </w:tc>
        <w:tc>
          <w:tcPr>
            <w:tcW w:w="1187" w:type="dxa"/>
          </w:tcPr>
          <w:p w:rsidR="001357B2" w:rsidRDefault="002D4DDA">
            <w:pPr>
              <w:pStyle w:val="null3"/>
              <w:jc w:val="right"/>
              <w:rPr>
                <w:rFonts w:hint="default"/>
              </w:rPr>
            </w:pPr>
            <w:r>
              <w:t>62,153.00</w:t>
            </w:r>
          </w:p>
        </w:tc>
        <w:tc>
          <w:tcPr>
            <w:tcW w:w="1279" w:type="dxa"/>
          </w:tcPr>
          <w:p w:rsidR="001357B2" w:rsidRDefault="002D4DDA">
            <w:pPr>
              <w:pStyle w:val="null3"/>
              <w:jc w:val="right"/>
              <w:rPr>
                <w:rFonts w:hint="default"/>
              </w:rPr>
            </w:pPr>
            <w:r>
              <w:t>5,096,546.00</w:t>
            </w:r>
          </w:p>
        </w:tc>
        <w:tc>
          <w:tcPr>
            <w:tcW w:w="1187" w:type="dxa"/>
          </w:tcPr>
          <w:p w:rsidR="001357B2" w:rsidRDefault="002D4DDA">
            <w:pPr>
              <w:pStyle w:val="null3"/>
              <w:rPr>
                <w:rFonts w:hint="default"/>
              </w:rPr>
            </w:pPr>
            <w:r>
              <w:t>件</w:t>
            </w:r>
          </w:p>
        </w:tc>
        <w:tc>
          <w:tcPr>
            <w:tcW w:w="1187" w:type="dxa"/>
          </w:tcPr>
          <w:p w:rsidR="001357B2" w:rsidRDefault="002D4DDA">
            <w:pPr>
              <w:pStyle w:val="null3"/>
              <w:rPr>
                <w:rFonts w:hint="default"/>
              </w:rPr>
            </w:pPr>
            <w:r>
              <w:t>工业</w:t>
            </w:r>
          </w:p>
        </w:tc>
        <w:tc>
          <w:tcPr>
            <w:tcW w:w="1187" w:type="dxa"/>
          </w:tcPr>
          <w:p w:rsidR="001357B2" w:rsidRDefault="002D4DDA">
            <w:pPr>
              <w:pStyle w:val="null3"/>
              <w:rPr>
                <w:rFonts w:hint="default"/>
              </w:rPr>
            </w:pPr>
            <w:r>
              <w:t>否</w:t>
            </w:r>
          </w:p>
        </w:tc>
      </w:tr>
    </w:tbl>
    <w:p w:rsidR="001357B2" w:rsidRDefault="001357B2">
      <w:pPr>
        <w:pStyle w:val="null3"/>
        <w:rPr>
          <w:rFonts w:hint="default"/>
        </w:rPr>
      </w:pPr>
    </w:p>
    <w:p w:rsidR="001357B2" w:rsidRDefault="002D4DDA">
      <w:pPr>
        <w:pStyle w:val="null3"/>
        <w:rPr>
          <w:rFonts w:hint="default"/>
        </w:rPr>
      </w:pPr>
      <w:r>
        <w:t>采购包</w:t>
      </w:r>
      <w:r>
        <w:t>2</w:t>
      </w:r>
      <w:r>
        <w:t>：</w:t>
      </w:r>
    </w:p>
    <w:p w:rsidR="001357B2" w:rsidRDefault="002D4DDA">
      <w:pPr>
        <w:pStyle w:val="null3"/>
        <w:rPr>
          <w:rFonts w:hint="default"/>
        </w:rPr>
      </w:pPr>
      <w:r>
        <w:t>采购包预算金额（元）</w:t>
      </w:r>
      <w:r>
        <w:t>: 3,093,358.00</w:t>
      </w:r>
    </w:p>
    <w:p w:rsidR="001357B2" w:rsidRDefault="002D4DDA">
      <w:pPr>
        <w:pStyle w:val="null3"/>
        <w:rPr>
          <w:rFonts w:hint="default"/>
        </w:rPr>
      </w:pPr>
      <w:r>
        <w:t>采购包最高限价（元）</w:t>
      </w:r>
      <w:r>
        <w:t>: 3,093,358.00</w:t>
      </w:r>
    </w:p>
    <w:p w:rsidR="001357B2" w:rsidRDefault="002D4DDA">
      <w:pPr>
        <w:pStyle w:val="null3"/>
        <w:rPr>
          <w:rFonts w:hint="default"/>
        </w:rPr>
      </w:pPr>
      <w:r>
        <w:t>采购包保证金金额（元）</w:t>
      </w:r>
      <w:r>
        <w:t>: 30,933.58</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1699"/>
        <w:gridCol w:w="1187"/>
        <w:gridCol w:w="1279"/>
        <w:gridCol w:w="1187"/>
        <w:gridCol w:w="1187"/>
        <w:gridCol w:w="1187"/>
      </w:tblGrid>
      <w:tr w:rsidR="001357B2" w:rsidTr="002D4DDA">
        <w:tc>
          <w:tcPr>
            <w:tcW w:w="675" w:type="dxa"/>
          </w:tcPr>
          <w:p w:rsidR="001357B2" w:rsidRDefault="002D4DDA">
            <w:pPr>
              <w:pStyle w:val="null3"/>
              <w:rPr>
                <w:rFonts w:hint="default"/>
              </w:rPr>
            </w:pPr>
            <w:r>
              <w:t>序号</w:t>
            </w:r>
          </w:p>
        </w:tc>
        <w:tc>
          <w:tcPr>
            <w:tcW w:w="1699" w:type="dxa"/>
          </w:tcPr>
          <w:p w:rsidR="001357B2" w:rsidRDefault="002D4DDA">
            <w:pPr>
              <w:pStyle w:val="null3"/>
              <w:rPr>
                <w:rFonts w:hint="default"/>
              </w:rPr>
            </w:pPr>
            <w:r>
              <w:t>标的名称</w:t>
            </w:r>
          </w:p>
        </w:tc>
        <w:tc>
          <w:tcPr>
            <w:tcW w:w="1187" w:type="dxa"/>
          </w:tcPr>
          <w:p w:rsidR="001357B2" w:rsidRDefault="002D4DDA">
            <w:pPr>
              <w:pStyle w:val="null3"/>
              <w:rPr>
                <w:rFonts w:hint="default"/>
              </w:rPr>
            </w:pPr>
            <w:r>
              <w:t>数量</w:t>
            </w:r>
          </w:p>
        </w:tc>
        <w:tc>
          <w:tcPr>
            <w:tcW w:w="1279" w:type="dxa"/>
          </w:tcPr>
          <w:p w:rsidR="001357B2" w:rsidRDefault="002D4DDA">
            <w:pPr>
              <w:pStyle w:val="null3"/>
              <w:rPr>
                <w:rFonts w:hint="default"/>
              </w:rPr>
            </w:pPr>
            <w:r>
              <w:t>标的金额</w:t>
            </w:r>
            <w:r>
              <w:t xml:space="preserve"> </w:t>
            </w:r>
            <w:r>
              <w:t>（元）</w:t>
            </w:r>
          </w:p>
        </w:tc>
        <w:tc>
          <w:tcPr>
            <w:tcW w:w="1187" w:type="dxa"/>
          </w:tcPr>
          <w:p w:rsidR="001357B2" w:rsidRDefault="002D4DDA">
            <w:pPr>
              <w:pStyle w:val="null3"/>
              <w:rPr>
                <w:rFonts w:hint="default"/>
              </w:rPr>
            </w:pPr>
            <w:r>
              <w:t>计量单位</w:t>
            </w:r>
          </w:p>
        </w:tc>
        <w:tc>
          <w:tcPr>
            <w:tcW w:w="1187" w:type="dxa"/>
          </w:tcPr>
          <w:p w:rsidR="001357B2" w:rsidRDefault="002D4DDA">
            <w:pPr>
              <w:pStyle w:val="null3"/>
              <w:rPr>
                <w:rFonts w:hint="default"/>
              </w:rPr>
            </w:pPr>
            <w:r>
              <w:t>所属行业</w:t>
            </w:r>
          </w:p>
        </w:tc>
        <w:tc>
          <w:tcPr>
            <w:tcW w:w="1187" w:type="dxa"/>
          </w:tcPr>
          <w:p w:rsidR="001357B2" w:rsidRDefault="002D4DDA">
            <w:pPr>
              <w:pStyle w:val="null3"/>
              <w:rPr>
                <w:rFonts w:hint="default"/>
              </w:rPr>
            </w:pPr>
            <w:r>
              <w:t>是否允许进口产品</w:t>
            </w:r>
          </w:p>
        </w:tc>
      </w:tr>
      <w:tr w:rsidR="001357B2" w:rsidTr="002D4DDA">
        <w:tc>
          <w:tcPr>
            <w:tcW w:w="675" w:type="dxa"/>
          </w:tcPr>
          <w:p w:rsidR="001357B2" w:rsidRDefault="002D4DDA">
            <w:pPr>
              <w:pStyle w:val="null3"/>
              <w:rPr>
                <w:rFonts w:hint="default"/>
              </w:rPr>
            </w:pPr>
            <w:r>
              <w:t>1</w:t>
            </w:r>
          </w:p>
        </w:tc>
        <w:tc>
          <w:tcPr>
            <w:tcW w:w="1699" w:type="dxa"/>
          </w:tcPr>
          <w:p w:rsidR="001357B2" w:rsidRDefault="002D4DDA">
            <w:pPr>
              <w:pStyle w:val="null3"/>
              <w:rPr>
                <w:rFonts w:hint="default"/>
              </w:rPr>
            </w:pPr>
            <w:r>
              <w:t>圆领长袖棉针织</w:t>
            </w:r>
            <w:r>
              <w:t>T</w:t>
            </w:r>
            <w:r>
              <w:t>恤衫（含男女）</w:t>
            </w:r>
          </w:p>
        </w:tc>
        <w:tc>
          <w:tcPr>
            <w:tcW w:w="1187" w:type="dxa"/>
          </w:tcPr>
          <w:p w:rsidR="001357B2" w:rsidRDefault="002D4DDA">
            <w:pPr>
              <w:pStyle w:val="null3"/>
              <w:jc w:val="right"/>
              <w:rPr>
                <w:rFonts w:hint="default"/>
              </w:rPr>
            </w:pPr>
            <w:r>
              <w:t>30,978.00</w:t>
            </w:r>
          </w:p>
        </w:tc>
        <w:tc>
          <w:tcPr>
            <w:tcW w:w="1279" w:type="dxa"/>
          </w:tcPr>
          <w:p w:rsidR="001357B2" w:rsidRDefault="002D4DDA">
            <w:pPr>
              <w:pStyle w:val="null3"/>
              <w:jc w:val="right"/>
              <w:rPr>
                <w:rFonts w:hint="default"/>
              </w:rPr>
            </w:pPr>
            <w:r>
              <w:t>2,818,998.00</w:t>
            </w:r>
          </w:p>
        </w:tc>
        <w:tc>
          <w:tcPr>
            <w:tcW w:w="1187" w:type="dxa"/>
          </w:tcPr>
          <w:p w:rsidR="001357B2" w:rsidRDefault="002D4DDA">
            <w:pPr>
              <w:pStyle w:val="null3"/>
              <w:rPr>
                <w:rFonts w:hint="default"/>
              </w:rPr>
            </w:pPr>
            <w:r>
              <w:t>件</w:t>
            </w:r>
          </w:p>
        </w:tc>
        <w:tc>
          <w:tcPr>
            <w:tcW w:w="1187" w:type="dxa"/>
          </w:tcPr>
          <w:p w:rsidR="001357B2" w:rsidRDefault="002D4DDA">
            <w:pPr>
              <w:pStyle w:val="null3"/>
              <w:rPr>
                <w:rFonts w:hint="default"/>
              </w:rPr>
            </w:pPr>
            <w:r>
              <w:t>工业</w:t>
            </w:r>
          </w:p>
        </w:tc>
        <w:tc>
          <w:tcPr>
            <w:tcW w:w="1187" w:type="dxa"/>
          </w:tcPr>
          <w:p w:rsidR="001357B2" w:rsidRDefault="002D4DDA">
            <w:pPr>
              <w:pStyle w:val="null3"/>
              <w:rPr>
                <w:rFonts w:hint="default"/>
              </w:rPr>
            </w:pPr>
            <w:r>
              <w:t>否</w:t>
            </w:r>
          </w:p>
        </w:tc>
      </w:tr>
      <w:tr w:rsidR="001357B2" w:rsidTr="002D4DDA">
        <w:tc>
          <w:tcPr>
            <w:tcW w:w="675" w:type="dxa"/>
          </w:tcPr>
          <w:p w:rsidR="001357B2" w:rsidRDefault="002D4DDA">
            <w:pPr>
              <w:pStyle w:val="null3"/>
              <w:rPr>
                <w:rFonts w:hint="default"/>
              </w:rPr>
            </w:pPr>
            <w:r>
              <w:t>2</w:t>
            </w:r>
          </w:p>
        </w:tc>
        <w:tc>
          <w:tcPr>
            <w:tcW w:w="1699" w:type="dxa"/>
          </w:tcPr>
          <w:p w:rsidR="001357B2" w:rsidRDefault="002D4DDA">
            <w:pPr>
              <w:pStyle w:val="null3"/>
              <w:rPr>
                <w:rFonts w:hint="default"/>
              </w:rPr>
            </w:pPr>
            <w:r>
              <w:t>特警长袖</w:t>
            </w:r>
            <w:r>
              <w:t>T</w:t>
            </w:r>
            <w:r>
              <w:t>恤衫（含男女）</w:t>
            </w:r>
          </w:p>
        </w:tc>
        <w:tc>
          <w:tcPr>
            <w:tcW w:w="1187" w:type="dxa"/>
          </w:tcPr>
          <w:p w:rsidR="001357B2" w:rsidRDefault="002D4DDA">
            <w:pPr>
              <w:pStyle w:val="null3"/>
              <w:jc w:val="right"/>
              <w:rPr>
                <w:rFonts w:hint="default"/>
              </w:rPr>
            </w:pPr>
            <w:r>
              <w:t>1,092.00</w:t>
            </w:r>
          </w:p>
        </w:tc>
        <w:tc>
          <w:tcPr>
            <w:tcW w:w="1279" w:type="dxa"/>
          </w:tcPr>
          <w:p w:rsidR="001357B2" w:rsidRDefault="002D4DDA">
            <w:pPr>
              <w:pStyle w:val="null3"/>
              <w:jc w:val="right"/>
              <w:rPr>
                <w:rFonts w:hint="default"/>
              </w:rPr>
            </w:pPr>
            <w:r>
              <w:t>99,372.00</w:t>
            </w:r>
          </w:p>
        </w:tc>
        <w:tc>
          <w:tcPr>
            <w:tcW w:w="1187" w:type="dxa"/>
          </w:tcPr>
          <w:p w:rsidR="001357B2" w:rsidRDefault="002D4DDA">
            <w:pPr>
              <w:pStyle w:val="null3"/>
              <w:rPr>
                <w:rFonts w:hint="default"/>
              </w:rPr>
            </w:pPr>
            <w:r>
              <w:t>件</w:t>
            </w:r>
          </w:p>
        </w:tc>
        <w:tc>
          <w:tcPr>
            <w:tcW w:w="1187" w:type="dxa"/>
          </w:tcPr>
          <w:p w:rsidR="001357B2" w:rsidRDefault="002D4DDA">
            <w:pPr>
              <w:pStyle w:val="null3"/>
              <w:rPr>
                <w:rFonts w:hint="default"/>
              </w:rPr>
            </w:pPr>
            <w:r>
              <w:t>工业</w:t>
            </w:r>
          </w:p>
        </w:tc>
        <w:tc>
          <w:tcPr>
            <w:tcW w:w="1187" w:type="dxa"/>
          </w:tcPr>
          <w:p w:rsidR="001357B2" w:rsidRDefault="002D4DDA">
            <w:pPr>
              <w:pStyle w:val="null3"/>
              <w:rPr>
                <w:rFonts w:hint="default"/>
              </w:rPr>
            </w:pPr>
            <w:r>
              <w:t>否</w:t>
            </w:r>
          </w:p>
        </w:tc>
      </w:tr>
      <w:tr w:rsidR="001357B2" w:rsidTr="002D4DDA">
        <w:tc>
          <w:tcPr>
            <w:tcW w:w="675" w:type="dxa"/>
          </w:tcPr>
          <w:p w:rsidR="001357B2" w:rsidRDefault="002D4DDA">
            <w:pPr>
              <w:pStyle w:val="null3"/>
              <w:rPr>
                <w:rFonts w:hint="default"/>
              </w:rPr>
            </w:pPr>
            <w:r>
              <w:t>3</w:t>
            </w:r>
          </w:p>
        </w:tc>
        <w:tc>
          <w:tcPr>
            <w:tcW w:w="1699" w:type="dxa"/>
          </w:tcPr>
          <w:p w:rsidR="001357B2" w:rsidRDefault="002D4DDA">
            <w:pPr>
              <w:pStyle w:val="null3"/>
              <w:rPr>
                <w:rFonts w:hint="default"/>
              </w:rPr>
            </w:pPr>
            <w:r>
              <w:t>特警短袖</w:t>
            </w:r>
            <w:r>
              <w:t>T</w:t>
            </w:r>
            <w:r>
              <w:t>恤衫（含男女）</w:t>
            </w:r>
          </w:p>
        </w:tc>
        <w:tc>
          <w:tcPr>
            <w:tcW w:w="1187" w:type="dxa"/>
          </w:tcPr>
          <w:p w:rsidR="001357B2" w:rsidRDefault="002D4DDA">
            <w:pPr>
              <w:pStyle w:val="null3"/>
              <w:jc w:val="right"/>
              <w:rPr>
                <w:rFonts w:hint="default"/>
              </w:rPr>
            </w:pPr>
            <w:r>
              <w:t>2,134.00</w:t>
            </w:r>
          </w:p>
        </w:tc>
        <w:tc>
          <w:tcPr>
            <w:tcW w:w="1279" w:type="dxa"/>
          </w:tcPr>
          <w:p w:rsidR="001357B2" w:rsidRDefault="002D4DDA">
            <w:pPr>
              <w:pStyle w:val="null3"/>
              <w:jc w:val="right"/>
              <w:rPr>
                <w:rFonts w:hint="default"/>
              </w:rPr>
            </w:pPr>
            <w:r>
              <w:t>174,988.00</w:t>
            </w:r>
          </w:p>
        </w:tc>
        <w:tc>
          <w:tcPr>
            <w:tcW w:w="1187" w:type="dxa"/>
          </w:tcPr>
          <w:p w:rsidR="001357B2" w:rsidRDefault="002D4DDA">
            <w:pPr>
              <w:pStyle w:val="null3"/>
              <w:rPr>
                <w:rFonts w:hint="default"/>
              </w:rPr>
            </w:pPr>
            <w:r>
              <w:t>件</w:t>
            </w:r>
          </w:p>
        </w:tc>
        <w:tc>
          <w:tcPr>
            <w:tcW w:w="1187" w:type="dxa"/>
          </w:tcPr>
          <w:p w:rsidR="001357B2" w:rsidRDefault="002D4DDA">
            <w:pPr>
              <w:pStyle w:val="null3"/>
              <w:rPr>
                <w:rFonts w:hint="default"/>
              </w:rPr>
            </w:pPr>
            <w:r>
              <w:t>工业</w:t>
            </w:r>
          </w:p>
        </w:tc>
        <w:tc>
          <w:tcPr>
            <w:tcW w:w="1187" w:type="dxa"/>
          </w:tcPr>
          <w:p w:rsidR="001357B2" w:rsidRDefault="002D4DDA">
            <w:pPr>
              <w:pStyle w:val="null3"/>
              <w:rPr>
                <w:rFonts w:hint="default"/>
              </w:rPr>
            </w:pPr>
            <w:r>
              <w:t>否</w:t>
            </w:r>
          </w:p>
        </w:tc>
      </w:tr>
    </w:tbl>
    <w:p w:rsidR="001357B2" w:rsidRDefault="001357B2">
      <w:pPr>
        <w:pStyle w:val="null3"/>
        <w:rPr>
          <w:rFonts w:hint="default"/>
        </w:rPr>
      </w:pPr>
    </w:p>
    <w:p w:rsidR="001357B2" w:rsidRDefault="002D4DDA">
      <w:pPr>
        <w:pStyle w:val="null3"/>
        <w:rPr>
          <w:rFonts w:hint="default"/>
        </w:rPr>
      </w:pPr>
      <w:r>
        <w:t>采购包</w:t>
      </w:r>
      <w:r>
        <w:t>3</w:t>
      </w:r>
      <w:r>
        <w:t>：</w:t>
      </w:r>
    </w:p>
    <w:p w:rsidR="001357B2" w:rsidRDefault="002D4DDA">
      <w:pPr>
        <w:pStyle w:val="null3"/>
        <w:rPr>
          <w:rFonts w:hint="default"/>
        </w:rPr>
      </w:pPr>
      <w:r>
        <w:t>采购包预算金额（元）</w:t>
      </w:r>
      <w:r>
        <w:t>: 4,635,868.00</w:t>
      </w:r>
    </w:p>
    <w:p w:rsidR="001357B2" w:rsidRDefault="002D4DDA">
      <w:pPr>
        <w:pStyle w:val="null3"/>
        <w:rPr>
          <w:rFonts w:hint="default"/>
        </w:rPr>
      </w:pPr>
      <w:r>
        <w:t>采购包最高限价（元）</w:t>
      </w:r>
      <w:r>
        <w:t>: 4,635,868.00</w:t>
      </w:r>
    </w:p>
    <w:p w:rsidR="001357B2" w:rsidRDefault="002D4DDA">
      <w:pPr>
        <w:pStyle w:val="null3"/>
        <w:rPr>
          <w:rFonts w:hint="default"/>
        </w:rPr>
      </w:pPr>
      <w:r>
        <w:t>采购包保证金金额（元）</w:t>
      </w:r>
      <w:r>
        <w:t>: 46,358.68</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1699"/>
        <w:gridCol w:w="1187"/>
        <w:gridCol w:w="1279"/>
        <w:gridCol w:w="1187"/>
        <w:gridCol w:w="1187"/>
        <w:gridCol w:w="1187"/>
      </w:tblGrid>
      <w:tr w:rsidR="001357B2" w:rsidTr="002D4DDA">
        <w:tc>
          <w:tcPr>
            <w:tcW w:w="675" w:type="dxa"/>
          </w:tcPr>
          <w:p w:rsidR="001357B2" w:rsidRDefault="002D4DDA">
            <w:pPr>
              <w:pStyle w:val="null3"/>
              <w:rPr>
                <w:rFonts w:hint="default"/>
              </w:rPr>
            </w:pPr>
            <w:r>
              <w:t>序号</w:t>
            </w:r>
          </w:p>
        </w:tc>
        <w:tc>
          <w:tcPr>
            <w:tcW w:w="1699" w:type="dxa"/>
          </w:tcPr>
          <w:p w:rsidR="001357B2" w:rsidRDefault="002D4DDA">
            <w:pPr>
              <w:pStyle w:val="null3"/>
              <w:rPr>
                <w:rFonts w:hint="default"/>
              </w:rPr>
            </w:pPr>
            <w:r>
              <w:t>标的名称</w:t>
            </w:r>
          </w:p>
        </w:tc>
        <w:tc>
          <w:tcPr>
            <w:tcW w:w="1187" w:type="dxa"/>
          </w:tcPr>
          <w:p w:rsidR="001357B2" w:rsidRDefault="002D4DDA">
            <w:pPr>
              <w:pStyle w:val="null3"/>
              <w:rPr>
                <w:rFonts w:hint="default"/>
              </w:rPr>
            </w:pPr>
            <w:r>
              <w:t>数量</w:t>
            </w:r>
          </w:p>
        </w:tc>
        <w:tc>
          <w:tcPr>
            <w:tcW w:w="1279" w:type="dxa"/>
          </w:tcPr>
          <w:p w:rsidR="001357B2" w:rsidRDefault="002D4DDA">
            <w:pPr>
              <w:pStyle w:val="null3"/>
              <w:rPr>
                <w:rFonts w:hint="default"/>
              </w:rPr>
            </w:pPr>
            <w:r>
              <w:t>标的金额</w:t>
            </w:r>
            <w:r>
              <w:t xml:space="preserve"> </w:t>
            </w:r>
            <w:r>
              <w:t>（元）</w:t>
            </w:r>
          </w:p>
        </w:tc>
        <w:tc>
          <w:tcPr>
            <w:tcW w:w="1187" w:type="dxa"/>
          </w:tcPr>
          <w:p w:rsidR="001357B2" w:rsidRDefault="002D4DDA">
            <w:pPr>
              <w:pStyle w:val="null3"/>
              <w:rPr>
                <w:rFonts w:hint="default"/>
              </w:rPr>
            </w:pPr>
            <w:r>
              <w:t>计量单位</w:t>
            </w:r>
          </w:p>
        </w:tc>
        <w:tc>
          <w:tcPr>
            <w:tcW w:w="1187" w:type="dxa"/>
          </w:tcPr>
          <w:p w:rsidR="001357B2" w:rsidRDefault="002D4DDA">
            <w:pPr>
              <w:pStyle w:val="null3"/>
              <w:rPr>
                <w:rFonts w:hint="default"/>
              </w:rPr>
            </w:pPr>
            <w:r>
              <w:t>所属行业</w:t>
            </w:r>
          </w:p>
        </w:tc>
        <w:tc>
          <w:tcPr>
            <w:tcW w:w="1187" w:type="dxa"/>
          </w:tcPr>
          <w:p w:rsidR="001357B2" w:rsidRDefault="002D4DDA">
            <w:pPr>
              <w:pStyle w:val="null3"/>
              <w:rPr>
                <w:rFonts w:hint="default"/>
              </w:rPr>
            </w:pPr>
            <w:r>
              <w:t>是否允许进口产品</w:t>
            </w:r>
          </w:p>
        </w:tc>
      </w:tr>
      <w:tr w:rsidR="001357B2" w:rsidTr="002D4DDA">
        <w:tc>
          <w:tcPr>
            <w:tcW w:w="675" w:type="dxa"/>
          </w:tcPr>
          <w:p w:rsidR="001357B2" w:rsidRDefault="002D4DDA">
            <w:pPr>
              <w:pStyle w:val="null3"/>
              <w:rPr>
                <w:rFonts w:hint="default"/>
              </w:rPr>
            </w:pPr>
            <w:r>
              <w:t>1</w:t>
            </w:r>
          </w:p>
        </w:tc>
        <w:tc>
          <w:tcPr>
            <w:tcW w:w="1699" w:type="dxa"/>
          </w:tcPr>
          <w:p w:rsidR="001357B2" w:rsidRDefault="002D4DDA">
            <w:pPr>
              <w:pStyle w:val="null3"/>
              <w:rPr>
                <w:rFonts w:hint="default"/>
              </w:rPr>
            </w:pPr>
            <w:r>
              <w:t>普警夏袜（含男女）</w:t>
            </w:r>
          </w:p>
        </w:tc>
        <w:tc>
          <w:tcPr>
            <w:tcW w:w="1187" w:type="dxa"/>
          </w:tcPr>
          <w:p w:rsidR="001357B2" w:rsidRDefault="002D4DDA">
            <w:pPr>
              <w:pStyle w:val="null3"/>
              <w:jc w:val="right"/>
              <w:rPr>
                <w:rFonts w:hint="default"/>
              </w:rPr>
            </w:pPr>
            <w:r>
              <w:t>277,150.00</w:t>
            </w:r>
          </w:p>
        </w:tc>
        <w:tc>
          <w:tcPr>
            <w:tcW w:w="1279" w:type="dxa"/>
          </w:tcPr>
          <w:p w:rsidR="001357B2" w:rsidRDefault="002D4DDA">
            <w:pPr>
              <w:pStyle w:val="null3"/>
              <w:jc w:val="right"/>
              <w:rPr>
                <w:rFonts w:hint="default"/>
              </w:rPr>
            </w:pPr>
            <w:r>
              <w:t>2,771,500.00</w:t>
            </w:r>
          </w:p>
        </w:tc>
        <w:tc>
          <w:tcPr>
            <w:tcW w:w="1187" w:type="dxa"/>
          </w:tcPr>
          <w:p w:rsidR="001357B2" w:rsidRDefault="002D4DDA">
            <w:pPr>
              <w:pStyle w:val="null3"/>
              <w:rPr>
                <w:rFonts w:hint="default"/>
              </w:rPr>
            </w:pPr>
            <w:r>
              <w:t>双</w:t>
            </w:r>
          </w:p>
        </w:tc>
        <w:tc>
          <w:tcPr>
            <w:tcW w:w="1187" w:type="dxa"/>
          </w:tcPr>
          <w:p w:rsidR="001357B2" w:rsidRDefault="002D4DDA">
            <w:pPr>
              <w:pStyle w:val="null3"/>
              <w:rPr>
                <w:rFonts w:hint="default"/>
              </w:rPr>
            </w:pPr>
            <w:r>
              <w:t>工业</w:t>
            </w:r>
          </w:p>
        </w:tc>
        <w:tc>
          <w:tcPr>
            <w:tcW w:w="1187" w:type="dxa"/>
          </w:tcPr>
          <w:p w:rsidR="001357B2" w:rsidRDefault="002D4DDA">
            <w:pPr>
              <w:pStyle w:val="null3"/>
              <w:rPr>
                <w:rFonts w:hint="default"/>
              </w:rPr>
            </w:pPr>
            <w:r>
              <w:t>否</w:t>
            </w:r>
          </w:p>
        </w:tc>
      </w:tr>
      <w:tr w:rsidR="001357B2" w:rsidTr="002D4DDA">
        <w:tc>
          <w:tcPr>
            <w:tcW w:w="675" w:type="dxa"/>
          </w:tcPr>
          <w:p w:rsidR="001357B2" w:rsidRDefault="002D4DDA">
            <w:pPr>
              <w:pStyle w:val="null3"/>
              <w:rPr>
                <w:rFonts w:hint="default"/>
              </w:rPr>
            </w:pPr>
            <w:r>
              <w:t>2</w:t>
            </w:r>
          </w:p>
        </w:tc>
        <w:tc>
          <w:tcPr>
            <w:tcW w:w="1699" w:type="dxa"/>
          </w:tcPr>
          <w:p w:rsidR="001357B2" w:rsidRDefault="002D4DDA">
            <w:pPr>
              <w:pStyle w:val="null3"/>
              <w:rPr>
                <w:rFonts w:hint="default"/>
              </w:rPr>
            </w:pPr>
            <w:r>
              <w:t>普警冬袜（含男女）</w:t>
            </w:r>
          </w:p>
        </w:tc>
        <w:tc>
          <w:tcPr>
            <w:tcW w:w="1187" w:type="dxa"/>
          </w:tcPr>
          <w:p w:rsidR="001357B2" w:rsidRDefault="002D4DDA">
            <w:pPr>
              <w:pStyle w:val="null3"/>
              <w:jc w:val="right"/>
              <w:rPr>
                <w:rFonts w:hint="default"/>
              </w:rPr>
            </w:pPr>
            <w:r>
              <w:t>155,364.00</w:t>
            </w:r>
          </w:p>
        </w:tc>
        <w:tc>
          <w:tcPr>
            <w:tcW w:w="1279" w:type="dxa"/>
          </w:tcPr>
          <w:p w:rsidR="001357B2" w:rsidRDefault="002D4DDA">
            <w:pPr>
              <w:pStyle w:val="null3"/>
              <w:jc w:val="right"/>
              <w:rPr>
                <w:rFonts w:hint="default"/>
              </w:rPr>
            </w:pPr>
            <w:r>
              <w:t>1,864,368.00</w:t>
            </w:r>
          </w:p>
        </w:tc>
        <w:tc>
          <w:tcPr>
            <w:tcW w:w="1187" w:type="dxa"/>
          </w:tcPr>
          <w:p w:rsidR="001357B2" w:rsidRDefault="002D4DDA">
            <w:pPr>
              <w:pStyle w:val="null3"/>
              <w:rPr>
                <w:rFonts w:hint="default"/>
              </w:rPr>
            </w:pPr>
            <w:r>
              <w:t>双</w:t>
            </w:r>
          </w:p>
        </w:tc>
        <w:tc>
          <w:tcPr>
            <w:tcW w:w="1187" w:type="dxa"/>
          </w:tcPr>
          <w:p w:rsidR="001357B2" w:rsidRDefault="002D4DDA">
            <w:pPr>
              <w:pStyle w:val="null3"/>
              <w:rPr>
                <w:rFonts w:hint="default"/>
              </w:rPr>
            </w:pPr>
            <w:r>
              <w:t>工业</w:t>
            </w:r>
          </w:p>
        </w:tc>
        <w:tc>
          <w:tcPr>
            <w:tcW w:w="1187" w:type="dxa"/>
          </w:tcPr>
          <w:p w:rsidR="001357B2" w:rsidRDefault="002D4DDA">
            <w:pPr>
              <w:pStyle w:val="null3"/>
              <w:rPr>
                <w:rFonts w:hint="default"/>
              </w:rPr>
            </w:pPr>
            <w:r>
              <w:t>否</w:t>
            </w:r>
          </w:p>
        </w:tc>
      </w:tr>
    </w:tbl>
    <w:p w:rsidR="001357B2" w:rsidRDefault="001357B2">
      <w:pPr>
        <w:pStyle w:val="null3"/>
        <w:rPr>
          <w:rFonts w:hint="default"/>
        </w:rPr>
      </w:pPr>
    </w:p>
    <w:p w:rsidR="001357B2" w:rsidRDefault="002D4DDA">
      <w:pPr>
        <w:pStyle w:val="null3"/>
        <w:rPr>
          <w:rFonts w:hint="default"/>
        </w:rPr>
      </w:pPr>
      <w:r>
        <w:t>采购包</w:t>
      </w:r>
      <w:r>
        <w:t>4</w:t>
      </w:r>
      <w:r>
        <w:t>：</w:t>
      </w:r>
    </w:p>
    <w:p w:rsidR="001357B2" w:rsidRDefault="002D4DDA">
      <w:pPr>
        <w:pStyle w:val="null3"/>
        <w:rPr>
          <w:rFonts w:hint="default"/>
        </w:rPr>
      </w:pPr>
      <w:r>
        <w:t>采购包预算金额（元）</w:t>
      </w:r>
      <w:r>
        <w:t>: 4,572,482.00</w:t>
      </w:r>
    </w:p>
    <w:p w:rsidR="001357B2" w:rsidRDefault="002D4DDA">
      <w:pPr>
        <w:pStyle w:val="null3"/>
        <w:rPr>
          <w:rFonts w:hint="default"/>
        </w:rPr>
      </w:pPr>
      <w:r>
        <w:t>采购包最高限价（元）</w:t>
      </w:r>
      <w:r>
        <w:t>: 4,572,482.00</w:t>
      </w:r>
    </w:p>
    <w:p w:rsidR="001357B2" w:rsidRDefault="002D4DDA">
      <w:pPr>
        <w:pStyle w:val="null3"/>
        <w:rPr>
          <w:rFonts w:hint="default"/>
        </w:rPr>
      </w:pPr>
      <w:r>
        <w:t>采购包保证金金额（元）</w:t>
      </w:r>
      <w:r>
        <w:t>: 45,724.82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1699"/>
        <w:gridCol w:w="1187"/>
        <w:gridCol w:w="1279"/>
        <w:gridCol w:w="1187"/>
        <w:gridCol w:w="1187"/>
        <w:gridCol w:w="1187"/>
      </w:tblGrid>
      <w:tr w:rsidR="001357B2" w:rsidTr="002D4DDA">
        <w:tc>
          <w:tcPr>
            <w:tcW w:w="675" w:type="dxa"/>
          </w:tcPr>
          <w:p w:rsidR="001357B2" w:rsidRDefault="002D4DDA">
            <w:pPr>
              <w:pStyle w:val="null3"/>
              <w:rPr>
                <w:rFonts w:hint="default"/>
              </w:rPr>
            </w:pPr>
            <w:r>
              <w:t>序号</w:t>
            </w:r>
          </w:p>
        </w:tc>
        <w:tc>
          <w:tcPr>
            <w:tcW w:w="1699" w:type="dxa"/>
          </w:tcPr>
          <w:p w:rsidR="001357B2" w:rsidRDefault="002D4DDA">
            <w:pPr>
              <w:pStyle w:val="null3"/>
              <w:rPr>
                <w:rFonts w:hint="default"/>
              </w:rPr>
            </w:pPr>
            <w:r>
              <w:t>标的名称</w:t>
            </w:r>
          </w:p>
        </w:tc>
        <w:tc>
          <w:tcPr>
            <w:tcW w:w="1187" w:type="dxa"/>
          </w:tcPr>
          <w:p w:rsidR="001357B2" w:rsidRDefault="002D4DDA">
            <w:pPr>
              <w:pStyle w:val="null3"/>
              <w:rPr>
                <w:rFonts w:hint="default"/>
              </w:rPr>
            </w:pPr>
            <w:r>
              <w:t>数量</w:t>
            </w:r>
          </w:p>
        </w:tc>
        <w:tc>
          <w:tcPr>
            <w:tcW w:w="1279" w:type="dxa"/>
          </w:tcPr>
          <w:p w:rsidR="001357B2" w:rsidRDefault="002D4DDA">
            <w:pPr>
              <w:pStyle w:val="null3"/>
              <w:rPr>
                <w:rFonts w:hint="default"/>
              </w:rPr>
            </w:pPr>
            <w:r>
              <w:t>标的金额</w:t>
            </w:r>
            <w:r>
              <w:t xml:space="preserve"> </w:t>
            </w:r>
            <w:r>
              <w:t>（元）</w:t>
            </w:r>
          </w:p>
        </w:tc>
        <w:tc>
          <w:tcPr>
            <w:tcW w:w="1187" w:type="dxa"/>
          </w:tcPr>
          <w:p w:rsidR="001357B2" w:rsidRDefault="002D4DDA">
            <w:pPr>
              <w:pStyle w:val="null3"/>
              <w:rPr>
                <w:rFonts w:hint="default"/>
              </w:rPr>
            </w:pPr>
            <w:r>
              <w:t>计量单位</w:t>
            </w:r>
          </w:p>
        </w:tc>
        <w:tc>
          <w:tcPr>
            <w:tcW w:w="1187" w:type="dxa"/>
          </w:tcPr>
          <w:p w:rsidR="001357B2" w:rsidRDefault="002D4DDA">
            <w:pPr>
              <w:pStyle w:val="null3"/>
              <w:rPr>
                <w:rFonts w:hint="default"/>
              </w:rPr>
            </w:pPr>
            <w:r>
              <w:t>所属行业</w:t>
            </w:r>
          </w:p>
        </w:tc>
        <w:tc>
          <w:tcPr>
            <w:tcW w:w="1187" w:type="dxa"/>
          </w:tcPr>
          <w:p w:rsidR="001357B2" w:rsidRDefault="002D4DDA">
            <w:pPr>
              <w:pStyle w:val="null3"/>
              <w:rPr>
                <w:rFonts w:hint="default"/>
              </w:rPr>
            </w:pPr>
            <w:r>
              <w:t>是否允许进口产品</w:t>
            </w:r>
          </w:p>
        </w:tc>
      </w:tr>
      <w:tr w:rsidR="001357B2" w:rsidTr="002D4DDA">
        <w:tc>
          <w:tcPr>
            <w:tcW w:w="675" w:type="dxa"/>
          </w:tcPr>
          <w:p w:rsidR="001357B2" w:rsidRDefault="002D4DDA">
            <w:pPr>
              <w:pStyle w:val="null3"/>
              <w:rPr>
                <w:rFonts w:hint="default"/>
              </w:rPr>
            </w:pPr>
            <w:r>
              <w:t>1</w:t>
            </w:r>
          </w:p>
        </w:tc>
        <w:tc>
          <w:tcPr>
            <w:tcW w:w="1699" w:type="dxa"/>
          </w:tcPr>
          <w:p w:rsidR="001357B2" w:rsidRDefault="002D4DDA">
            <w:pPr>
              <w:pStyle w:val="null3"/>
              <w:rPr>
                <w:rFonts w:hint="default"/>
              </w:rPr>
            </w:pPr>
            <w:r>
              <w:t>圆领长袖毛针织</w:t>
            </w:r>
            <w:r>
              <w:lastRenderedPageBreak/>
              <w:t>T</w:t>
            </w:r>
            <w:r>
              <w:t>恤衫（含男女）</w:t>
            </w:r>
          </w:p>
        </w:tc>
        <w:tc>
          <w:tcPr>
            <w:tcW w:w="1187" w:type="dxa"/>
          </w:tcPr>
          <w:p w:rsidR="001357B2" w:rsidRDefault="002D4DDA">
            <w:pPr>
              <w:pStyle w:val="null3"/>
              <w:jc w:val="right"/>
              <w:rPr>
                <w:rFonts w:hint="default"/>
              </w:rPr>
            </w:pPr>
            <w:r>
              <w:lastRenderedPageBreak/>
              <w:t>12,877.00</w:t>
            </w:r>
          </w:p>
        </w:tc>
        <w:tc>
          <w:tcPr>
            <w:tcW w:w="1279" w:type="dxa"/>
          </w:tcPr>
          <w:p w:rsidR="001357B2" w:rsidRDefault="002D4DDA">
            <w:pPr>
              <w:pStyle w:val="null3"/>
              <w:jc w:val="right"/>
              <w:rPr>
                <w:rFonts w:hint="default"/>
              </w:rPr>
            </w:pPr>
            <w:r>
              <w:t>2,150,459.00</w:t>
            </w:r>
          </w:p>
        </w:tc>
        <w:tc>
          <w:tcPr>
            <w:tcW w:w="1187" w:type="dxa"/>
          </w:tcPr>
          <w:p w:rsidR="001357B2" w:rsidRDefault="002D4DDA">
            <w:pPr>
              <w:pStyle w:val="null3"/>
              <w:rPr>
                <w:rFonts w:hint="default"/>
              </w:rPr>
            </w:pPr>
            <w:r>
              <w:t>件</w:t>
            </w:r>
          </w:p>
        </w:tc>
        <w:tc>
          <w:tcPr>
            <w:tcW w:w="1187" w:type="dxa"/>
          </w:tcPr>
          <w:p w:rsidR="001357B2" w:rsidRDefault="002D4DDA">
            <w:pPr>
              <w:pStyle w:val="null3"/>
              <w:rPr>
                <w:rFonts w:hint="default"/>
              </w:rPr>
            </w:pPr>
            <w:r>
              <w:t>工业</w:t>
            </w:r>
          </w:p>
        </w:tc>
        <w:tc>
          <w:tcPr>
            <w:tcW w:w="1187" w:type="dxa"/>
          </w:tcPr>
          <w:p w:rsidR="001357B2" w:rsidRDefault="002D4DDA">
            <w:pPr>
              <w:pStyle w:val="null3"/>
              <w:rPr>
                <w:rFonts w:hint="default"/>
              </w:rPr>
            </w:pPr>
            <w:r>
              <w:t>否</w:t>
            </w:r>
          </w:p>
        </w:tc>
      </w:tr>
      <w:tr w:rsidR="001357B2" w:rsidTr="002D4DDA">
        <w:tc>
          <w:tcPr>
            <w:tcW w:w="675" w:type="dxa"/>
          </w:tcPr>
          <w:p w:rsidR="001357B2" w:rsidRDefault="002D4DDA">
            <w:pPr>
              <w:pStyle w:val="null3"/>
              <w:rPr>
                <w:rFonts w:hint="default"/>
              </w:rPr>
            </w:pPr>
            <w:r>
              <w:lastRenderedPageBreak/>
              <w:t>2</w:t>
            </w:r>
          </w:p>
        </w:tc>
        <w:tc>
          <w:tcPr>
            <w:tcW w:w="1699" w:type="dxa"/>
          </w:tcPr>
          <w:p w:rsidR="001357B2" w:rsidRDefault="002D4DDA">
            <w:pPr>
              <w:pStyle w:val="null3"/>
              <w:rPr>
                <w:rFonts w:hint="default"/>
              </w:rPr>
            </w:pPr>
            <w:r>
              <w:t>圆领短袖毛针织</w:t>
            </w:r>
            <w:r>
              <w:t>T</w:t>
            </w:r>
            <w:r>
              <w:t>恤衫（含男女）</w:t>
            </w:r>
          </w:p>
        </w:tc>
        <w:tc>
          <w:tcPr>
            <w:tcW w:w="1187" w:type="dxa"/>
          </w:tcPr>
          <w:p w:rsidR="001357B2" w:rsidRDefault="002D4DDA">
            <w:pPr>
              <w:pStyle w:val="null3"/>
              <w:jc w:val="right"/>
              <w:rPr>
                <w:rFonts w:hint="default"/>
              </w:rPr>
            </w:pPr>
            <w:r>
              <w:t>17,679.00</w:t>
            </w:r>
          </w:p>
        </w:tc>
        <w:tc>
          <w:tcPr>
            <w:tcW w:w="1279" w:type="dxa"/>
          </w:tcPr>
          <w:p w:rsidR="001357B2" w:rsidRDefault="002D4DDA">
            <w:pPr>
              <w:pStyle w:val="null3"/>
              <w:jc w:val="right"/>
              <w:rPr>
                <w:rFonts w:hint="default"/>
              </w:rPr>
            </w:pPr>
            <w:r>
              <w:t>2,422,023.00</w:t>
            </w:r>
          </w:p>
        </w:tc>
        <w:tc>
          <w:tcPr>
            <w:tcW w:w="1187" w:type="dxa"/>
          </w:tcPr>
          <w:p w:rsidR="001357B2" w:rsidRDefault="002D4DDA">
            <w:pPr>
              <w:pStyle w:val="null3"/>
              <w:rPr>
                <w:rFonts w:hint="default"/>
              </w:rPr>
            </w:pPr>
            <w:r>
              <w:t>件</w:t>
            </w:r>
          </w:p>
        </w:tc>
        <w:tc>
          <w:tcPr>
            <w:tcW w:w="1187" w:type="dxa"/>
          </w:tcPr>
          <w:p w:rsidR="001357B2" w:rsidRDefault="002D4DDA">
            <w:pPr>
              <w:pStyle w:val="null3"/>
              <w:rPr>
                <w:rFonts w:hint="default"/>
              </w:rPr>
            </w:pPr>
            <w:r>
              <w:t>工业</w:t>
            </w:r>
          </w:p>
        </w:tc>
        <w:tc>
          <w:tcPr>
            <w:tcW w:w="1187" w:type="dxa"/>
          </w:tcPr>
          <w:p w:rsidR="001357B2" w:rsidRDefault="002D4DDA">
            <w:pPr>
              <w:pStyle w:val="null3"/>
              <w:rPr>
                <w:rFonts w:hint="default"/>
              </w:rPr>
            </w:pPr>
            <w:r>
              <w:t>否</w:t>
            </w:r>
          </w:p>
        </w:tc>
      </w:tr>
    </w:tbl>
    <w:p w:rsidR="001357B2" w:rsidRDefault="001357B2">
      <w:pPr>
        <w:pStyle w:val="null3"/>
        <w:rPr>
          <w:rFonts w:hint="default"/>
        </w:rPr>
      </w:pPr>
    </w:p>
    <w:p w:rsidR="001357B2" w:rsidRDefault="002D4DDA">
      <w:pPr>
        <w:pStyle w:val="null3"/>
        <w:rPr>
          <w:rFonts w:hint="default"/>
        </w:rPr>
      </w:pPr>
      <w:r>
        <w:t>采购包</w:t>
      </w:r>
      <w:r>
        <w:t>5</w:t>
      </w:r>
      <w:r>
        <w:t>：</w:t>
      </w:r>
    </w:p>
    <w:p w:rsidR="001357B2" w:rsidRDefault="002D4DDA">
      <w:pPr>
        <w:pStyle w:val="null3"/>
        <w:rPr>
          <w:rFonts w:hint="default"/>
        </w:rPr>
      </w:pPr>
      <w:r>
        <w:t>采购包预算金额（元）</w:t>
      </w:r>
      <w:r>
        <w:t>: 4,319,624.00</w:t>
      </w:r>
    </w:p>
    <w:p w:rsidR="001357B2" w:rsidRDefault="002D4DDA">
      <w:pPr>
        <w:pStyle w:val="null3"/>
        <w:rPr>
          <w:rFonts w:hint="default"/>
        </w:rPr>
      </w:pPr>
      <w:r>
        <w:t>采购包最高限价（元）</w:t>
      </w:r>
      <w:r>
        <w:t>: 4,319,624.00</w:t>
      </w:r>
    </w:p>
    <w:p w:rsidR="001357B2" w:rsidRDefault="002D4DDA">
      <w:pPr>
        <w:pStyle w:val="null3"/>
        <w:rPr>
          <w:rFonts w:hint="default"/>
        </w:rPr>
      </w:pPr>
      <w:r>
        <w:t>采购包保证金金额（元）</w:t>
      </w:r>
      <w:r>
        <w:t>: 43,196.24</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1699"/>
        <w:gridCol w:w="1187"/>
        <w:gridCol w:w="1279"/>
        <w:gridCol w:w="1187"/>
        <w:gridCol w:w="1187"/>
        <w:gridCol w:w="1187"/>
      </w:tblGrid>
      <w:tr w:rsidR="001357B2" w:rsidTr="002D4DDA">
        <w:tc>
          <w:tcPr>
            <w:tcW w:w="675" w:type="dxa"/>
          </w:tcPr>
          <w:p w:rsidR="001357B2" w:rsidRDefault="002D4DDA">
            <w:pPr>
              <w:pStyle w:val="null3"/>
              <w:rPr>
                <w:rFonts w:hint="default"/>
              </w:rPr>
            </w:pPr>
            <w:r>
              <w:t>序号</w:t>
            </w:r>
          </w:p>
        </w:tc>
        <w:tc>
          <w:tcPr>
            <w:tcW w:w="1699" w:type="dxa"/>
          </w:tcPr>
          <w:p w:rsidR="001357B2" w:rsidRDefault="002D4DDA">
            <w:pPr>
              <w:pStyle w:val="null3"/>
              <w:rPr>
                <w:rFonts w:hint="default"/>
              </w:rPr>
            </w:pPr>
            <w:r>
              <w:t>标的名称</w:t>
            </w:r>
          </w:p>
        </w:tc>
        <w:tc>
          <w:tcPr>
            <w:tcW w:w="1187" w:type="dxa"/>
          </w:tcPr>
          <w:p w:rsidR="001357B2" w:rsidRDefault="002D4DDA">
            <w:pPr>
              <w:pStyle w:val="null3"/>
              <w:rPr>
                <w:rFonts w:hint="default"/>
              </w:rPr>
            </w:pPr>
            <w:r>
              <w:t>数量</w:t>
            </w:r>
          </w:p>
        </w:tc>
        <w:tc>
          <w:tcPr>
            <w:tcW w:w="1279" w:type="dxa"/>
          </w:tcPr>
          <w:p w:rsidR="001357B2" w:rsidRDefault="002D4DDA">
            <w:pPr>
              <w:pStyle w:val="null3"/>
              <w:rPr>
                <w:rFonts w:hint="default"/>
              </w:rPr>
            </w:pPr>
            <w:r>
              <w:t>标的金额</w:t>
            </w:r>
            <w:r>
              <w:t xml:space="preserve"> </w:t>
            </w:r>
            <w:r>
              <w:t>（元）</w:t>
            </w:r>
          </w:p>
        </w:tc>
        <w:tc>
          <w:tcPr>
            <w:tcW w:w="1187" w:type="dxa"/>
          </w:tcPr>
          <w:p w:rsidR="001357B2" w:rsidRDefault="002D4DDA">
            <w:pPr>
              <w:pStyle w:val="null3"/>
              <w:rPr>
                <w:rFonts w:hint="default"/>
              </w:rPr>
            </w:pPr>
            <w:r>
              <w:t>计量单位</w:t>
            </w:r>
          </w:p>
        </w:tc>
        <w:tc>
          <w:tcPr>
            <w:tcW w:w="1187" w:type="dxa"/>
          </w:tcPr>
          <w:p w:rsidR="001357B2" w:rsidRDefault="002D4DDA">
            <w:pPr>
              <w:pStyle w:val="null3"/>
              <w:rPr>
                <w:rFonts w:hint="default"/>
              </w:rPr>
            </w:pPr>
            <w:r>
              <w:t>所属行业</w:t>
            </w:r>
          </w:p>
        </w:tc>
        <w:tc>
          <w:tcPr>
            <w:tcW w:w="1187" w:type="dxa"/>
          </w:tcPr>
          <w:p w:rsidR="001357B2" w:rsidRDefault="002D4DDA">
            <w:pPr>
              <w:pStyle w:val="null3"/>
              <w:rPr>
                <w:rFonts w:hint="default"/>
              </w:rPr>
            </w:pPr>
            <w:r>
              <w:t>是否允许进口产品</w:t>
            </w:r>
          </w:p>
        </w:tc>
      </w:tr>
      <w:tr w:rsidR="001357B2" w:rsidTr="002D4DDA">
        <w:tc>
          <w:tcPr>
            <w:tcW w:w="675" w:type="dxa"/>
          </w:tcPr>
          <w:p w:rsidR="001357B2" w:rsidRDefault="002D4DDA">
            <w:pPr>
              <w:pStyle w:val="null3"/>
              <w:rPr>
                <w:rFonts w:hint="default"/>
              </w:rPr>
            </w:pPr>
            <w:r>
              <w:t>1</w:t>
            </w:r>
          </w:p>
        </w:tc>
        <w:tc>
          <w:tcPr>
            <w:tcW w:w="1699" w:type="dxa"/>
          </w:tcPr>
          <w:p w:rsidR="001357B2" w:rsidRDefault="002D4DDA">
            <w:pPr>
              <w:pStyle w:val="null3"/>
              <w:rPr>
                <w:rFonts w:hint="default"/>
              </w:rPr>
            </w:pPr>
            <w:r>
              <w:t>半高领毛针织套服（含男女）</w:t>
            </w:r>
          </w:p>
        </w:tc>
        <w:tc>
          <w:tcPr>
            <w:tcW w:w="1187" w:type="dxa"/>
          </w:tcPr>
          <w:p w:rsidR="001357B2" w:rsidRDefault="002D4DDA">
            <w:pPr>
              <w:pStyle w:val="null3"/>
              <w:jc w:val="right"/>
              <w:rPr>
                <w:rFonts w:hint="default"/>
              </w:rPr>
            </w:pPr>
            <w:r>
              <w:t>1,371.00</w:t>
            </w:r>
          </w:p>
        </w:tc>
        <w:tc>
          <w:tcPr>
            <w:tcW w:w="1279" w:type="dxa"/>
          </w:tcPr>
          <w:p w:rsidR="001357B2" w:rsidRDefault="002D4DDA">
            <w:pPr>
              <w:pStyle w:val="null3"/>
              <w:jc w:val="right"/>
              <w:rPr>
                <w:rFonts w:hint="default"/>
              </w:rPr>
            </w:pPr>
            <w:r>
              <w:t>545,658.00</w:t>
            </w:r>
          </w:p>
        </w:tc>
        <w:tc>
          <w:tcPr>
            <w:tcW w:w="1187" w:type="dxa"/>
          </w:tcPr>
          <w:p w:rsidR="001357B2" w:rsidRDefault="002D4DDA">
            <w:pPr>
              <w:pStyle w:val="null3"/>
              <w:rPr>
                <w:rFonts w:hint="default"/>
              </w:rPr>
            </w:pPr>
            <w:r>
              <w:t>套</w:t>
            </w:r>
          </w:p>
        </w:tc>
        <w:tc>
          <w:tcPr>
            <w:tcW w:w="1187" w:type="dxa"/>
          </w:tcPr>
          <w:p w:rsidR="001357B2" w:rsidRDefault="002D4DDA">
            <w:pPr>
              <w:pStyle w:val="null3"/>
              <w:rPr>
                <w:rFonts w:hint="default"/>
              </w:rPr>
            </w:pPr>
            <w:r>
              <w:t>工业</w:t>
            </w:r>
          </w:p>
        </w:tc>
        <w:tc>
          <w:tcPr>
            <w:tcW w:w="1187" w:type="dxa"/>
          </w:tcPr>
          <w:p w:rsidR="001357B2" w:rsidRDefault="002D4DDA">
            <w:pPr>
              <w:pStyle w:val="null3"/>
              <w:rPr>
                <w:rFonts w:hint="default"/>
              </w:rPr>
            </w:pPr>
            <w:r>
              <w:t>否</w:t>
            </w:r>
          </w:p>
        </w:tc>
      </w:tr>
      <w:tr w:rsidR="001357B2" w:rsidTr="002D4DDA">
        <w:tc>
          <w:tcPr>
            <w:tcW w:w="675" w:type="dxa"/>
          </w:tcPr>
          <w:p w:rsidR="001357B2" w:rsidRDefault="002D4DDA">
            <w:pPr>
              <w:pStyle w:val="null3"/>
              <w:rPr>
                <w:rFonts w:hint="default"/>
              </w:rPr>
            </w:pPr>
            <w:r>
              <w:t>2</w:t>
            </w:r>
          </w:p>
        </w:tc>
        <w:tc>
          <w:tcPr>
            <w:tcW w:w="1699" w:type="dxa"/>
          </w:tcPr>
          <w:p w:rsidR="001357B2" w:rsidRDefault="002D4DDA">
            <w:pPr>
              <w:pStyle w:val="null3"/>
              <w:rPr>
                <w:rFonts w:hint="default"/>
              </w:rPr>
            </w:pPr>
            <w:r>
              <w:t>半高领毛针织上衣（含男女）</w:t>
            </w:r>
          </w:p>
        </w:tc>
        <w:tc>
          <w:tcPr>
            <w:tcW w:w="1187" w:type="dxa"/>
          </w:tcPr>
          <w:p w:rsidR="001357B2" w:rsidRDefault="002D4DDA">
            <w:pPr>
              <w:pStyle w:val="null3"/>
              <w:jc w:val="right"/>
              <w:rPr>
                <w:rFonts w:hint="default"/>
              </w:rPr>
            </w:pPr>
            <w:r>
              <w:t>11,725.00</w:t>
            </w:r>
          </w:p>
        </w:tc>
        <w:tc>
          <w:tcPr>
            <w:tcW w:w="1279" w:type="dxa"/>
          </w:tcPr>
          <w:p w:rsidR="001357B2" w:rsidRDefault="002D4DDA">
            <w:pPr>
              <w:pStyle w:val="null3"/>
              <w:jc w:val="right"/>
              <w:rPr>
                <w:rFonts w:hint="default"/>
              </w:rPr>
            </w:pPr>
            <w:r>
              <w:t>2,579,500.00</w:t>
            </w:r>
          </w:p>
        </w:tc>
        <w:tc>
          <w:tcPr>
            <w:tcW w:w="1187" w:type="dxa"/>
          </w:tcPr>
          <w:p w:rsidR="001357B2" w:rsidRDefault="002D4DDA">
            <w:pPr>
              <w:pStyle w:val="null3"/>
              <w:rPr>
                <w:rFonts w:hint="default"/>
              </w:rPr>
            </w:pPr>
            <w:r>
              <w:t>件</w:t>
            </w:r>
          </w:p>
        </w:tc>
        <w:tc>
          <w:tcPr>
            <w:tcW w:w="1187" w:type="dxa"/>
          </w:tcPr>
          <w:p w:rsidR="001357B2" w:rsidRDefault="002D4DDA">
            <w:pPr>
              <w:pStyle w:val="null3"/>
              <w:rPr>
                <w:rFonts w:hint="default"/>
              </w:rPr>
            </w:pPr>
            <w:r>
              <w:t>工业</w:t>
            </w:r>
          </w:p>
        </w:tc>
        <w:tc>
          <w:tcPr>
            <w:tcW w:w="1187" w:type="dxa"/>
          </w:tcPr>
          <w:p w:rsidR="001357B2" w:rsidRDefault="002D4DDA">
            <w:pPr>
              <w:pStyle w:val="null3"/>
              <w:rPr>
                <w:rFonts w:hint="default"/>
              </w:rPr>
            </w:pPr>
            <w:r>
              <w:t>否</w:t>
            </w:r>
          </w:p>
        </w:tc>
      </w:tr>
      <w:tr w:rsidR="001357B2" w:rsidTr="002D4DDA">
        <w:tc>
          <w:tcPr>
            <w:tcW w:w="675" w:type="dxa"/>
          </w:tcPr>
          <w:p w:rsidR="001357B2" w:rsidRDefault="002D4DDA">
            <w:pPr>
              <w:pStyle w:val="null3"/>
              <w:rPr>
                <w:rFonts w:hint="default"/>
              </w:rPr>
            </w:pPr>
            <w:r>
              <w:t>3</w:t>
            </w:r>
          </w:p>
        </w:tc>
        <w:tc>
          <w:tcPr>
            <w:tcW w:w="1699" w:type="dxa"/>
          </w:tcPr>
          <w:p w:rsidR="001357B2" w:rsidRDefault="002D4DDA">
            <w:pPr>
              <w:pStyle w:val="null3"/>
              <w:rPr>
                <w:rFonts w:hint="default"/>
              </w:rPr>
            </w:pPr>
            <w:r>
              <w:t>V</w:t>
            </w:r>
            <w:r>
              <w:t>领毛针织套服（含男女）</w:t>
            </w:r>
          </w:p>
        </w:tc>
        <w:tc>
          <w:tcPr>
            <w:tcW w:w="1187" w:type="dxa"/>
          </w:tcPr>
          <w:p w:rsidR="001357B2" w:rsidRDefault="002D4DDA">
            <w:pPr>
              <w:pStyle w:val="null3"/>
              <w:jc w:val="right"/>
              <w:rPr>
                <w:rFonts w:hint="default"/>
              </w:rPr>
            </w:pPr>
            <w:r>
              <w:t>857.00</w:t>
            </w:r>
          </w:p>
        </w:tc>
        <w:tc>
          <w:tcPr>
            <w:tcW w:w="1279" w:type="dxa"/>
          </w:tcPr>
          <w:p w:rsidR="001357B2" w:rsidRDefault="002D4DDA">
            <w:pPr>
              <w:pStyle w:val="null3"/>
              <w:jc w:val="right"/>
              <w:rPr>
                <w:rFonts w:hint="default"/>
              </w:rPr>
            </w:pPr>
            <w:r>
              <w:t>341,086.00</w:t>
            </w:r>
          </w:p>
        </w:tc>
        <w:tc>
          <w:tcPr>
            <w:tcW w:w="1187" w:type="dxa"/>
          </w:tcPr>
          <w:p w:rsidR="001357B2" w:rsidRDefault="002D4DDA">
            <w:pPr>
              <w:pStyle w:val="null3"/>
              <w:rPr>
                <w:rFonts w:hint="default"/>
              </w:rPr>
            </w:pPr>
            <w:r>
              <w:t>套</w:t>
            </w:r>
          </w:p>
        </w:tc>
        <w:tc>
          <w:tcPr>
            <w:tcW w:w="1187" w:type="dxa"/>
          </w:tcPr>
          <w:p w:rsidR="001357B2" w:rsidRDefault="002D4DDA">
            <w:pPr>
              <w:pStyle w:val="null3"/>
              <w:rPr>
                <w:rFonts w:hint="default"/>
              </w:rPr>
            </w:pPr>
            <w:r>
              <w:t>工业</w:t>
            </w:r>
          </w:p>
        </w:tc>
        <w:tc>
          <w:tcPr>
            <w:tcW w:w="1187" w:type="dxa"/>
          </w:tcPr>
          <w:p w:rsidR="001357B2" w:rsidRDefault="002D4DDA">
            <w:pPr>
              <w:pStyle w:val="null3"/>
              <w:rPr>
                <w:rFonts w:hint="default"/>
              </w:rPr>
            </w:pPr>
            <w:r>
              <w:t>否</w:t>
            </w:r>
          </w:p>
        </w:tc>
      </w:tr>
      <w:tr w:rsidR="001357B2" w:rsidTr="002D4DDA">
        <w:tc>
          <w:tcPr>
            <w:tcW w:w="675" w:type="dxa"/>
          </w:tcPr>
          <w:p w:rsidR="001357B2" w:rsidRDefault="002D4DDA">
            <w:pPr>
              <w:pStyle w:val="null3"/>
              <w:rPr>
                <w:rFonts w:hint="default"/>
              </w:rPr>
            </w:pPr>
            <w:r>
              <w:t>4</w:t>
            </w:r>
          </w:p>
        </w:tc>
        <w:tc>
          <w:tcPr>
            <w:tcW w:w="1699" w:type="dxa"/>
          </w:tcPr>
          <w:p w:rsidR="001357B2" w:rsidRDefault="002D4DDA">
            <w:pPr>
              <w:pStyle w:val="null3"/>
              <w:rPr>
                <w:rFonts w:hint="default"/>
              </w:rPr>
            </w:pPr>
            <w:r>
              <w:t>V</w:t>
            </w:r>
            <w:r>
              <w:t>领毛针织上衣（含男女）</w:t>
            </w:r>
          </w:p>
        </w:tc>
        <w:tc>
          <w:tcPr>
            <w:tcW w:w="1187" w:type="dxa"/>
          </w:tcPr>
          <w:p w:rsidR="001357B2" w:rsidRDefault="002D4DDA">
            <w:pPr>
              <w:pStyle w:val="null3"/>
              <w:jc w:val="right"/>
              <w:rPr>
                <w:rFonts w:hint="default"/>
              </w:rPr>
            </w:pPr>
            <w:r>
              <w:t>3,879.00</w:t>
            </w:r>
          </w:p>
        </w:tc>
        <w:tc>
          <w:tcPr>
            <w:tcW w:w="1279" w:type="dxa"/>
          </w:tcPr>
          <w:p w:rsidR="001357B2" w:rsidRDefault="002D4DDA">
            <w:pPr>
              <w:pStyle w:val="null3"/>
              <w:jc w:val="right"/>
              <w:rPr>
                <w:rFonts w:hint="default"/>
              </w:rPr>
            </w:pPr>
            <w:r>
              <w:t>853,380.00</w:t>
            </w:r>
          </w:p>
        </w:tc>
        <w:tc>
          <w:tcPr>
            <w:tcW w:w="1187" w:type="dxa"/>
          </w:tcPr>
          <w:p w:rsidR="001357B2" w:rsidRDefault="002D4DDA">
            <w:pPr>
              <w:pStyle w:val="null3"/>
              <w:rPr>
                <w:rFonts w:hint="default"/>
              </w:rPr>
            </w:pPr>
            <w:r>
              <w:t>件</w:t>
            </w:r>
          </w:p>
        </w:tc>
        <w:tc>
          <w:tcPr>
            <w:tcW w:w="1187" w:type="dxa"/>
          </w:tcPr>
          <w:p w:rsidR="001357B2" w:rsidRDefault="002D4DDA">
            <w:pPr>
              <w:pStyle w:val="null3"/>
              <w:rPr>
                <w:rFonts w:hint="default"/>
              </w:rPr>
            </w:pPr>
            <w:r>
              <w:t>工业</w:t>
            </w:r>
          </w:p>
        </w:tc>
        <w:tc>
          <w:tcPr>
            <w:tcW w:w="1187" w:type="dxa"/>
          </w:tcPr>
          <w:p w:rsidR="001357B2" w:rsidRDefault="002D4DDA">
            <w:pPr>
              <w:pStyle w:val="null3"/>
              <w:rPr>
                <w:rFonts w:hint="default"/>
              </w:rPr>
            </w:pPr>
            <w:r>
              <w:t>否</w:t>
            </w:r>
          </w:p>
        </w:tc>
      </w:tr>
    </w:tbl>
    <w:p w:rsidR="001357B2" w:rsidRDefault="001357B2">
      <w:pPr>
        <w:pStyle w:val="null3"/>
        <w:jc w:val="both"/>
        <w:rPr>
          <w:rFonts w:hint="default"/>
        </w:rPr>
      </w:pPr>
    </w:p>
    <w:p w:rsidR="001357B2" w:rsidRDefault="001357B2">
      <w:pPr>
        <w:pStyle w:val="null3"/>
        <w:jc w:val="both"/>
        <w:rPr>
          <w:rFonts w:hint="default"/>
        </w:rPr>
      </w:pPr>
    </w:p>
    <w:p w:rsidR="002D4DDA" w:rsidRDefault="002D4DDA">
      <w:pPr>
        <w:pStyle w:val="null3"/>
        <w:jc w:val="both"/>
        <w:rPr>
          <w:rFonts w:hint="default"/>
        </w:rPr>
      </w:pPr>
    </w:p>
    <w:p w:rsidR="002D4DDA" w:rsidRDefault="002D4DDA">
      <w:pPr>
        <w:pStyle w:val="null3"/>
        <w:jc w:val="both"/>
        <w:rPr>
          <w:rFonts w:hint="default"/>
        </w:rPr>
      </w:pPr>
    </w:p>
    <w:p w:rsidR="002D4DDA" w:rsidRDefault="002D4DDA">
      <w:pPr>
        <w:pStyle w:val="null3"/>
        <w:jc w:val="both"/>
        <w:rPr>
          <w:rFonts w:hint="default"/>
        </w:rPr>
      </w:pPr>
    </w:p>
    <w:p w:rsidR="002D4DDA" w:rsidRDefault="002D4DDA">
      <w:pPr>
        <w:pStyle w:val="null3"/>
        <w:jc w:val="both"/>
        <w:rPr>
          <w:rFonts w:hint="default"/>
        </w:rPr>
      </w:pPr>
    </w:p>
    <w:p w:rsidR="002D4DDA" w:rsidRDefault="002D4DDA">
      <w:pPr>
        <w:pStyle w:val="null3"/>
        <w:jc w:val="both"/>
        <w:rPr>
          <w:rFonts w:hint="default"/>
        </w:rPr>
      </w:pPr>
    </w:p>
    <w:p w:rsidR="002D4DDA" w:rsidRDefault="002D4DDA">
      <w:pPr>
        <w:pStyle w:val="null3"/>
        <w:jc w:val="both"/>
        <w:rPr>
          <w:rFonts w:hint="default"/>
        </w:rPr>
      </w:pPr>
    </w:p>
    <w:p w:rsidR="002D4DDA" w:rsidRDefault="002D4DDA">
      <w:pPr>
        <w:pStyle w:val="null3"/>
        <w:jc w:val="both"/>
        <w:rPr>
          <w:rFonts w:hint="default"/>
        </w:rPr>
      </w:pPr>
    </w:p>
    <w:p w:rsidR="002D4DDA" w:rsidRDefault="002D4DDA">
      <w:pPr>
        <w:pStyle w:val="null3"/>
        <w:jc w:val="both"/>
        <w:rPr>
          <w:rFonts w:hint="default"/>
        </w:rPr>
      </w:pPr>
    </w:p>
    <w:p w:rsidR="002D4DDA" w:rsidRDefault="002D4DDA">
      <w:pPr>
        <w:pStyle w:val="null3"/>
        <w:jc w:val="both"/>
        <w:rPr>
          <w:rFonts w:hint="default"/>
        </w:rPr>
      </w:pPr>
    </w:p>
    <w:p w:rsidR="002D4DDA" w:rsidRDefault="002D4DDA">
      <w:pPr>
        <w:pStyle w:val="null3"/>
        <w:jc w:val="both"/>
        <w:rPr>
          <w:rFonts w:hint="default"/>
        </w:rPr>
      </w:pPr>
    </w:p>
    <w:p w:rsidR="002D4DDA" w:rsidRDefault="002D4DDA">
      <w:pPr>
        <w:pStyle w:val="null3"/>
        <w:jc w:val="both"/>
        <w:rPr>
          <w:rFonts w:hint="default"/>
        </w:rPr>
      </w:pPr>
    </w:p>
    <w:p w:rsidR="0031717A" w:rsidRDefault="0031717A">
      <w:pPr>
        <w:pStyle w:val="null3"/>
        <w:jc w:val="both"/>
        <w:rPr>
          <w:rFonts w:hint="default"/>
        </w:rPr>
      </w:pPr>
    </w:p>
    <w:p w:rsidR="0031717A" w:rsidRDefault="0031717A">
      <w:pPr>
        <w:pStyle w:val="null3"/>
        <w:jc w:val="both"/>
        <w:rPr>
          <w:rFonts w:hint="default"/>
        </w:rPr>
      </w:pPr>
    </w:p>
    <w:p w:rsidR="0031717A" w:rsidRDefault="0031717A">
      <w:pPr>
        <w:pStyle w:val="null3"/>
        <w:jc w:val="both"/>
        <w:rPr>
          <w:rFonts w:hint="default"/>
        </w:rPr>
      </w:pPr>
    </w:p>
    <w:p w:rsidR="0031717A" w:rsidRDefault="0031717A">
      <w:pPr>
        <w:pStyle w:val="null3"/>
        <w:jc w:val="both"/>
        <w:rPr>
          <w:rFonts w:hint="default"/>
        </w:rPr>
      </w:pPr>
    </w:p>
    <w:p w:rsidR="0031717A" w:rsidRDefault="0031717A">
      <w:pPr>
        <w:pStyle w:val="null3"/>
        <w:jc w:val="both"/>
        <w:rPr>
          <w:rFonts w:hint="default"/>
        </w:rPr>
      </w:pPr>
    </w:p>
    <w:p w:rsidR="0031717A" w:rsidRDefault="0031717A">
      <w:pPr>
        <w:pStyle w:val="null3"/>
        <w:jc w:val="both"/>
        <w:rPr>
          <w:rFonts w:hint="default"/>
        </w:rPr>
      </w:pPr>
    </w:p>
    <w:p w:rsidR="0031717A" w:rsidRDefault="0031717A">
      <w:pPr>
        <w:pStyle w:val="null3"/>
        <w:jc w:val="both"/>
        <w:rPr>
          <w:rFonts w:hint="default"/>
        </w:rPr>
      </w:pPr>
    </w:p>
    <w:p w:rsidR="0031717A" w:rsidRDefault="0031717A">
      <w:pPr>
        <w:pStyle w:val="null3"/>
        <w:jc w:val="both"/>
        <w:rPr>
          <w:rFonts w:hint="default"/>
        </w:rPr>
      </w:pPr>
    </w:p>
    <w:p w:rsidR="0031717A" w:rsidRDefault="0031717A">
      <w:pPr>
        <w:pStyle w:val="null3"/>
        <w:jc w:val="both"/>
        <w:rPr>
          <w:rFonts w:hint="default"/>
        </w:rPr>
      </w:pPr>
    </w:p>
    <w:p w:rsidR="0031717A" w:rsidRDefault="0031717A">
      <w:pPr>
        <w:pStyle w:val="null3"/>
        <w:jc w:val="both"/>
        <w:rPr>
          <w:rFonts w:hint="default"/>
        </w:rPr>
      </w:pPr>
    </w:p>
    <w:p w:rsidR="0031717A" w:rsidRDefault="0031717A">
      <w:pPr>
        <w:pStyle w:val="null3"/>
        <w:jc w:val="both"/>
        <w:rPr>
          <w:rFonts w:hint="default"/>
        </w:rPr>
      </w:pPr>
    </w:p>
    <w:p w:rsidR="0031717A" w:rsidRDefault="0031717A">
      <w:pPr>
        <w:pStyle w:val="null3"/>
        <w:jc w:val="both"/>
        <w:rPr>
          <w:rFonts w:hint="default"/>
        </w:rPr>
      </w:pPr>
    </w:p>
    <w:p w:rsidR="002D4DDA" w:rsidRDefault="002D4DDA">
      <w:pPr>
        <w:pStyle w:val="null3"/>
        <w:jc w:val="both"/>
        <w:rPr>
          <w:rFonts w:hint="default"/>
        </w:rPr>
      </w:pPr>
    </w:p>
    <w:p w:rsidR="001357B2" w:rsidRDefault="002D4DDA">
      <w:pPr>
        <w:pStyle w:val="null3"/>
        <w:jc w:val="center"/>
        <w:outlineLvl w:val="1"/>
        <w:rPr>
          <w:rFonts w:hint="default"/>
        </w:rPr>
      </w:pPr>
      <w:r>
        <w:rPr>
          <w:b/>
          <w:sz w:val="36"/>
        </w:rPr>
        <w:lastRenderedPageBreak/>
        <w:t>第二章</w:t>
      </w:r>
      <w:r>
        <w:rPr>
          <w:b/>
          <w:sz w:val="36"/>
        </w:rPr>
        <w:t xml:space="preserve"> </w:t>
      </w:r>
      <w:r>
        <w:rPr>
          <w:b/>
          <w:sz w:val="36"/>
        </w:rPr>
        <w:t>投标人须知前附表</w:t>
      </w:r>
    </w:p>
    <w:p w:rsidR="001357B2" w:rsidRDefault="002D4DDA" w:rsidP="002D4DDA">
      <w:pPr>
        <w:pStyle w:val="null3"/>
        <w:ind w:firstLine="480"/>
        <w:jc w:val="center"/>
        <w:outlineLvl w:val="2"/>
        <w:rPr>
          <w:rFonts w:hint="default"/>
        </w:rPr>
      </w:pPr>
      <w:r>
        <w:rPr>
          <w:b/>
          <w:sz w:val="28"/>
        </w:rPr>
        <w:t>一、投标人须知前附表</w:t>
      </w:r>
      <w:r>
        <w:rPr>
          <w:b/>
          <w:sz w:val="28"/>
        </w:rPr>
        <w:t>1</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3"/>
        <w:gridCol w:w="1420"/>
        <w:gridCol w:w="7229"/>
      </w:tblGrid>
      <w:tr w:rsidR="001357B2" w:rsidTr="002D4DDA">
        <w:tc>
          <w:tcPr>
            <w:tcW w:w="5000" w:type="pct"/>
            <w:gridSpan w:val="3"/>
          </w:tcPr>
          <w:p w:rsidR="001357B2" w:rsidRDefault="002D4DDA">
            <w:pPr>
              <w:pStyle w:val="null3"/>
              <w:jc w:val="both"/>
              <w:rPr>
                <w:rFonts w:hint="default"/>
              </w:rPr>
            </w:pPr>
            <w:r>
              <w:rPr>
                <w:b/>
              </w:rPr>
              <w:t>特别提示：本表与招标文件对应章节的内容若不一致，以本表为准。</w:t>
            </w:r>
          </w:p>
        </w:tc>
      </w:tr>
      <w:tr w:rsidR="001357B2" w:rsidTr="002D4DDA">
        <w:tc>
          <w:tcPr>
            <w:tcW w:w="321" w:type="pct"/>
          </w:tcPr>
          <w:p w:rsidR="001357B2" w:rsidRDefault="002D4DDA">
            <w:pPr>
              <w:pStyle w:val="null3"/>
              <w:jc w:val="both"/>
              <w:rPr>
                <w:rFonts w:hint="default"/>
              </w:rPr>
            </w:pPr>
            <w:r>
              <w:rPr>
                <w:b/>
              </w:rPr>
              <w:t>序号</w:t>
            </w:r>
          </w:p>
        </w:tc>
        <w:tc>
          <w:tcPr>
            <w:tcW w:w="767" w:type="pct"/>
          </w:tcPr>
          <w:p w:rsidR="001357B2" w:rsidRDefault="002D4DDA">
            <w:pPr>
              <w:pStyle w:val="null3"/>
              <w:jc w:val="both"/>
              <w:rPr>
                <w:rFonts w:hint="default"/>
              </w:rPr>
            </w:pPr>
            <w:r>
              <w:rPr>
                <w:b/>
              </w:rPr>
              <w:t>招标文件</w:t>
            </w:r>
          </w:p>
          <w:p w:rsidR="001357B2" w:rsidRDefault="002D4DDA">
            <w:pPr>
              <w:pStyle w:val="null3"/>
              <w:jc w:val="both"/>
              <w:rPr>
                <w:rFonts w:hint="default"/>
              </w:rPr>
            </w:pPr>
            <w:r>
              <w:rPr>
                <w:b/>
              </w:rPr>
              <w:t>（第三章）</w:t>
            </w:r>
          </w:p>
        </w:tc>
        <w:tc>
          <w:tcPr>
            <w:tcW w:w="3911" w:type="pct"/>
          </w:tcPr>
          <w:p w:rsidR="001357B2" w:rsidRDefault="002D4DDA">
            <w:pPr>
              <w:pStyle w:val="null3"/>
              <w:jc w:val="both"/>
              <w:rPr>
                <w:rFonts w:hint="default"/>
              </w:rPr>
            </w:pPr>
            <w:r>
              <w:rPr>
                <w:b/>
              </w:rPr>
              <w:t>编列内容</w:t>
            </w:r>
          </w:p>
        </w:tc>
      </w:tr>
      <w:tr w:rsidR="001357B2" w:rsidTr="002D4DDA">
        <w:tc>
          <w:tcPr>
            <w:tcW w:w="321" w:type="pct"/>
          </w:tcPr>
          <w:p w:rsidR="001357B2" w:rsidRDefault="002D4DDA">
            <w:pPr>
              <w:pStyle w:val="null3"/>
              <w:jc w:val="both"/>
              <w:rPr>
                <w:rFonts w:hint="default"/>
              </w:rPr>
            </w:pPr>
            <w:r>
              <w:rPr>
                <w:b/>
              </w:rPr>
              <w:t>1</w:t>
            </w:r>
          </w:p>
        </w:tc>
        <w:tc>
          <w:tcPr>
            <w:tcW w:w="767" w:type="pct"/>
          </w:tcPr>
          <w:p w:rsidR="001357B2" w:rsidRDefault="002D4DDA">
            <w:pPr>
              <w:pStyle w:val="null3"/>
              <w:jc w:val="both"/>
              <w:rPr>
                <w:rFonts w:hint="default"/>
              </w:rPr>
            </w:pPr>
            <w:r>
              <w:rPr>
                <w:b/>
              </w:rPr>
              <w:t>6.1</w:t>
            </w:r>
          </w:p>
        </w:tc>
        <w:tc>
          <w:tcPr>
            <w:tcW w:w="3911" w:type="pct"/>
          </w:tcPr>
          <w:p w:rsidR="001357B2" w:rsidRDefault="002D4DDA">
            <w:pPr>
              <w:pStyle w:val="null3"/>
              <w:jc w:val="both"/>
              <w:rPr>
                <w:rFonts w:hint="default"/>
              </w:rPr>
            </w:pPr>
            <w:r>
              <w:rPr>
                <w:b/>
              </w:rPr>
              <w:t>是否组织现场考察或召开开标前答疑会：</w:t>
            </w:r>
          </w:p>
          <w:p w:rsidR="001357B2" w:rsidRDefault="002D4DDA">
            <w:pPr>
              <w:pStyle w:val="null3"/>
              <w:jc w:val="both"/>
              <w:rPr>
                <w:rFonts w:hint="default"/>
              </w:rPr>
            </w:pPr>
            <w:r>
              <w:rPr>
                <w:b/>
              </w:rPr>
              <w:t>采购包</w:t>
            </w:r>
            <w:r>
              <w:rPr>
                <w:b/>
              </w:rPr>
              <w:t>1</w:t>
            </w:r>
            <w:r>
              <w:rPr>
                <w:b/>
              </w:rPr>
              <w:t>：不组织</w:t>
            </w:r>
          </w:p>
          <w:p w:rsidR="001357B2" w:rsidRDefault="002D4DDA">
            <w:pPr>
              <w:pStyle w:val="null3"/>
              <w:jc w:val="both"/>
              <w:rPr>
                <w:rFonts w:hint="default"/>
              </w:rPr>
            </w:pPr>
            <w:r>
              <w:rPr>
                <w:b/>
              </w:rPr>
              <w:t>采购包</w:t>
            </w:r>
            <w:r>
              <w:rPr>
                <w:b/>
              </w:rPr>
              <w:t>2</w:t>
            </w:r>
            <w:r>
              <w:rPr>
                <w:b/>
              </w:rPr>
              <w:t>：不组织</w:t>
            </w:r>
          </w:p>
          <w:p w:rsidR="001357B2" w:rsidRDefault="002D4DDA">
            <w:pPr>
              <w:pStyle w:val="null3"/>
              <w:jc w:val="both"/>
              <w:rPr>
                <w:rFonts w:hint="default"/>
              </w:rPr>
            </w:pPr>
            <w:r>
              <w:rPr>
                <w:b/>
              </w:rPr>
              <w:t>采购包</w:t>
            </w:r>
            <w:r>
              <w:rPr>
                <w:b/>
              </w:rPr>
              <w:t>3</w:t>
            </w:r>
            <w:r>
              <w:rPr>
                <w:b/>
              </w:rPr>
              <w:t>：不组织</w:t>
            </w:r>
          </w:p>
          <w:p w:rsidR="001357B2" w:rsidRDefault="002D4DDA">
            <w:pPr>
              <w:pStyle w:val="null3"/>
              <w:jc w:val="both"/>
              <w:rPr>
                <w:rFonts w:hint="default"/>
              </w:rPr>
            </w:pPr>
            <w:r>
              <w:rPr>
                <w:b/>
              </w:rPr>
              <w:t>采购包</w:t>
            </w:r>
            <w:r>
              <w:rPr>
                <w:b/>
              </w:rPr>
              <w:t>4</w:t>
            </w:r>
            <w:r>
              <w:rPr>
                <w:b/>
              </w:rPr>
              <w:t>：不组织</w:t>
            </w:r>
          </w:p>
          <w:p w:rsidR="001357B2" w:rsidRDefault="002D4DDA">
            <w:pPr>
              <w:pStyle w:val="null3"/>
              <w:jc w:val="both"/>
              <w:rPr>
                <w:rFonts w:hint="default"/>
              </w:rPr>
            </w:pPr>
            <w:r>
              <w:rPr>
                <w:b/>
              </w:rPr>
              <w:t>采购包</w:t>
            </w:r>
            <w:r>
              <w:rPr>
                <w:b/>
              </w:rPr>
              <w:t>5</w:t>
            </w:r>
            <w:r>
              <w:rPr>
                <w:b/>
              </w:rPr>
              <w:t>：不组织</w:t>
            </w:r>
          </w:p>
        </w:tc>
      </w:tr>
      <w:tr w:rsidR="001357B2" w:rsidTr="002D4DDA">
        <w:tc>
          <w:tcPr>
            <w:tcW w:w="321" w:type="pct"/>
          </w:tcPr>
          <w:p w:rsidR="001357B2" w:rsidRDefault="002D4DDA">
            <w:pPr>
              <w:pStyle w:val="null3"/>
              <w:jc w:val="both"/>
              <w:rPr>
                <w:rFonts w:hint="default"/>
              </w:rPr>
            </w:pPr>
            <w:r>
              <w:rPr>
                <w:b/>
              </w:rPr>
              <w:t>2</w:t>
            </w:r>
          </w:p>
        </w:tc>
        <w:tc>
          <w:tcPr>
            <w:tcW w:w="767" w:type="pct"/>
          </w:tcPr>
          <w:p w:rsidR="001357B2" w:rsidRDefault="002D4DDA">
            <w:pPr>
              <w:pStyle w:val="null3"/>
              <w:jc w:val="both"/>
              <w:rPr>
                <w:rFonts w:hint="default"/>
              </w:rPr>
            </w:pPr>
            <w:r>
              <w:rPr>
                <w:b/>
              </w:rPr>
              <w:t>10.4</w:t>
            </w:r>
          </w:p>
        </w:tc>
        <w:tc>
          <w:tcPr>
            <w:tcW w:w="3911" w:type="pct"/>
          </w:tcPr>
          <w:p w:rsidR="001357B2" w:rsidRDefault="002D4DDA">
            <w:pPr>
              <w:pStyle w:val="null3"/>
              <w:jc w:val="both"/>
              <w:rPr>
                <w:rFonts w:hint="default"/>
              </w:rPr>
            </w:pPr>
            <w:r>
              <w:rPr>
                <w:b/>
              </w:rPr>
              <w:t>投标文件的份数：</w:t>
            </w:r>
          </w:p>
          <w:p w:rsidR="001357B2" w:rsidRDefault="002D4DDA">
            <w:pPr>
              <w:pStyle w:val="null3"/>
              <w:jc w:val="both"/>
              <w:rPr>
                <w:rFonts w:hint="default"/>
              </w:rPr>
            </w:pPr>
            <w:r>
              <w:rPr>
                <w:b/>
              </w:rPr>
              <w:t>（</w:t>
            </w:r>
            <w:r>
              <w:rPr>
                <w:b/>
              </w:rPr>
              <w:t>1</w:t>
            </w:r>
            <w:r>
              <w:rPr>
                <w:b/>
              </w:rPr>
              <w:t>）可读介质（光盘或</w:t>
            </w:r>
            <w:r>
              <w:rPr>
                <w:b/>
              </w:rPr>
              <w:t>U</w:t>
            </w:r>
            <w:r>
              <w:rPr>
                <w:b/>
              </w:rPr>
              <w:t>盘）</w:t>
            </w:r>
            <w:r>
              <w:rPr>
                <w:b/>
              </w:rPr>
              <w:t>0</w:t>
            </w:r>
            <w:r>
              <w:rPr>
                <w:b/>
              </w:rPr>
              <w:t>份：投标人应将其上传至福建省政府采购网上公开信息系统的电子投标文件在该可读介质中另存</w:t>
            </w:r>
            <w:r>
              <w:rPr>
                <w:b/>
              </w:rPr>
              <w:t>0</w:t>
            </w:r>
            <w:r>
              <w:rPr>
                <w:b/>
              </w:rPr>
              <w:t>份。</w:t>
            </w:r>
          </w:p>
          <w:p w:rsidR="001357B2" w:rsidRDefault="002D4DDA">
            <w:pPr>
              <w:pStyle w:val="null3"/>
              <w:jc w:val="both"/>
              <w:rPr>
                <w:rFonts w:hint="default"/>
              </w:rPr>
            </w:pPr>
            <w:r>
              <w:rPr>
                <w:b/>
              </w:rPr>
              <w:t>（</w:t>
            </w:r>
            <w:r>
              <w:rPr>
                <w:b/>
              </w:rPr>
              <w:t>2</w:t>
            </w:r>
            <w:r>
              <w:rPr>
                <w:b/>
              </w:rPr>
              <w:t>）电子投标文件：详见投标人须知前附表</w:t>
            </w:r>
            <w:r>
              <w:rPr>
                <w:b/>
              </w:rPr>
              <w:t>2</w:t>
            </w:r>
            <w:r>
              <w:rPr>
                <w:b/>
              </w:rPr>
              <w:t>《关于电子招标投标活动的专门规定》。</w:t>
            </w:r>
          </w:p>
        </w:tc>
      </w:tr>
      <w:tr w:rsidR="001357B2" w:rsidTr="002D4DDA">
        <w:tc>
          <w:tcPr>
            <w:tcW w:w="321" w:type="pct"/>
          </w:tcPr>
          <w:p w:rsidR="001357B2" w:rsidRDefault="002D4DDA">
            <w:pPr>
              <w:pStyle w:val="null3"/>
              <w:jc w:val="both"/>
              <w:rPr>
                <w:rFonts w:hint="default"/>
              </w:rPr>
            </w:pPr>
            <w:r>
              <w:rPr>
                <w:b/>
              </w:rPr>
              <w:t>3</w:t>
            </w:r>
          </w:p>
        </w:tc>
        <w:tc>
          <w:tcPr>
            <w:tcW w:w="767" w:type="pct"/>
          </w:tcPr>
          <w:p w:rsidR="001357B2" w:rsidRDefault="002D4DDA">
            <w:pPr>
              <w:pStyle w:val="null3"/>
              <w:jc w:val="both"/>
              <w:rPr>
                <w:rFonts w:hint="default"/>
              </w:rPr>
            </w:pPr>
            <w:r>
              <w:rPr>
                <w:b/>
              </w:rPr>
              <w:t>10.7-</w:t>
            </w:r>
            <w:r>
              <w:rPr>
                <w:b/>
              </w:rPr>
              <w:t>（</w:t>
            </w:r>
            <w:r>
              <w:rPr>
                <w:b/>
              </w:rPr>
              <w:t>1</w:t>
            </w:r>
            <w:r>
              <w:rPr>
                <w:b/>
              </w:rPr>
              <w:t>）</w:t>
            </w:r>
          </w:p>
        </w:tc>
        <w:tc>
          <w:tcPr>
            <w:tcW w:w="3911" w:type="pct"/>
          </w:tcPr>
          <w:p w:rsidR="001357B2" w:rsidRDefault="002D4DDA">
            <w:pPr>
              <w:pStyle w:val="null3"/>
              <w:jc w:val="both"/>
              <w:rPr>
                <w:rFonts w:hint="default"/>
              </w:rPr>
            </w:pPr>
            <w:r>
              <w:rPr>
                <w:b/>
              </w:rPr>
              <w:t>是否允许中标人将本项目的非主体、非关键性工作进行分包：</w:t>
            </w:r>
          </w:p>
          <w:p w:rsidR="001357B2" w:rsidRPr="002D4DDA" w:rsidRDefault="002D4DDA">
            <w:pPr>
              <w:pStyle w:val="null3"/>
              <w:jc w:val="both"/>
              <w:rPr>
                <w:rFonts w:hint="default"/>
              </w:rPr>
            </w:pPr>
            <w:r>
              <w:rPr>
                <w:b/>
              </w:rPr>
              <w:t>采购包</w:t>
            </w:r>
            <w:r>
              <w:rPr>
                <w:b/>
              </w:rPr>
              <w:t>1</w:t>
            </w:r>
            <w:r>
              <w:rPr>
                <w:b/>
              </w:rPr>
              <w:t>：不允许合同分包；</w:t>
            </w:r>
          </w:p>
          <w:p w:rsidR="001357B2" w:rsidRDefault="002D4DDA">
            <w:pPr>
              <w:pStyle w:val="null3"/>
              <w:jc w:val="both"/>
              <w:rPr>
                <w:rFonts w:hint="default"/>
              </w:rPr>
            </w:pPr>
            <w:r>
              <w:rPr>
                <w:b/>
              </w:rPr>
              <w:t>采购包</w:t>
            </w:r>
            <w:r>
              <w:rPr>
                <w:b/>
              </w:rPr>
              <w:t>2</w:t>
            </w:r>
            <w:r>
              <w:rPr>
                <w:b/>
              </w:rPr>
              <w:t>：不允许合同分包；</w:t>
            </w:r>
          </w:p>
          <w:p w:rsidR="001357B2" w:rsidRDefault="002D4DDA">
            <w:pPr>
              <w:pStyle w:val="null3"/>
              <w:jc w:val="both"/>
              <w:rPr>
                <w:rFonts w:hint="default"/>
              </w:rPr>
            </w:pPr>
            <w:r>
              <w:rPr>
                <w:b/>
              </w:rPr>
              <w:t>采购包</w:t>
            </w:r>
            <w:r>
              <w:rPr>
                <w:b/>
              </w:rPr>
              <w:t>3</w:t>
            </w:r>
            <w:r>
              <w:rPr>
                <w:b/>
              </w:rPr>
              <w:t>：不允许合同分包；</w:t>
            </w:r>
          </w:p>
          <w:p w:rsidR="001357B2" w:rsidRDefault="002D4DDA">
            <w:pPr>
              <w:pStyle w:val="null3"/>
              <w:jc w:val="both"/>
              <w:rPr>
                <w:rFonts w:hint="default"/>
              </w:rPr>
            </w:pPr>
            <w:r>
              <w:rPr>
                <w:b/>
              </w:rPr>
              <w:t>采购包</w:t>
            </w:r>
            <w:r>
              <w:rPr>
                <w:b/>
              </w:rPr>
              <w:t>4</w:t>
            </w:r>
            <w:r>
              <w:rPr>
                <w:b/>
              </w:rPr>
              <w:t>：不允许合同分包；</w:t>
            </w:r>
          </w:p>
          <w:p w:rsidR="001357B2" w:rsidRDefault="002D4DDA">
            <w:pPr>
              <w:pStyle w:val="null3"/>
              <w:jc w:val="both"/>
              <w:rPr>
                <w:rFonts w:hint="default"/>
              </w:rPr>
            </w:pPr>
            <w:r>
              <w:rPr>
                <w:b/>
              </w:rPr>
              <w:t>采购包</w:t>
            </w:r>
            <w:r>
              <w:rPr>
                <w:b/>
              </w:rPr>
              <w:t>5</w:t>
            </w:r>
            <w:r>
              <w:rPr>
                <w:b/>
              </w:rPr>
              <w:t>：不允许合同分包；</w:t>
            </w:r>
          </w:p>
        </w:tc>
      </w:tr>
      <w:tr w:rsidR="001357B2" w:rsidTr="002D4DDA">
        <w:tc>
          <w:tcPr>
            <w:tcW w:w="321" w:type="pct"/>
          </w:tcPr>
          <w:p w:rsidR="001357B2" w:rsidRDefault="002D4DDA">
            <w:pPr>
              <w:pStyle w:val="null3"/>
              <w:jc w:val="both"/>
              <w:rPr>
                <w:rFonts w:hint="default"/>
              </w:rPr>
            </w:pPr>
            <w:r>
              <w:rPr>
                <w:b/>
              </w:rPr>
              <w:t>4</w:t>
            </w:r>
          </w:p>
        </w:tc>
        <w:tc>
          <w:tcPr>
            <w:tcW w:w="767" w:type="pct"/>
          </w:tcPr>
          <w:p w:rsidR="001357B2" w:rsidRDefault="002D4DDA">
            <w:pPr>
              <w:pStyle w:val="null3"/>
              <w:jc w:val="both"/>
              <w:rPr>
                <w:rFonts w:hint="default"/>
              </w:rPr>
            </w:pPr>
            <w:r>
              <w:rPr>
                <w:b/>
              </w:rPr>
              <w:t>10.8-</w:t>
            </w:r>
            <w:r>
              <w:rPr>
                <w:b/>
              </w:rPr>
              <w:t>（</w:t>
            </w:r>
            <w:r>
              <w:rPr>
                <w:b/>
              </w:rPr>
              <w:t>1</w:t>
            </w:r>
            <w:r>
              <w:rPr>
                <w:b/>
              </w:rPr>
              <w:t>）</w:t>
            </w:r>
          </w:p>
        </w:tc>
        <w:tc>
          <w:tcPr>
            <w:tcW w:w="3911" w:type="pct"/>
          </w:tcPr>
          <w:p w:rsidR="001357B2" w:rsidRDefault="002D4DDA">
            <w:pPr>
              <w:pStyle w:val="null3"/>
              <w:jc w:val="both"/>
              <w:rPr>
                <w:rFonts w:hint="default"/>
              </w:rPr>
            </w:pPr>
            <w:r>
              <w:rPr>
                <w:b/>
              </w:rPr>
              <w:t>投标有效期：投标截止时间起</w:t>
            </w:r>
            <w:r>
              <w:rPr>
                <w:b/>
              </w:rPr>
              <w:t>180</w:t>
            </w:r>
            <w:r>
              <w:rPr>
                <w:b/>
              </w:rPr>
              <w:t>个日历日。</w:t>
            </w:r>
          </w:p>
        </w:tc>
      </w:tr>
      <w:tr w:rsidR="001357B2" w:rsidTr="002D4DDA">
        <w:tc>
          <w:tcPr>
            <w:tcW w:w="321" w:type="pct"/>
          </w:tcPr>
          <w:p w:rsidR="001357B2" w:rsidRDefault="002D4DDA">
            <w:pPr>
              <w:pStyle w:val="null3"/>
              <w:jc w:val="both"/>
              <w:rPr>
                <w:rFonts w:hint="default"/>
              </w:rPr>
            </w:pPr>
            <w:r>
              <w:rPr>
                <w:b/>
              </w:rPr>
              <w:t>5</w:t>
            </w:r>
          </w:p>
        </w:tc>
        <w:tc>
          <w:tcPr>
            <w:tcW w:w="767" w:type="pct"/>
          </w:tcPr>
          <w:p w:rsidR="001357B2" w:rsidRDefault="002D4DDA">
            <w:pPr>
              <w:pStyle w:val="null3"/>
              <w:jc w:val="both"/>
              <w:rPr>
                <w:rFonts w:hint="default"/>
              </w:rPr>
            </w:pPr>
            <w:r>
              <w:rPr>
                <w:b/>
              </w:rPr>
              <w:t>12.1</w:t>
            </w:r>
          </w:p>
        </w:tc>
        <w:tc>
          <w:tcPr>
            <w:tcW w:w="3911" w:type="pct"/>
          </w:tcPr>
          <w:p w:rsidR="001357B2" w:rsidRDefault="002D4DDA">
            <w:pPr>
              <w:pStyle w:val="null3"/>
              <w:jc w:val="both"/>
              <w:rPr>
                <w:rFonts w:hint="default"/>
              </w:rPr>
            </w:pPr>
            <w:r>
              <w:rPr>
                <w:b/>
              </w:rPr>
              <w:t>确定中标候选人名单：</w:t>
            </w:r>
          </w:p>
          <w:p w:rsidR="001357B2" w:rsidRDefault="002D4DDA">
            <w:pPr>
              <w:pStyle w:val="null3"/>
              <w:jc w:val="both"/>
              <w:rPr>
                <w:rFonts w:hint="default"/>
              </w:rPr>
            </w:pPr>
            <w:r>
              <w:rPr>
                <w:b/>
              </w:rPr>
              <w:t>采购包</w:t>
            </w:r>
            <w:r>
              <w:rPr>
                <w:b/>
              </w:rPr>
              <w:t>1</w:t>
            </w:r>
            <w:r>
              <w:rPr>
                <w:b/>
              </w:rPr>
              <w:t>：</w:t>
            </w:r>
            <w:r>
              <w:rPr>
                <w:b/>
              </w:rPr>
              <w:t>1</w:t>
            </w:r>
            <w:r>
              <w:rPr>
                <w:b/>
              </w:rPr>
              <w:t>名</w:t>
            </w:r>
          </w:p>
          <w:p w:rsidR="001357B2" w:rsidRDefault="002D4DDA">
            <w:pPr>
              <w:pStyle w:val="null3"/>
              <w:jc w:val="both"/>
              <w:rPr>
                <w:rFonts w:hint="default"/>
              </w:rPr>
            </w:pPr>
            <w:r>
              <w:rPr>
                <w:b/>
              </w:rPr>
              <w:t>采购包</w:t>
            </w:r>
            <w:r>
              <w:rPr>
                <w:b/>
              </w:rPr>
              <w:t>2</w:t>
            </w:r>
            <w:r>
              <w:rPr>
                <w:b/>
              </w:rPr>
              <w:t>：</w:t>
            </w:r>
            <w:r>
              <w:rPr>
                <w:b/>
              </w:rPr>
              <w:t>1</w:t>
            </w:r>
            <w:r>
              <w:rPr>
                <w:b/>
              </w:rPr>
              <w:t>名</w:t>
            </w:r>
          </w:p>
          <w:p w:rsidR="001357B2" w:rsidRDefault="002D4DDA">
            <w:pPr>
              <w:pStyle w:val="null3"/>
              <w:jc w:val="both"/>
              <w:rPr>
                <w:rFonts w:hint="default"/>
              </w:rPr>
            </w:pPr>
            <w:r>
              <w:rPr>
                <w:b/>
              </w:rPr>
              <w:t>采购包</w:t>
            </w:r>
            <w:r>
              <w:rPr>
                <w:b/>
              </w:rPr>
              <w:t>3</w:t>
            </w:r>
            <w:r>
              <w:rPr>
                <w:b/>
              </w:rPr>
              <w:t>：</w:t>
            </w:r>
            <w:r>
              <w:rPr>
                <w:b/>
              </w:rPr>
              <w:t>1</w:t>
            </w:r>
            <w:r>
              <w:rPr>
                <w:b/>
              </w:rPr>
              <w:t>名</w:t>
            </w:r>
          </w:p>
          <w:p w:rsidR="001357B2" w:rsidRDefault="002D4DDA">
            <w:pPr>
              <w:pStyle w:val="null3"/>
              <w:jc w:val="both"/>
              <w:rPr>
                <w:rFonts w:hint="default"/>
              </w:rPr>
            </w:pPr>
            <w:r>
              <w:rPr>
                <w:b/>
              </w:rPr>
              <w:t>采购包</w:t>
            </w:r>
            <w:r>
              <w:rPr>
                <w:b/>
              </w:rPr>
              <w:t>4</w:t>
            </w:r>
            <w:r>
              <w:rPr>
                <w:b/>
              </w:rPr>
              <w:t>：</w:t>
            </w:r>
            <w:r>
              <w:rPr>
                <w:b/>
              </w:rPr>
              <w:t>1</w:t>
            </w:r>
            <w:r>
              <w:rPr>
                <w:b/>
              </w:rPr>
              <w:t>名</w:t>
            </w:r>
          </w:p>
          <w:p w:rsidR="001357B2" w:rsidRDefault="002D4DDA">
            <w:pPr>
              <w:pStyle w:val="null3"/>
              <w:jc w:val="both"/>
              <w:rPr>
                <w:rFonts w:hint="default"/>
              </w:rPr>
            </w:pPr>
            <w:r>
              <w:rPr>
                <w:b/>
              </w:rPr>
              <w:t>采购包</w:t>
            </w:r>
            <w:r>
              <w:rPr>
                <w:b/>
              </w:rPr>
              <w:t>5</w:t>
            </w:r>
            <w:r>
              <w:rPr>
                <w:b/>
              </w:rPr>
              <w:t>：</w:t>
            </w:r>
            <w:r>
              <w:rPr>
                <w:b/>
              </w:rPr>
              <w:t>1</w:t>
            </w:r>
            <w:r>
              <w:rPr>
                <w:b/>
              </w:rPr>
              <w:t>名</w:t>
            </w:r>
          </w:p>
        </w:tc>
      </w:tr>
      <w:tr w:rsidR="001357B2" w:rsidTr="002D4DDA">
        <w:tc>
          <w:tcPr>
            <w:tcW w:w="321" w:type="pct"/>
          </w:tcPr>
          <w:p w:rsidR="001357B2" w:rsidRDefault="002D4DDA">
            <w:pPr>
              <w:pStyle w:val="null3"/>
              <w:jc w:val="both"/>
              <w:rPr>
                <w:rFonts w:hint="default"/>
              </w:rPr>
            </w:pPr>
            <w:r>
              <w:rPr>
                <w:b/>
              </w:rPr>
              <w:t>6</w:t>
            </w:r>
          </w:p>
        </w:tc>
        <w:tc>
          <w:tcPr>
            <w:tcW w:w="767" w:type="pct"/>
          </w:tcPr>
          <w:p w:rsidR="001357B2" w:rsidRDefault="002D4DDA">
            <w:pPr>
              <w:pStyle w:val="null3"/>
              <w:jc w:val="both"/>
              <w:rPr>
                <w:rFonts w:hint="default"/>
              </w:rPr>
            </w:pPr>
            <w:r>
              <w:rPr>
                <w:b/>
              </w:rPr>
              <w:t>12.2</w:t>
            </w:r>
          </w:p>
        </w:tc>
        <w:tc>
          <w:tcPr>
            <w:tcW w:w="3911" w:type="pct"/>
          </w:tcPr>
          <w:p w:rsidR="001357B2" w:rsidRDefault="002D4DDA">
            <w:pPr>
              <w:pStyle w:val="null3"/>
              <w:jc w:val="both"/>
              <w:rPr>
                <w:rFonts w:hint="default"/>
              </w:rPr>
            </w:pPr>
            <w:r>
              <w:rPr>
                <w:b/>
              </w:rPr>
              <w:t>本项目中标人的确定（以采购包为单位）：</w:t>
            </w:r>
          </w:p>
          <w:p w:rsidR="001357B2" w:rsidRDefault="002D4DDA">
            <w:pPr>
              <w:pStyle w:val="null3"/>
              <w:jc w:val="both"/>
              <w:rPr>
                <w:rFonts w:hint="default"/>
              </w:rPr>
            </w:pPr>
            <w:r>
              <w:rPr>
                <w:b/>
              </w:rPr>
              <w:t>（</w:t>
            </w:r>
            <w:r>
              <w:rPr>
                <w:b/>
              </w:rPr>
              <w:t>1</w:t>
            </w:r>
            <w:r>
              <w:rPr>
                <w:b/>
              </w:rPr>
              <w:t>）采购人应在政府采购招投标管理办法规定的时限内确定中标人。</w:t>
            </w:r>
          </w:p>
          <w:p w:rsidR="001357B2" w:rsidRDefault="002D4DDA">
            <w:pPr>
              <w:pStyle w:val="null3"/>
              <w:jc w:val="both"/>
              <w:rPr>
                <w:rFonts w:hint="default"/>
              </w:rPr>
            </w:pPr>
            <w:r>
              <w:rPr>
                <w:b/>
              </w:rPr>
              <w:t>（</w:t>
            </w:r>
            <w:r>
              <w:rPr>
                <w:b/>
              </w:rPr>
              <w:t>2</w:t>
            </w:r>
            <w:r>
              <w:rPr>
                <w:b/>
              </w:rPr>
              <w:t>）若出现中标候选人并列情形，则按照下列方式确定中标人：</w:t>
            </w:r>
          </w:p>
          <w:p w:rsidR="001357B2" w:rsidRDefault="002D4DDA">
            <w:pPr>
              <w:pStyle w:val="null3"/>
              <w:jc w:val="both"/>
              <w:rPr>
                <w:rFonts w:hint="default"/>
              </w:rPr>
            </w:pPr>
            <w:r>
              <w:rPr>
                <w:b/>
              </w:rPr>
              <w:t>①招标文件规定的方式：</w:t>
            </w:r>
          </w:p>
          <w:p w:rsidR="001357B2" w:rsidRDefault="002D4DDA">
            <w:pPr>
              <w:pStyle w:val="null3"/>
              <w:jc w:val="both"/>
              <w:rPr>
                <w:rFonts w:hint="default"/>
              </w:rPr>
            </w:pPr>
            <w:r>
              <w:rPr>
                <w:b/>
              </w:rPr>
              <w:t>若有评审后得分相同的，则以投标报价低者排序在先；若报价又相同，则以技术部分得分高者排序在先；若技术部分得分也相同，则由采购人代表采用现场随机抽取方法确定中标候选人。</w:t>
            </w:r>
          </w:p>
          <w:p w:rsidR="001357B2" w:rsidRDefault="002D4DDA">
            <w:pPr>
              <w:pStyle w:val="null3"/>
              <w:jc w:val="both"/>
              <w:rPr>
                <w:rFonts w:hint="default"/>
              </w:rPr>
            </w:pPr>
            <w:r>
              <w:rPr>
                <w:b/>
              </w:rPr>
              <w:t>②若本款第①点规定方式为“无”，则按照下列方式确定：</w:t>
            </w:r>
          </w:p>
          <w:p w:rsidR="001357B2" w:rsidRDefault="002D4DDA">
            <w:pPr>
              <w:pStyle w:val="null3"/>
              <w:jc w:val="both"/>
              <w:rPr>
                <w:rFonts w:hint="default"/>
              </w:rPr>
            </w:pPr>
            <w:r>
              <w:rPr>
                <w:b/>
              </w:rPr>
              <w:t>无</w:t>
            </w:r>
          </w:p>
          <w:p w:rsidR="001357B2" w:rsidRDefault="002D4DDA">
            <w:pPr>
              <w:pStyle w:val="null3"/>
              <w:jc w:val="both"/>
              <w:rPr>
                <w:rFonts w:hint="default"/>
              </w:rPr>
            </w:pPr>
            <w:r>
              <w:rPr>
                <w:b/>
              </w:rPr>
              <w:t>③若本款第①、②点规定方式均为“无”，则按照下列方式确定：随机抽取。</w:t>
            </w:r>
          </w:p>
          <w:p w:rsidR="001357B2" w:rsidRDefault="002D4DDA">
            <w:pPr>
              <w:pStyle w:val="null3"/>
              <w:jc w:val="both"/>
              <w:rPr>
                <w:rFonts w:hint="default"/>
              </w:rPr>
            </w:pPr>
            <w:r>
              <w:rPr>
                <w:b/>
              </w:rPr>
              <w:t>（</w:t>
            </w:r>
            <w:r>
              <w:rPr>
                <w:b/>
              </w:rPr>
              <w:t>3</w:t>
            </w:r>
            <w:r>
              <w:rPr>
                <w:b/>
              </w:rPr>
              <w:t>）本项目确定的中标人家数：</w:t>
            </w:r>
          </w:p>
          <w:p w:rsidR="001357B2" w:rsidRDefault="002D4DDA">
            <w:pPr>
              <w:pStyle w:val="null3"/>
              <w:jc w:val="both"/>
              <w:rPr>
                <w:rFonts w:hint="default"/>
              </w:rPr>
            </w:pPr>
            <w:r>
              <w:rPr>
                <w:b/>
              </w:rPr>
              <w:t>采购包</w:t>
            </w:r>
            <w:r>
              <w:rPr>
                <w:b/>
              </w:rPr>
              <w:t>1</w:t>
            </w:r>
            <w:r>
              <w:rPr>
                <w:b/>
              </w:rPr>
              <w:t>：</w:t>
            </w:r>
            <w:r>
              <w:rPr>
                <w:b/>
              </w:rPr>
              <w:t>1</w:t>
            </w:r>
            <w:r>
              <w:rPr>
                <w:b/>
              </w:rPr>
              <w:t>名</w:t>
            </w:r>
          </w:p>
          <w:p w:rsidR="001357B2" w:rsidRDefault="002D4DDA">
            <w:pPr>
              <w:pStyle w:val="null3"/>
              <w:jc w:val="both"/>
              <w:rPr>
                <w:rFonts w:hint="default"/>
              </w:rPr>
            </w:pPr>
            <w:r>
              <w:rPr>
                <w:b/>
              </w:rPr>
              <w:t>采购包</w:t>
            </w:r>
            <w:r>
              <w:rPr>
                <w:b/>
              </w:rPr>
              <w:t>2</w:t>
            </w:r>
            <w:r>
              <w:rPr>
                <w:b/>
              </w:rPr>
              <w:t>：</w:t>
            </w:r>
            <w:r>
              <w:rPr>
                <w:b/>
              </w:rPr>
              <w:t>1</w:t>
            </w:r>
            <w:r>
              <w:rPr>
                <w:b/>
              </w:rPr>
              <w:t>名</w:t>
            </w:r>
          </w:p>
          <w:p w:rsidR="001357B2" w:rsidRDefault="002D4DDA">
            <w:pPr>
              <w:pStyle w:val="null3"/>
              <w:jc w:val="both"/>
              <w:rPr>
                <w:rFonts w:hint="default"/>
              </w:rPr>
            </w:pPr>
            <w:r>
              <w:rPr>
                <w:b/>
              </w:rPr>
              <w:t>采购包</w:t>
            </w:r>
            <w:r>
              <w:rPr>
                <w:b/>
              </w:rPr>
              <w:t>3</w:t>
            </w:r>
            <w:r>
              <w:rPr>
                <w:b/>
              </w:rPr>
              <w:t>：</w:t>
            </w:r>
            <w:r>
              <w:rPr>
                <w:b/>
              </w:rPr>
              <w:t>1</w:t>
            </w:r>
            <w:r>
              <w:rPr>
                <w:b/>
              </w:rPr>
              <w:t>名</w:t>
            </w:r>
          </w:p>
          <w:p w:rsidR="001357B2" w:rsidRDefault="002D4DDA">
            <w:pPr>
              <w:pStyle w:val="null3"/>
              <w:jc w:val="both"/>
              <w:rPr>
                <w:rFonts w:hint="default"/>
              </w:rPr>
            </w:pPr>
            <w:r>
              <w:rPr>
                <w:b/>
              </w:rPr>
              <w:lastRenderedPageBreak/>
              <w:t>采购包</w:t>
            </w:r>
            <w:r>
              <w:rPr>
                <w:b/>
              </w:rPr>
              <w:t>4</w:t>
            </w:r>
            <w:r>
              <w:rPr>
                <w:b/>
              </w:rPr>
              <w:t>：</w:t>
            </w:r>
            <w:r>
              <w:rPr>
                <w:b/>
              </w:rPr>
              <w:t>1</w:t>
            </w:r>
            <w:r>
              <w:rPr>
                <w:b/>
              </w:rPr>
              <w:t>名</w:t>
            </w:r>
          </w:p>
          <w:p w:rsidR="001357B2" w:rsidRDefault="002D4DDA">
            <w:pPr>
              <w:pStyle w:val="null3"/>
              <w:jc w:val="both"/>
              <w:rPr>
                <w:rFonts w:hint="default"/>
              </w:rPr>
            </w:pPr>
            <w:r>
              <w:rPr>
                <w:b/>
              </w:rPr>
              <w:t>采购包</w:t>
            </w:r>
            <w:r>
              <w:rPr>
                <w:b/>
              </w:rPr>
              <w:t>5</w:t>
            </w:r>
            <w:r>
              <w:rPr>
                <w:b/>
              </w:rPr>
              <w:t>：</w:t>
            </w:r>
            <w:r>
              <w:rPr>
                <w:b/>
              </w:rPr>
              <w:t>1</w:t>
            </w:r>
            <w:r>
              <w:rPr>
                <w:b/>
              </w:rPr>
              <w:t>名</w:t>
            </w:r>
          </w:p>
        </w:tc>
      </w:tr>
      <w:tr w:rsidR="001357B2" w:rsidTr="002D4DDA">
        <w:tc>
          <w:tcPr>
            <w:tcW w:w="321" w:type="pct"/>
          </w:tcPr>
          <w:p w:rsidR="001357B2" w:rsidRDefault="002D4DDA">
            <w:pPr>
              <w:pStyle w:val="null3"/>
              <w:jc w:val="both"/>
              <w:rPr>
                <w:rFonts w:hint="default"/>
              </w:rPr>
            </w:pPr>
            <w:r>
              <w:rPr>
                <w:b/>
              </w:rPr>
              <w:lastRenderedPageBreak/>
              <w:t>7</w:t>
            </w:r>
          </w:p>
        </w:tc>
        <w:tc>
          <w:tcPr>
            <w:tcW w:w="767" w:type="pct"/>
          </w:tcPr>
          <w:p w:rsidR="001357B2" w:rsidRDefault="002D4DDA">
            <w:pPr>
              <w:pStyle w:val="null3"/>
              <w:jc w:val="both"/>
              <w:rPr>
                <w:rFonts w:hint="default"/>
              </w:rPr>
            </w:pPr>
            <w:r>
              <w:rPr>
                <w:b/>
              </w:rPr>
              <w:t>13.2</w:t>
            </w:r>
          </w:p>
        </w:tc>
        <w:tc>
          <w:tcPr>
            <w:tcW w:w="3911" w:type="pct"/>
          </w:tcPr>
          <w:p w:rsidR="001357B2" w:rsidRDefault="002D4DDA">
            <w:pPr>
              <w:pStyle w:val="null3"/>
              <w:jc w:val="both"/>
              <w:rPr>
                <w:rFonts w:hint="default"/>
              </w:rPr>
            </w:pPr>
            <w:r>
              <w:rPr>
                <w:b/>
              </w:rPr>
              <w:t>合同签订时限：自中标通知书发出之日起</w:t>
            </w:r>
            <w:r>
              <w:rPr>
                <w:b/>
              </w:rPr>
              <w:t>30</w:t>
            </w:r>
            <w:r>
              <w:rPr>
                <w:b/>
              </w:rPr>
              <w:t>个日历日内。</w:t>
            </w:r>
          </w:p>
        </w:tc>
      </w:tr>
      <w:tr w:rsidR="001357B2" w:rsidTr="002D4DDA">
        <w:tc>
          <w:tcPr>
            <w:tcW w:w="321" w:type="pct"/>
          </w:tcPr>
          <w:p w:rsidR="001357B2" w:rsidRDefault="002D4DDA">
            <w:pPr>
              <w:pStyle w:val="null3"/>
              <w:jc w:val="both"/>
              <w:rPr>
                <w:rFonts w:hint="default"/>
              </w:rPr>
            </w:pPr>
            <w:r>
              <w:rPr>
                <w:b/>
              </w:rPr>
              <w:t>8</w:t>
            </w:r>
          </w:p>
        </w:tc>
        <w:tc>
          <w:tcPr>
            <w:tcW w:w="767" w:type="pct"/>
          </w:tcPr>
          <w:p w:rsidR="001357B2" w:rsidRDefault="002D4DDA">
            <w:pPr>
              <w:pStyle w:val="null3"/>
              <w:jc w:val="both"/>
              <w:rPr>
                <w:rFonts w:hint="default"/>
              </w:rPr>
            </w:pPr>
            <w:r>
              <w:rPr>
                <w:b/>
              </w:rPr>
              <w:t>15.1-</w:t>
            </w:r>
            <w:r>
              <w:rPr>
                <w:b/>
              </w:rPr>
              <w:t>（</w:t>
            </w:r>
            <w:r>
              <w:rPr>
                <w:b/>
              </w:rPr>
              <w:t>2</w:t>
            </w:r>
            <w:r>
              <w:rPr>
                <w:b/>
              </w:rPr>
              <w:t>）</w:t>
            </w:r>
          </w:p>
        </w:tc>
        <w:tc>
          <w:tcPr>
            <w:tcW w:w="3911" w:type="pct"/>
          </w:tcPr>
          <w:p w:rsidR="001357B2" w:rsidRDefault="002D4DDA">
            <w:pPr>
              <w:pStyle w:val="null3"/>
              <w:jc w:val="both"/>
              <w:rPr>
                <w:rFonts w:hint="default"/>
              </w:rPr>
            </w:pPr>
            <w:r>
              <w:rPr>
                <w:b/>
              </w:rPr>
              <w:t>质疑函原件应采用下列方式提交：书面形式。</w:t>
            </w:r>
          </w:p>
        </w:tc>
      </w:tr>
      <w:tr w:rsidR="001357B2" w:rsidTr="002D4DDA">
        <w:tc>
          <w:tcPr>
            <w:tcW w:w="321" w:type="pct"/>
          </w:tcPr>
          <w:p w:rsidR="001357B2" w:rsidRDefault="002D4DDA">
            <w:pPr>
              <w:pStyle w:val="null3"/>
              <w:jc w:val="both"/>
              <w:rPr>
                <w:rFonts w:hint="default"/>
              </w:rPr>
            </w:pPr>
            <w:r>
              <w:rPr>
                <w:b/>
              </w:rPr>
              <w:t>9</w:t>
            </w:r>
          </w:p>
        </w:tc>
        <w:tc>
          <w:tcPr>
            <w:tcW w:w="767" w:type="pct"/>
          </w:tcPr>
          <w:p w:rsidR="001357B2" w:rsidRDefault="002D4DDA">
            <w:pPr>
              <w:pStyle w:val="null3"/>
              <w:jc w:val="both"/>
              <w:rPr>
                <w:rFonts w:hint="default"/>
              </w:rPr>
            </w:pPr>
            <w:r>
              <w:rPr>
                <w:b/>
              </w:rPr>
              <w:t>15.4</w:t>
            </w:r>
          </w:p>
        </w:tc>
        <w:tc>
          <w:tcPr>
            <w:tcW w:w="3911" w:type="pct"/>
          </w:tcPr>
          <w:p w:rsidR="001357B2" w:rsidRDefault="002D4DDA">
            <w:pPr>
              <w:pStyle w:val="null3"/>
              <w:jc w:val="both"/>
              <w:rPr>
                <w:rFonts w:hint="default"/>
              </w:rPr>
            </w:pPr>
            <w:r>
              <w:rPr>
                <w:b/>
              </w:rPr>
              <w:t>招标文件的质疑</w:t>
            </w:r>
          </w:p>
          <w:p w:rsidR="001357B2" w:rsidRDefault="002D4DDA">
            <w:pPr>
              <w:pStyle w:val="null3"/>
              <w:jc w:val="both"/>
              <w:rPr>
                <w:rFonts w:hint="default"/>
              </w:rPr>
            </w:pPr>
            <w:r>
              <w:rPr>
                <w:b/>
              </w:rPr>
              <w:t>（</w:t>
            </w:r>
            <w:r>
              <w:rPr>
                <w:b/>
              </w:rPr>
              <w:t>1</w:t>
            </w:r>
            <w:r>
              <w:rPr>
                <w:b/>
              </w:rPr>
              <w:t>）潜在投标人可在质疑时效期间内对招标文件以书面形式提出质疑。</w:t>
            </w:r>
          </w:p>
          <w:p w:rsidR="001357B2" w:rsidRDefault="002D4DDA">
            <w:pPr>
              <w:pStyle w:val="null3"/>
              <w:jc w:val="both"/>
              <w:rPr>
                <w:rFonts w:hint="default"/>
              </w:rPr>
            </w:pPr>
            <w:r>
              <w:rPr>
                <w:b/>
              </w:rPr>
              <w:t>（</w:t>
            </w:r>
            <w:r>
              <w:rPr>
                <w:b/>
              </w:rPr>
              <w:t>2</w:t>
            </w:r>
            <w:r>
              <w:rPr>
                <w:b/>
              </w:rPr>
              <w:t>）质疑时效期间：应在依法获取招标文件之日起</w:t>
            </w:r>
            <w:r>
              <w:rPr>
                <w:b/>
              </w:rPr>
              <w:t>7</w:t>
            </w:r>
            <w:r>
              <w:rPr>
                <w:b/>
              </w:rPr>
              <w:t>个工作日内向福建省金丰招标代理有限公司提出，依法获取招标文件的时间以福建省政府采购网上公开信息系统记载的为准。</w:t>
            </w:r>
          </w:p>
          <w:p w:rsidR="001357B2" w:rsidRDefault="002D4DDA">
            <w:pPr>
              <w:pStyle w:val="null3"/>
              <w:jc w:val="both"/>
              <w:rPr>
                <w:rFonts w:hint="default"/>
              </w:rPr>
            </w:pPr>
            <w:r>
              <w:rPr>
                <w:b/>
              </w:rPr>
              <w:t>※除上述规定外，对招标文件提出的质疑还应符合招标文件第三章第</w:t>
            </w:r>
            <w:r>
              <w:rPr>
                <w:b/>
              </w:rPr>
              <w:t>15.1</w:t>
            </w:r>
            <w:r>
              <w:rPr>
                <w:b/>
              </w:rPr>
              <w:t>条的有关规定。</w:t>
            </w:r>
          </w:p>
        </w:tc>
      </w:tr>
      <w:tr w:rsidR="001357B2" w:rsidTr="002D4DDA">
        <w:tc>
          <w:tcPr>
            <w:tcW w:w="321" w:type="pct"/>
          </w:tcPr>
          <w:p w:rsidR="001357B2" w:rsidRDefault="002D4DDA">
            <w:pPr>
              <w:pStyle w:val="null3"/>
              <w:jc w:val="both"/>
              <w:rPr>
                <w:rFonts w:hint="default"/>
              </w:rPr>
            </w:pPr>
            <w:r>
              <w:rPr>
                <w:b/>
              </w:rPr>
              <w:t>10</w:t>
            </w:r>
          </w:p>
        </w:tc>
        <w:tc>
          <w:tcPr>
            <w:tcW w:w="767" w:type="pct"/>
          </w:tcPr>
          <w:p w:rsidR="001357B2" w:rsidRDefault="002D4DDA">
            <w:pPr>
              <w:pStyle w:val="null3"/>
              <w:jc w:val="both"/>
              <w:rPr>
                <w:rFonts w:hint="default"/>
              </w:rPr>
            </w:pPr>
            <w:r>
              <w:rPr>
                <w:b/>
              </w:rPr>
              <w:t>16.1</w:t>
            </w:r>
          </w:p>
        </w:tc>
        <w:tc>
          <w:tcPr>
            <w:tcW w:w="3911" w:type="pct"/>
          </w:tcPr>
          <w:p w:rsidR="001357B2" w:rsidRDefault="002D4DDA">
            <w:pPr>
              <w:pStyle w:val="null3"/>
              <w:jc w:val="both"/>
              <w:rPr>
                <w:rFonts w:hint="default"/>
              </w:rPr>
            </w:pPr>
            <w:r>
              <w:rPr>
                <w:b/>
              </w:rPr>
              <w:t>监督管理部门：福建省财政厅政府采购监督管理办公室（仅限依法进行政府采购的货物或服务类项目）。</w:t>
            </w:r>
          </w:p>
        </w:tc>
      </w:tr>
      <w:tr w:rsidR="001357B2" w:rsidTr="002D4DDA">
        <w:tc>
          <w:tcPr>
            <w:tcW w:w="321" w:type="pct"/>
          </w:tcPr>
          <w:p w:rsidR="001357B2" w:rsidRDefault="002D4DDA">
            <w:pPr>
              <w:pStyle w:val="null3"/>
              <w:jc w:val="both"/>
              <w:rPr>
                <w:rFonts w:hint="default"/>
              </w:rPr>
            </w:pPr>
            <w:r>
              <w:rPr>
                <w:b/>
              </w:rPr>
              <w:t>11</w:t>
            </w:r>
          </w:p>
        </w:tc>
        <w:tc>
          <w:tcPr>
            <w:tcW w:w="767" w:type="pct"/>
          </w:tcPr>
          <w:p w:rsidR="001357B2" w:rsidRDefault="002D4DDA">
            <w:pPr>
              <w:pStyle w:val="null3"/>
              <w:jc w:val="both"/>
              <w:rPr>
                <w:rFonts w:hint="default"/>
              </w:rPr>
            </w:pPr>
            <w:r>
              <w:rPr>
                <w:b/>
              </w:rPr>
              <w:t>18.1</w:t>
            </w:r>
          </w:p>
        </w:tc>
        <w:tc>
          <w:tcPr>
            <w:tcW w:w="3911" w:type="pct"/>
          </w:tcPr>
          <w:p w:rsidR="001357B2" w:rsidRDefault="002D4DDA">
            <w:pPr>
              <w:pStyle w:val="null3"/>
              <w:jc w:val="both"/>
              <w:rPr>
                <w:rFonts w:hint="default"/>
              </w:rPr>
            </w:pPr>
            <w:r>
              <w:rPr>
                <w:b/>
              </w:rPr>
              <w:t>财政部和福建省财政厅指定的政府采购信息发布媒体（以下简称：“指定媒体”）：</w:t>
            </w:r>
          </w:p>
          <w:p w:rsidR="001357B2" w:rsidRDefault="002D4DDA">
            <w:pPr>
              <w:pStyle w:val="null3"/>
              <w:jc w:val="both"/>
              <w:rPr>
                <w:rFonts w:hint="default"/>
              </w:rPr>
            </w:pPr>
            <w:r>
              <w:rPr>
                <w:b/>
              </w:rPr>
              <w:t>（</w:t>
            </w:r>
            <w:r>
              <w:rPr>
                <w:b/>
              </w:rPr>
              <w:t>1</w:t>
            </w:r>
            <w:r>
              <w:rPr>
                <w:b/>
              </w:rPr>
              <w:t>）中国政府采购网，网址</w:t>
            </w:r>
            <w:r>
              <w:rPr>
                <w:b/>
              </w:rPr>
              <w:t>www.ccgp.gov.cn</w:t>
            </w:r>
            <w:r>
              <w:rPr>
                <w:b/>
              </w:rPr>
              <w:t>。</w:t>
            </w:r>
          </w:p>
          <w:p w:rsidR="001357B2" w:rsidRDefault="002D4DDA">
            <w:pPr>
              <w:pStyle w:val="null3"/>
              <w:jc w:val="both"/>
              <w:rPr>
                <w:rFonts w:hint="default"/>
              </w:rPr>
            </w:pPr>
            <w:r>
              <w:rPr>
                <w:b/>
              </w:rPr>
              <w:t>（</w:t>
            </w:r>
            <w:r>
              <w:rPr>
                <w:b/>
              </w:rPr>
              <w:t>2</w:t>
            </w:r>
            <w:r>
              <w:rPr>
                <w:b/>
              </w:rPr>
              <w:t>）中国政府采购网福建分网（福建省政府采购网），网址</w:t>
            </w:r>
            <w:r>
              <w:rPr>
                <w:b/>
              </w:rPr>
              <w:t>zfcg.czt.fujian.gov.cn</w:t>
            </w:r>
            <w:r>
              <w:rPr>
                <w:b/>
              </w:rPr>
              <w:t>。</w:t>
            </w:r>
          </w:p>
          <w:p w:rsidR="001357B2" w:rsidRDefault="002D4DDA">
            <w:pPr>
              <w:pStyle w:val="null3"/>
              <w:jc w:val="both"/>
              <w:rPr>
                <w:rFonts w:hint="default"/>
              </w:rPr>
            </w:pPr>
            <w:r>
              <w:rPr>
                <w:b/>
              </w:rPr>
              <w:t>※若出现上述指定媒体信息不一致情形，应以中国政府采购网福建分网（福建省政府采购网）发布的为准。</w:t>
            </w:r>
          </w:p>
        </w:tc>
      </w:tr>
      <w:tr w:rsidR="001357B2" w:rsidTr="002D4DDA">
        <w:tc>
          <w:tcPr>
            <w:tcW w:w="321" w:type="pct"/>
          </w:tcPr>
          <w:p w:rsidR="001357B2" w:rsidRDefault="002D4DDA">
            <w:pPr>
              <w:pStyle w:val="null3"/>
              <w:jc w:val="both"/>
              <w:rPr>
                <w:rFonts w:hint="default"/>
              </w:rPr>
            </w:pPr>
            <w:r>
              <w:rPr>
                <w:b/>
              </w:rPr>
              <w:t>12</w:t>
            </w:r>
          </w:p>
        </w:tc>
        <w:tc>
          <w:tcPr>
            <w:tcW w:w="767" w:type="pct"/>
          </w:tcPr>
          <w:p w:rsidR="001357B2" w:rsidRDefault="002D4DDA">
            <w:pPr>
              <w:pStyle w:val="null3"/>
              <w:jc w:val="both"/>
              <w:rPr>
                <w:rFonts w:hint="default"/>
              </w:rPr>
            </w:pPr>
            <w:r>
              <w:rPr>
                <w:b/>
              </w:rPr>
              <w:t>19</w:t>
            </w:r>
          </w:p>
        </w:tc>
        <w:tc>
          <w:tcPr>
            <w:tcW w:w="3911" w:type="pct"/>
          </w:tcPr>
          <w:p w:rsidR="001357B2" w:rsidRDefault="002D4DDA">
            <w:pPr>
              <w:pStyle w:val="null3"/>
              <w:jc w:val="both"/>
              <w:rPr>
                <w:rFonts w:hint="default"/>
              </w:rPr>
            </w:pPr>
            <w:r>
              <w:rPr>
                <w:b/>
              </w:rPr>
              <w:t>其他事项：</w:t>
            </w:r>
          </w:p>
          <w:p w:rsidR="001357B2" w:rsidRDefault="002D4DDA">
            <w:pPr>
              <w:pStyle w:val="null3"/>
              <w:jc w:val="both"/>
              <w:rPr>
                <w:rFonts w:hint="default"/>
              </w:rPr>
            </w:pPr>
            <w:r>
              <w:rPr>
                <w:b/>
              </w:rPr>
              <w:t>(1)</w:t>
            </w:r>
            <w:r>
              <w:rPr>
                <w:b/>
              </w:rPr>
              <w:t>本项目代理服务费：</w:t>
            </w:r>
          </w:p>
          <w:p w:rsidR="001357B2" w:rsidRDefault="001357B2">
            <w:pPr>
              <w:pStyle w:val="null3"/>
              <w:jc w:val="both"/>
              <w:rPr>
                <w:rFonts w:hint="default"/>
              </w:rPr>
            </w:pPr>
          </w:p>
          <w:p w:rsidR="001357B2" w:rsidRDefault="002D4DDA">
            <w:pPr>
              <w:pStyle w:val="null3"/>
              <w:jc w:val="both"/>
              <w:rPr>
                <w:rFonts w:hint="default"/>
              </w:rPr>
            </w:pPr>
            <w:r>
              <w:rPr>
                <w:b/>
              </w:rPr>
              <w:t>本项目收取代理服务费</w:t>
            </w:r>
          </w:p>
          <w:p w:rsidR="001357B2" w:rsidRDefault="002D4DDA">
            <w:pPr>
              <w:pStyle w:val="null3"/>
              <w:jc w:val="both"/>
              <w:rPr>
                <w:rFonts w:hint="default"/>
              </w:rPr>
            </w:pPr>
            <w:r>
              <w:rPr>
                <w:b/>
              </w:rPr>
              <w:t>代理服务费用收取对象：中标</w:t>
            </w:r>
            <w:r>
              <w:rPr>
                <w:b/>
              </w:rPr>
              <w:t>/</w:t>
            </w:r>
            <w:r>
              <w:rPr>
                <w:b/>
              </w:rPr>
              <w:t>成交供应商</w:t>
            </w:r>
          </w:p>
          <w:p w:rsidR="001357B2" w:rsidRDefault="002D4DDA">
            <w:pPr>
              <w:pStyle w:val="null3"/>
              <w:jc w:val="both"/>
              <w:rPr>
                <w:rFonts w:hint="default"/>
              </w:rPr>
            </w:pPr>
            <w:r>
              <w:rPr>
                <w:b/>
              </w:rPr>
              <w:t>代理服务费收费标准：①中标人在代理机构发布中标公告后以转账方式一次性付清招标代理服务费。</w:t>
            </w:r>
            <w:r>
              <w:rPr>
                <w:b/>
              </w:rPr>
              <w:t xml:space="preserve"> </w:t>
            </w:r>
            <w:r>
              <w:rPr>
                <w:b/>
              </w:rPr>
              <w:t>招标代理服务费计算标准：本项目招标代理服务费</w:t>
            </w:r>
            <w:r>
              <w:rPr>
                <w:b/>
              </w:rPr>
              <w:t>15000</w:t>
            </w:r>
            <w:r>
              <w:rPr>
                <w:b/>
              </w:rPr>
              <w:t>元（按采购包中标金额比例分担）。②招标代理服务费的交纳方式：中标人应在领取中标通知书的同时按规定的标准一次性向招标代理机构缴清招标代理服务费。招标代理服务费以银行转账或现金等付款方式。招标代理服务费缴交账号：开户名称：福建省金丰招标代理有限公司，开户银行：兴业银行福州北尚支行，账号：</w:t>
            </w:r>
            <w:r>
              <w:rPr>
                <w:b/>
              </w:rPr>
              <w:t>117090100100030790</w:t>
            </w:r>
            <w:r>
              <w:rPr>
                <w:b/>
              </w:rPr>
              <w:t>。</w:t>
            </w:r>
          </w:p>
          <w:p w:rsidR="001357B2" w:rsidRDefault="002D4DDA">
            <w:pPr>
              <w:pStyle w:val="null3"/>
              <w:jc w:val="both"/>
              <w:rPr>
                <w:rFonts w:hint="default"/>
              </w:rPr>
            </w:pPr>
            <w:r>
              <w:rPr>
                <w:b/>
              </w:rPr>
              <w:t>(2)</w:t>
            </w:r>
            <w:r>
              <w:rPr>
                <w:b/>
              </w:rPr>
              <w:t>其他：</w:t>
            </w:r>
          </w:p>
          <w:p w:rsidR="001357B2" w:rsidRDefault="002D4DDA">
            <w:pPr>
              <w:pStyle w:val="null3"/>
              <w:jc w:val="both"/>
              <w:rPr>
                <w:rFonts w:hint="default"/>
              </w:rPr>
            </w:pPr>
            <w:r>
              <w:rPr>
                <w:b/>
              </w:rPr>
              <w:t xml:space="preserve">1) </w:t>
            </w:r>
            <w:r>
              <w:rPr>
                <w:b/>
              </w:rPr>
              <w:t>投标人必须对其投标文件中提供各种资料、说明的真实性负责。在评标过程中，如有发现投标人有为谋取中标而提供虚假资料欺骗采购人和评委的行为，将取消其投标资格，其投标保证金将不予退还。若在中标后和执行合同过程中发现其提供虚假资料的将取消其中标资格，其保证金将不予退还，给采购人造成损失的，还必须进行赔偿并负相关责任。评标过程中无论是否有对原件进行核实，投标人都必须对其提供各种资料、说明的真实性负责。</w:t>
            </w:r>
            <w:r>
              <w:rPr>
                <w:b/>
              </w:rPr>
              <w:t>2)</w:t>
            </w:r>
            <w:r>
              <w:rPr>
                <w:b/>
              </w:rPr>
              <w:t>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w:t>
            </w:r>
            <w:r>
              <w:rPr>
                <w:b/>
              </w:rPr>
              <w:t>3</w:t>
            </w:r>
            <w:r>
              <w:rPr>
                <w:b/>
              </w:rPr>
              <w:t>）投标人中标后，如果不按规定与采购人签订合同或者签订合同后不履行其投标承诺或者其它由于中标人自身原因造成无法履行合同的，均视为中标人违约，采购人将取消其中标资格，如果已经签订合同的则合同自动解除，且中标人还要承担相应的法律责任。给采购人造成损失的，还必须进行赔偿。</w:t>
            </w:r>
            <w:r>
              <w:rPr>
                <w:b/>
              </w:rPr>
              <w:t>4)</w:t>
            </w:r>
            <w:r>
              <w:rPr>
                <w:b/>
              </w:rPr>
              <w:t>投标无效条款</w:t>
            </w:r>
            <w:r>
              <w:rPr>
                <w:b/>
              </w:rPr>
              <w:t xml:space="preserve">: </w:t>
            </w:r>
            <w:r>
              <w:rPr>
                <w:b/>
              </w:rPr>
              <w:t>以下为可能导致无效投标或废标的条款，具体内容详见招标文件</w:t>
            </w:r>
            <w:r>
              <w:rPr>
                <w:b/>
              </w:rPr>
              <w:lastRenderedPageBreak/>
              <w:t>各章节，请各投标人认真查看对照。①出现投标人须知前附表</w:t>
            </w:r>
            <w:r>
              <w:rPr>
                <w:b/>
              </w:rPr>
              <w:t>2</w:t>
            </w:r>
            <w:r>
              <w:rPr>
                <w:b/>
              </w:rPr>
              <w:t>关于电子招标投标活动的专门规定中投标无效规定的；②出现第三章投标无效规定的；③出现第四章投标无效规定的；④出现第五章招标内容及要求投标无效规定的；⑤出现第五章招标内容及要求中“★”标示的内容为负偏离的；⑥符合专业条件的投标人或者对招标文件作实质响应的投标人不足三家的；⑦出现影响采购公正的违法、违规行为的；⑧投标人的报价均超过了采购预算，采购人不能支付的；⑨因重大变故，采购任务取消的。⑩出现第七章投标文件格式中投标无效规定的。⑪不符合招标文件中规定的其它实质性条款。</w:t>
            </w:r>
            <w:r>
              <w:rPr>
                <w:b/>
              </w:rPr>
              <w:t>5</w:t>
            </w:r>
            <w:r>
              <w:rPr>
                <w:b/>
              </w:rPr>
              <w:t>）投标人在递交质疑函时除应提供本招标文件规定的相关材料外，还须提供福建省政府采购网上公开信息系统本项目的报名截图复印件，否则递交的质疑函将不予受理。在法定质疑期内质疑人须一次性提出针对同一采购程序环节的质疑，二（多）次质疑不予受理。</w:t>
            </w:r>
            <w:r>
              <w:rPr>
                <w:b/>
              </w:rPr>
              <w:t>6</w:t>
            </w:r>
            <w:r>
              <w:rPr>
                <w:b/>
              </w:rPr>
              <w:t>）</w:t>
            </w:r>
            <w:r>
              <w:rPr>
                <w:b/>
              </w:rPr>
              <w:t>a.</w:t>
            </w:r>
            <w:r>
              <w:rPr>
                <w:b/>
              </w:rPr>
              <w:t>投标人可远程线上解密（相关操作手册可查看福建省政府采购网首页操作指南），也可以携带</w:t>
            </w:r>
            <w:r>
              <w:rPr>
                <w:b/>
              </w:rPr>
              <w:t>CA</w:t>
            </w:r>
            <w:r>
              <w:rPr>
                <w:b/>
              </w:rPr>
              <w:t>证书到开标现场进行解密。投标人选择远程线上解密的，无须将</w:t>
            </w:r>
            <w:r>
              <w:rPr>
                <w:b/>
              </w:rPr>
              <w:t>CA</w:t>
            </w:r>
            <w:r>
              <w:rPr>
                <w:b/>
              </w:rPr>
              <w:t>证书送至开标地点。若投标人选择携带</w:t>
            </w:r>
            <w:r>
              <w:rPr>
                <w:b/>
              </w:rPr>
              <w:t>CA</w:t>
            </w:r>
            <w:r>
              <w:rPr>
                <w:b/>
              </w:rPr>
              <w:t>证书到开标地点由代理机构进行解密的，应在开标当天投标截止时间前将</w:t>
            </w:r>
            <w:r>
              <w:rPr>
                <w:b/>
              </w:rPr>
              <w:t>CA</w:t>
            </w:r>
            <w:r>
              <w:rPr>
                <w:b/>
              </w:rPr>
              <w:t>证书送至开标地点否则不予接收。</w:t>
            </w:r>
            <w:r>
              <w:rPr>
                <w:b/>
              </w:rPr>
              <w:t>b.</w:t>
            </w:r>
            <w:r>
              <w:rPr>
                <w:b/>
              </w:rPr>
              <w:t>投标人不到开标现场的，请在开标时自行登录采购系统，线上参与开标流程，并按规定在相应时段对投标文件进行远程解密、远程签章。</w:t>
            </w:r>
            <w:r>
              <w:rPr>
                <w:b/>
              </w:rPr>
              <w:t xml:space="preserve"> c.</w:t>
            </w:r>
            <w:r>
              <w:rPr>
                <w:b/>
              </w:rPr>
              <w:t>投标人应确保自身设施、设备、网络环境状况良好，在操作过程中因投标人自身原因造成无法正常观看开标流程、远程解密或签章的，后果由投标人自行承担。</w:t>
            </w:r>
            <w:r>
              <w:rPr>
                <w:b/>
              </w:rPr>
              <w:t>d.</w:t>
            </w:r>
            <w:r>
              <w:rPr>
                <w:b/>
              </w:rPr>
              <w:t>在规定的时间内正确提交电子投标文件的投标人在开标时将由系统判定签到情况，投标人应在远程解密开启后在规定时间内使用</w:t>
            </w:r>
            <w:r>
              <w:rPr>
                <w:b/>
              </w:rPr>
              <w:t>CA</w:t>
            </w:r>
            <w:r>
              <w:rPr>
                <w:b/>
              </w:rPr>
              <w:t>数字证书进行投标文件的解密操作，逾期未解密的视为放弃投标。</w:t>
            </w:r>
            <w:r>
              <w:rPr>
                <w:b/>
              </w:rPr>
              <w:t>e.</w:t>
            </w:r>
            <w:r>
              <w:rPr>
                <w:b/>
              </w:rPr>
              <w:t>开标结束后，投标人应当对开标结果进行签章，并在远程签章开放后的规定时间内完成，逾期未签章的视为认同开标结果。</w:t>
            </w:r>
            <w:r>
              <w:rPr>
                <w:b/>
              </w:rPr>
              <w:t>f.</w:t>
            </w:r>
            <w:r>
              <w:rPr>
                <w:b/>
              </w:rPr>
              <w:t>远程解密及远程签章的开放起始时间均在开标过程中临时开启，请投标人务必密切关注实时开标流程，并根据流程在系统内按时操作，否则产生的后果由投标人自行承担。</w:t>
            </w:r>
          </w:p>
        </w:tc>
      </w:tr>
      <w:tr w:rsidR="001357B2" w:rsidTr="002D4DDA">
        <w:tc>
          <w:tcPr>
            <w:tcW w:w="1089" w:type="pct"/>
            <w:gridSpan w:val="2"/>
          </w:tcPr>
          <w:p w:rsidR="001357B2" w:rsidRDefault="002D4DDA">
            <w:pPr>
              <w:pStyle w:val="null3"/>
              <w:jc w:val="both"/>
              <w:rPr>
                <w:rFonts w:hint="default"/>
              </w:rPr>
            </w:pPr>
            <w:r>
              <w:rPr>
                <w:b/>
              </w:rPr>
              <w:lastRenderedPageBreak/>
              <w:t>备注</w:t>
            </w:r>
          </w:p>
        </w:tc>
        <w:tc>
          <w:tcPr>
            <w:tcW w:w="3911" w:type="pct"/>
          </w:tcPr>
          <w:p w:rsidR="001357B2" w:rsidRDefault="002D4DDA">
            <w:pPr>
              <w:pStyle w:val="null3"/>
              <w:jc w:val="both"/>
              <w:rPr>
                <w:rFonts w:hint="default"/>
              </w:rPr>
            </w:pPr>
            <w:r>
              <w:rPr>
                <w:b/>
              </w:rPr>
              <w:t>后有投标人须知前附表</w:t>
            </w:r>
            <w:r>
              <w:rPr>
                <w:b/>
              </w:rPr>
              <w:t>2</w:t>
            </w:r>
            <w:r>
              <w:rPr>
                <w:b/>
              </w:rPr>
              <w:t>，请勿遗漏。</w:t>
            </w:r>
          </w:p>
        </w:tc>
      </w:tr>
    </w:tbl>
    <w:p w:rsidR="001357B2" w:rsidRDefault="002D4DDA">
      <w:pPr>
        <w:pStyle w:val="null3"/>
        <w:jc w:val="both"/>
        <w:outlineLvl w:val="2"/>
        <w:rPr>
          <w:rFonts w:hint="default"/>
        </w:rPr>
      </w:pPr>
      <w:r>
        <w:rPr>
          <w:b/>
          <w:sz w:val="28"/>
        </w:rPr>
        <w:t>二、投标人须知前附表</w:t>
      </w:r>
      <w:r>
        <w:rPr>
          <w:b/>
          <w:sz w:val="28"/>
        </w:rPr>
        <w:t>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9"/>
        <w:gridCol w:w="7347"/>
      </w:tblGrid>
      <w:tr w:rsidR="001357B2">
        <w:tc>
          <w:tcPr>
            <w:tcW w:w="8306" w:type="dxa"/>
            <w:gridSpan w:val="2"/>
          </w:tcPr>
          <w:p w:rsidR="001357B2" w:rsidRDefault="002D4DDA">
            <w:pPr>
              <w:pStyle w:val="null3"/>
              <w:jc w:val="both"/>
              <w:rPr>
                <w:rFonts w:hint="default"/>
              </w:rPr>
            </w:pPr>
            <w:r>
              <w:rPr>
                <w:b/>
              </w:rPr>
              <w:t>关于电子招标投标活动的专门规定</w:t>
            </w:r>
          </w:p>
        </w:tc>
      </w:tr>
      <w:tr w:rsidR="001357B2" w:rsidTr="002D4DDA">
        <w:tc>
          <w:tcPr>
            <w:tcW w:w="959" w:type="dxa"/>
          </w:tcPr>
          <w:p w:rsidR="001357B2" w:rsidRDefault="002D4DDA">
            <w:pPr>
              <w:pStyle w:val="null3"/>
              <w:jc w:val="both"/>
              <w:rPr>
                <w:rFonts w:hint="default"/>
              </w:rPr>
            </w:pPr>
            <w:r>
              <w:rPr>
                <w:b/>
              </w:rPr>
              <w:t>序号</w:t>
            </w:r>
          </w:p>
        </w:tc>
        <w:tc>
          <w:tcPr>
            <w:tcW w:w="7347" w:type="dxa"/>
          </w:tcPr>
          <w:p w:rsidR="001357B2" w:rsidRDefault="002D4DDA">
            <w:pPr>
              <w:pStyle w:val="null3"/>
              <w:jc w:val="both"/>
              <w:rPr>
                <w:rFonts w:hint="default"/>
              </w:rPr>
            </w:pPr>
            <w:r>
              <w:rPr>
                <w:b/>
              </w:rPr>
              <w:t>编列内容</w:t>
            </w:r>
          </w:p>
        </w:tc>
      </w:tr>
      <w:tr w:rsidR="001357B2" w:rsidTr="002D4DDA">
        <w:tc>
          <w:tcPr>
            <w:tcW w:w="959" w:type="dxa"/>
          </w:tcPr>
          <w:p w:rsidR="001357B2" w:rsidRDefault="002D4DDA">
            <w:pPr>
              <w:pStyle w:val="null3"/>
              <w:jc w:val="both"/>
              <w:rPr>
                <w:rFonts w:hint="default"/>
              </w:rPr>
            </w:pPr>
            <w:r>
              <w:rPr>
                <w:b/>
              </w:rPr>
              <w:t>1</w:t>
            </w:r>
          </w:p>
        </w:tc>
        <w:tc>
          <w:tcPr>
            <w:tcW w:w="7347" w:type="dxa"/>
          </w:tcPr>
          <w:p w:rsidR="001357B2" w:rsidRDefault="002D4DDA">
            <w:pPr>
              <w:pStyle w:val="null3"/>
              <w:jc w:val="both"/>
              <w:rPr>
                <w:rFonts w:hint="default"/>
              </w:rPr>
            </w:pPr>
            <w:r>
              <w:rPr>
                <w:b/>
              </w:rPr>
              <w:t>（</w:t>
            </w:r>
            <w:r>
              <w:rPr>
                <w:b/>
              </w:rPr>
              <w:t>1</w:t>
            </w:r>
            <w:r>
              <w:rPr>
                <w:b/>
              </w:rPr>
              <w:t>）电子招标投标活动的专门规定适用本项目电子招标投标活动。</w:t>
            </w:r>
          </w:p>
          <w:p w:rsidR="001357B2" w:rsidRDefault="002D4DDA">
            <w:pPr>
              <w:pStyle w:val="null3"/>
              <w:jc w:val="both"/>
              <w:rPr>
                <w:rFonts w:hint="default"/>
              </w:rPr>
            </w:pPr>
            <w:r>
              <w:rPr>
                <w:b/>
              </w:rPr>
              <w:t>（</w:t>
            </w:r>
            <w:r>
              <w:rPr>
                <w:b/>
              </w:rPr>
              <w:t>2</w:t>
            </w:r>
            <w:r>
              <w:rPr>
                <w:b/>
              </w:rPr>
              <w:t>）将招标文件</w:t>
            </w:r>
          </w:p>
          <w:p w:rsidR="001357B2" w:rsidRDefault="002D4DDA">
            <w:pPr>
              <w:pStyle w:val="null3"/>
              <w:jc w:val="both"/>
              <w:rPr>
                <w:rFonts w:hint="default"/>
              </w:rPr>
            </w:pPr>
            <w:r>
              <w:rPr>
                <w:b/>
              </w:rPr>
              <w:t>无的内容修正为下列内容：</w:t>
            </w:r>
          </w:p>
          <w:p w:rsidR="001357B2" w:rsidRDefault="002D4DDA">
            <w:pPr>
              <w:pStyle w:val="null3"/>
              <w:jc w:val="both"/>
              <w:rPr>
                <w:rFonts w:hint="default"/>
              </w:rPr>
            </w:pPr>
            <w:r>
              <w:rPr>
                <w:b/>
              </w:rPr>
              <w:t>无后适用本项目的电子招标投标活动。</w:t>
            </w:r>
          </w:p>
          <w:p w:rsidR="001357B2" w:rsidRDefault="002D4DDA">
            <w:pPr>
              <w:pStyle w:val="null3"/>
              <w:jc w:val="both"/>
              <w:rPr>
                <w:rFonts w:hint="default"/>
              </w:rPr>
            </w:pPr>
            <w:r>
              <w:rPr>
                <w:b/>
              </w:rPr>
              <w:t>（</w:t>
            </w:r>
            <w:r>
              <w:rPr>
                <w:b/>
              </w:rPr>
              <w:t>3</w:t>
            </w:r>
            <w:r>
              <w:rPr>
                <w:b/>
              </w:rPr>
              <w:t>）将下列内容增列为招标文件的组成部分（以下简称：“增列内容”）适用本项目的电子招标投标活动，若增列内容与招标文件其他章节内容有冲突，应以增列内容为准：</w:t>
            </w:r>
          </w:p>
          <w:p w:rsidR="001357B2" w:rsidRDefault="002D4DDA">
            <w:pPr>
              <w:pStyle w:val="null3"/>
              <w:jc w:val="both"/>
              <w:rPr>
                <w:rFonts w:hint="default"/>
              </w:rPr>
            </w:pPr>
            <w:r>
              <w:rPr>
                <w:b/>
              </w:rPr>
              <w:t>①电子招标投标活动的具体操作流程以福建省政府采购网上公开信息系统设定的为准。</w:t>
            </w:r>
          </w:p>
          <w:p w:rsidR="001357B2" w:rsidRDefault="002D4DDA">
            <w:pPr>
              <w:pStyle w:val="null3"/>
              <w:jc w:val="both"/>
              <w:rPr>
                <w:rFonts w:hint="default"/>
              </w:rPr>
            </w:pPr>
            <w:r>
              <w:rPr>
                <w:b/>
              </w:rPr>
              <w:t>②关于电子投标文件：</w:t>
            </w:r>
          </w:p>
          <w:p w:rsidR="001357B2" w:rsidRDefault="002D4DDA">
            <w:pPr>
              <w:pStyle w:val="null3"/>
              <w:jc w:val="both"/>
              <w:rPr>
                <w:rFonts w:hint="default"/>
              </w:rPr>
            </w:pPr>
            <w:r>
              <w:rPr>
                <w:b/>
              </w:rPr>
              <w:t>a.</w:t>
            </w:r>
            <w:r>
              <w:rPr>
                <w:b/>
              </w:rPr>
              <w:t>投标人应按照福建省政府采购网上公开信息系统设定的评审节点编制电子投标文件，否则资格审查小组、评标委员会将按照不利于投标人的内容进行认定。</w:t>
            </w:r>
          </w:p>
          <w:p w:rsidR="001357B2" w:rsidRDefault="002D4DDA">
            <w:pPr>
              <w:pStyle w:val="null3"/>
              <w:jc w:val="both"/>
              <w:rPr>
                <w:rFonts w:hint="default"/>
              </w:rPr>
            </w:pPr>
            <w:r>
              <w:rPr>
                <w:b/>
              </w:rPr>
              <w:t>b.</w:t>
            </w:r>
            <w:r>
              <w:rPr>
                <w:b/>
              </w:rPr>
              <w:t>投标人应在投标截止时间前按照福建省政府采购网上公开信息系统设定的操作流程将电子投标文件</w:t>
            </w:r>
            <w:r>
              <w:rPr>
                <w:b/>
              </w:rPr>
              <w:t>1</w:t>
            </w:r>
            <w:r>
              <w:rPr>
                <w:b/>
              </w:rPr>
              <w:t>份上传至福建省政府采购网上公开信息系统。电子投标文件的分项报价一览表、投标客户端的分项报价一览表应保持一致，并以投标客户端的</w:t>
            </w:r>
            <w:r>
              <w:rPr>
                <w:b/>
              </w:rPr>
              <w:lastRenderedPageBreak/>
              <w:t>分项报价一览表为准。</w:t>
            </w:r>
          </w:p>
          <w:p w:rsidR="001357B2" w:rsidRDefault="002D4DDA">
            <w:pPr>
              <w:pStyle w:val="null3"/>
              <w:jc w:val="both"/>
              <w:rPr>
                <w:rFonts w:hint="default"/>
              </w:rPr>
            </w:pPr>
            <w:r>
              <w:rPr>
                <w:b/>
              </w:rPr>
              <w:t>③关于证明材料或资料：</w:t>
            </w:r>
          </w:p>
          <w:p w:rsidR="001357B2" w:rsidRDefault="002D4DDA">
            <w:pPr>
              <w:pStyle w:val="null3"/>
              <w:jc w:val="both"/>
              <w:rPr>
                <w:rFonts w:hint="default"/>
              </w:rPr>
            </w:pPr>
            <w:r>
              <w:rPr>
                <w:b/>
              </w:rPr>
              <w:t>a.</w:t>
            </w:r>
            <w:r>
              <w:rPr>
                <w:b/>
              </w:rPr>
              <w:t>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1357B2" w:rsidRDefault="002D4DDA">
            <w:pPr>
              <w:pStyle w:val="null3"/>
              <w:jc w:val="both"/>
              <w:rPr>
                <w:rFonts w:hint="default"/>
              </w:rPr>
            </w:pPr>
            <w:r>
              <w:rPr>
                <w:b/>
              </w:rPr>
              <w:t>b.</w:t>
            </w:r>
            <w:r>
              <w:rPr>
                <w:b/>
              </w:rPr>
              <w:t>若投标人提供注明“复印件无效”或“复印无效”的证明材料或资料，应结合上文</w:t>
            </w:r>
            <w:r>
              <w:rPr>
                <w:b/>
              </w:rPr>
              <w:t>a</w:t>
            </w:r>
            <w:r>
              <w:rPr>
                <w:b/>
              </w:rPr>
              <w:t>条款进行判定，若招标文件未要求投标人提供原件，投标人提供原件，复印件（含扫描件）均视为满足招标文件要求。</w:t>
            </w:r>
          </w:p>
          <w:p w:rsidR="001357B2" w:rsidRDefault="002D4DDA">
            <w:pPr>
              <w:pStyle w:val="null3"/>
              <w:jc w:val="both"/>
              <w:rPr>
                <w:rFonts w:hint="default"/>
              </w:rPr>
            </w:pPr>
            <w:r>
              <w:rPr>
                <w:b/>
              </w:rPr>
              <w:t>④关于“全称”、“投标人代表签字”及“加盖单位公章”：</w:t>
            </w:r>
          </w:p>
          <w:p w:rsidR="001357B2" w:rsidRDefault="002D4DDA">
            <w:pPr>
              <w:pStyle w:val="null3"/>
              <w:jc w:val="both"/>
              <w:rPr>
                <w:rFonts w:hint="default"/>
              </w:rPr>
            </w:pPr>
            <w:r>
              <w:rPr>
                <w:b/>
              </w:rPr>
              <w:t>a.</w:t>
            </w:r>
            <w:r>
              <w:rPr>
                <w:b/>
              </w:rPr>
              <w:t>在电子投标文件中，涉及“全称”和“投标人代表签字”的内容可使用打字录入方式完成。</w:t>
            </w:r>
          </w:p>
          <w:p w:rsidR="001357B2" w:rsidRDefault="002D4DDA">
            <w:pPr>
              <w:pStyle w:val="null3"/>
              <w:jc w:val="both"/>
              <w:rPr>
                <w:rFonts w:hint="default"/>
              </w:rPr>
            </w:pPr>
            <w:r>
              <w:rPr>
                <w:b/>
              </w:rPr>
              <w:t>b.</w:t>
            </w:r>
            <w:r>
              <w:rPr>
                <w:b/>
              </w:rPr>
              <w:t>在电子投标文件中，涉及“加盖单位公章”的内容应使用投标人的</w:t>
            </w:r>
            <w:r>
              <w:rPr>
                <w:b/>
              </w:rPr>
              <w:t>CA</w:t>
            </w:r>
            <w:r>
              <w:rPr>
                <w:b/>
              </w:rPr>
              <w:t>证书完成，否则投标无效。</w:t>
            </w:r>
          </w:p>
          <w:p w:rsidR="001357B2" w:rsidRDefault="002D4DDA">
            <w:pPr>
              <w:pStyle w:val="null3"/>
              <w:jc w:val="both"/>
              <w:rPr>
                <w:rFonts w:hint="default"/>
              </w:rPr>
            </w:pPr>
            <w:r>
              <w:rPr>
                <w:b/>
              </w:rPr>
              <w:t>c.</w:t>
            </w:r>
            <w:r>
              <w:rPr>
                <w:b/>
              </w:rPr>
              <w:t>在电子投标文件中，若投标人按照本增列内容第④点第</w:t>
            </w:r>
            <w:r>
              <w:rPr>
                <w:b/>
              </w:rPr>
              <w:t>b</w:t>
            </w:r>
            <w:r>
              <w:rPr>
                <w:b/>
              </w:rPr>
              <w:t>项规定加盖其单位公章，则出现无全称、或投标人代表未签字等情形，不视为投标无效。</w:t>
            </w:r>
          </w:p>
          <w:p w:rsidR="001357B2" w:rsidRDefault="002D4DDA">
            <w:pPr>
              <w:pStyle w:val="null3"/>
              <w:jc w:val="both"/>
              <w:rPr>
                <w:rFonts w:hint="default"/>
              </w:rPr>
            </w:pPr>
            <w:r>
              <w:rPr>
                <w:b/>
              </w:rPr>
              <w:t>⑤关于投标人的</w:t>
            </w:r>
            <w:r>
              <w:rPr>
                <w:b/>
              </w:rPr>
              <w:t>CA</w:t>
            </w:r>
            <w:r>
              <w:rPr>
                <w:b/>
              </w:rPr>
              <w:t>证书：</w:t>
            </w:r>
          </w:p>
          <w:p w:rsidR="001357B2" w:rsidRDefault="002D4DDA">
            <w:pPr>
              <w:pStyle w:val="null3"/>
              <w:jc w:val="both"/>
              <w:rPr>
                <w:rFonts w:hint="default"/>
              </w:rPr>
            </w:pPr>
            <w:r>
              <w:rPr>
                <w:b/>
              </w:rPr>
              <w:t>a.</w:t>
            </w:r>
            <w:r>
              <w:rPr>
                <w:b/>
              </w:rPr>
              <w:t>投标人的</w:t>
            </w:r>
            <w:r>
              <w:rPr>
                <w:b/>
              </w:rPr>
              <w:t>CA</w:t>
            </w:r>
            <w:r>
              <w:rPr>
                <w:b/>
              </w:rPr>
              <w:t>证书应在系统规定时间内使用</w:t>
            </w:r>
            <w:r>
              <w:rPr>
                <w:b/>
              </w:rPr>
              <w:t>CA</w:t>
            </w:r>
            <w:r>
              <w:rPr>
                <w:b/>
              </w:rPr>
              <w:t>证书进行电子投标文件的解密操作，逾期未解密的视为放弃投标。</w:t>
            </w:r>
          </w:p>
          <w:p w:rsidR="001357B2" w:rsidRDefault="002D4DDA">
            <w:pPr>
              <w:pStyle w:val="null3"/>
              <w:jc w:val="both"/>
              <w:rPr>
                <w:rFonts w:hint="default"/>
              </w:rPr>
            </w:pPr>
            <w:r>
              <w:rPr>
                <w:b/>
              </w:rPr>
              <w:t>b.</w:t>
            </w:r>
            <w:r>
              <w:rPr>
                <w:b/>
              </w:rPr>
              <w:t>投标人的</w:t>
            </w:r>
            <w:r>
              <w:rPr>
                <w:b/>
              </w:rPr>
              <w:t>CA</w:t>
            </w:r>
            <w:r>
              <w:rPr>
                <w:b/>
              </w:rPr>
              <w:t>证书可采用信封（包括但不限于：信封、档案袋、文件袋等）作为外包装进行单独包装。外包装密封、不密封皆可。</w:t>
            </w:r>
          </w:p>
          <w:p w:rsidR="001357B2" w:rsidRDefault="002D4DDA">
            <w:pPr>
              <w:pStyle w:val="null3"/>
              <w:jc w:val="both"/>
              <w:rPr>
                <w:rFonts w:hint="default"/>
              </w:rPr>
            </w:pPr>
            <w:r>
              <w:rPr>
                <w:b/>
              </w:rPr>
              <w:t>c.</w:t>
            </w:r>
            <w:r>
              <w:rPr>
                <w:b/>
              </w:rPr>
              <w:t>投标人的</w:t>
            </w:r>
            <w:r>
              <w:rPr>
                <w:b/>
              </w:rPr>
              <w:t>CA</w:t>
            </w:r>
            <w:r>
              <w:rPr>
                <w:b/>
              </w:rPr>
              <w:t>证书或外包装应标记“项目名称、项目编号、投标人的全称”等内容，以方便识别、使用。</w:t>
            </w:r>
          </w:p>
          <w:p w:rsidR="001357B2" w:rsidRDefault="002D4DDA">
            <w:pPr>
              <w:pStyle w:val="null3"/>
              <w:jc w:val="both"/>
              <w:rPr>
                <w:rFonts w:hint="default"/>
              </w:rPr>
            </w:pPr>
            <w:r>
              <w:rPr>
                <w:b/>
              </w:rPr>
              <w:t>d.</w:t>
            </w:r>
            <w:r>
              <w:rPr>
                <w:b/>
              </w:rPr>
              <w:t>投标人的</w:t>
            </w:r>
            <w:r>
              <w:rPr>
                <w:b/>
              </w:rPr>
              <w:t>CA</w:t>
            </w:r>
            <w:r>
              <w:rPr>
                <w:b/>
              </w:rPr>
              <w:t>证书应能正常、有效使用，否则产生不利后果由投标人承担责任。</w:t>
            </w:r>
          </w:p>
          <w:p w:rsidR="001357B2" w:rsidRDefault="002D4DDA">
            <w:pPr>
              <w:pStyle w:val="null3"/>
              <w:jc w:val="both"/>
              <w:rPr>
                <w:rFonts w:hint="default"/>
              </w:rPr>
            </w:pPr>
            <w:r>
              <w:rPr>
                <w:b/>
              </w:rPr>
              <w:t>⑥关于投标截止时间过后</w:t>
            </w:r>
          </w:p>
          <w:p w:rsidR="001357B2" w:rsidRDefault="002D4DDA">
            <w:pPr>
              <w:pStyle w:val="null3"/>
              <w:jc w:val="both"/>
              <w:rPr>
                <w:rFonts w:hint="default"/>
              </w:rPr>
            </w:pPr>
            <w:r>
              <w:rPr>
                <w:b/>
              </w:rPr>
              <w:t>a.</w:t>
            </w:r>
            <w:r>
              <w:rPr>
                <w:b/>
              </w:rPr>
              <w:t>未按招标文件规定提交投标保证金的，其投标将按无效投标处理。</w:t>
            </w:r>
          </w:p>
          <w:p w:rsidR="001357B2" w:rsidRDefault="002D4DDA">
            <w:pPr>
              <w:pStyle w:val="null3"/>
              <w:jc w:val="both"/>
              <w:rPr>
                <w:rFonts w:hint="default"/>
              </w:rPr>
            </w:pPr>
            <w:r>
              <w:rPr>
                <w:b/>
              </w:rPr>
              <w:t>b.</w:t>
            </w:r>
            <w:r>
              <w:rPr>
                <w:b/>
              </w:rPr>
              <w:t>有下列情形之一的，其投标无效</w:t>
            </w:r>
            <w:r>
              <w:rPr>
                <w:b/>
              </w:rPr>
              <w:t>,</w:t>
            </w:r>
            <w:r>
              <w:rPr>
                <w:b/>
              </w:rPr>
              <w:t>其保证金不予退还或通过投标保函进行索赔：</w:t>
            </w:r>
          </w:p>
          <w:p w:rsidR="001357B2" w:rsidRDefault="002D4DDA">
            <w:pPr>
              <w:pStyle w:val="null3"/>
              <w:jc w:val="both"/>
              <w:rPr>
                <w:rFonts w:hint="default"/>
              </w:rPr>
            </w:pPr>
            <w:r>
              <w:rPr>
                <w:b/>
              </w:rPr>
              <w:t>b1</w:t>
            </w:r>
            <w:r>
              <w:rPr>
                <w:b/>
              </w:rPr>
              <w:t>不同投标人的电子投标文件具有相同内部识别码；</w:t>
            </w:r>
          </w:p>
          <w:p w:rsidR="001357B2" w:rsidRDefault="002D4DDA">
            <w:pPr>
              <w:pStyle w:val="null3"/>
              <w:jc w:val="both"/>
              <w:rPr>
                <w:rFonts w:hint="default"/>
              </w:rPr>
            </w:pPr>
            <w:r>
              <w:rPr>
                <w:b/>
              </w:rPr>
              <w:t>b2</w:t>
            </w:r>
            <w:r>
              <w:rPr>
                <w:b/>
              </w:rPr>
              <w:t>不同投标人的投标保证金从同一单位或个人的账户转出；</w:t>
            </w:r>
          </w:p>
          <w:p w:rsidR="001357B2" w:rsidRDefault="002D4DDA">
            <w:pPr>
              <w:pStyle w:val="null3"/>
              <w:jc w:val="both"/>
              <w:rPr>
                <w:rFonts w:hint="default"/>
              </w:rPr>
            </w:pPr>
            <w:r>
              <w:rPr>
                <w:b/>
              </w:rPr>
              <w:t>b3</w:t>
            </w:r>
            <w:r>
              <w:rPr>
                <w:b/>
              </w:rPr>
              <w:t>投标人的投标保证金同一采购包下有其他投标人提交的投标保证金；</w:t>
            </w:r>
          </w:p>
          <w:p w:rsidR="001357B2" w:rsidRDefault="002D4DDA">
            <w:pPr>
              <w:pStyle w:val="null3"/>
              <w:jc w:val="both"/>
              <w:rPr>
                <w:rFonts w:hint="default"/>
              </w:rPr>
            </w:pPr>
            <w:r>
              <w:rPr>
                <w:b/>
              </w:rPr>
              <w:t>b4</w:t>
            </w:r>
            <w:r>
              <w:rPr>
                <w:b/>
              </w:rPr>
              <w:t>不同投标人存在串通投标的其他情形。</w:t>
            </w:r>
          </w:p>
          <w:p w:rsidR="001357B2" w:rsidRDefault="002D4DDA">
            <w:pPr>
              <w:pStyle w:val="null3"/>
              <w:jc w:val="both"/>
              <w:rPr>
                <w:rFonts w:hint="default"/>
              </w:rPr>
            </w:pPr>
            <w:r>
              <w:rPr>
                <w:b/>
              </w:rPr>
              <w:t>⑦接受联合体投标且投标人为联合体的，投标人应由“联合体牵头方”完成福建省政府采购网上公开信息系统设定的具体操作流程（包括但不限于：招标文件获取、提交投标保证金、编制电子投标文件等）。</w:t>
            </w:r>
          </w:p>
          <w:p w:rsidR="001357B2" w:rsidRDefault="002D4DDA">
            <w:pPr>
              <w:pStyle w:val="null3"/>
              <w:jc w:val="both"/>
              <w:rPr>
                <w:rFonts w:hint="default"/>
              </w:rPr>
            </w:pPr>
            <w:r>
              <w:rPr>
                <w:b/>
              </w:rPr>
              <w:t>⑧其他：</w:t>
            </w:r>
          </w:p>
          <w:p w:rsidR="001357B2" w:rsidRDefault="002D4DDA">
            <w:pPr>
              <w:pStyle w:val="null3"/>
              <w:jc w:val="both"/>
              <w:rPr>
                <w:rFonts w:hint="default"/>
              </w:rPr>
            </w:pPr>
            <w:r>
              <w:rPr>
                <w:b/>
              </w:rPr>
              <w:t>无</w:t>
            </w:r>
          </w:p>
        </w:tc>
      </w:tr>
    </w:tbl>
    <w:p w:rsidR="001357B2" w:rsidRDefault="001357B2">
      <w:pPr>
        <w:pStyle w:val="null3"/>
        <w:jc w:val="both"/>
        <w:rPr>
          <w:rFonts w:hint="default"/>
        </w:rPr>
      </w:pPr>
    </w:p>
    <w:p w:rsidR="001357B2" w:rsidRDefault="001357B2">
      <w:pPr>
        <w:pStyle w:val="null3"/>
        <w:jc w:val="both"/>
        <w:rPr>
          <w:rFonts w:hint="default"/>
        </w:rPr>
      </w:pPr>
    </w:p>
    <w:p w:rsidR="002D4DDA" w:rsidRDefault="002D4DDA">
      <w:pPr>
        <w:pStyle w:val="null3"/>
        <w:jc w:val="both"/>
        <w:rPr>
          <w:rFonts w:hint="default"/>
        </w:rPr>
      </w:pPr>
    </w:p>
    <w:p w:rsidR="002D4DDA" w:rsidRDefault="002D4DDA">
      <w:pPr>
        <w:pStyle w:val="null3"/>
        <w:jc w:val="both"/>
        <w:rPr>
          <w:rFonts w:hint="default"/>
        </w:rPr>
      </w:pPr>
    </w:p>
    <w:p w:rsidR="002D4DDA" w:rsidRDefault="002D4DDA">
      <w:pPr>
        <w:pStyle w:val="null3"/>
        <w:jc w:val="both"/>
        <w:rPr>
          <w:rFonts w:hint="default"/>
        </w:rPr>
      </w:pPr>
    </w:p>
    <w:p w:rsidR="002D4DDA" w:rsidRDefault="002D4DDA">
      <w:pPr>
        <w:pStyle w:val="null3"/>
        <w:jc w:val="both"/>
        <w:rPr>
          <w:rFonts w:hint="default"/>
        </w:rPr>
      </w:pPr>
    </w:p>
    <w:p w:rsidR="002D4DDA" w:rsidRDefault="002D4DDA">
      <w:pPr>
        <w:pStyle w:val="null3"/>
        <w:jc w:val="both"/>
        <w:rPr>
          <w:rFonts w:hint="default"/>
        </w:rPr>
      </w:pPr>
    </w:p>
    <w:p w:rsidR="002D4DDA" w:rsidRDefault="002D4DDA">
      <w:pPr>
        <w:pStyle w:val="null3"/>
        <w:jc w:val="both"/>
        <w:rPr>
          <w:rFonts w:hint="default"/>
        </w:rPr>
      </w:pPr>
    </w:p>
    <w:p w:rsidR="001357B2" w:rsidRDefault="002D4DDA">
      <w:pPr>
        <w:pStyle w:val="null3"/>
        <w:jc w:val="center"/>
        <w:outlineLvl w:val="1"/>
        <w:rPr>
          <w:rFonts w:hint="default"/>
        </w:rPr>
      </w:pPr>
      <w:r>
        <w:rPr>
          <w:b/>
          <w:sz w:val="36"/>
        </w:rPr>
        <w:lastRenderedPageBreak/>
        <w:t>第三章</w:t>
      </w:r>
      <w:r>
        <w:rPr>
          <w:b/>
          <w:sz w:val="36"/>
        </w:rPr>
        <w:t xml:space="preserve"> </w:t>
      </w:r>
      <w:r>
        <w:rPr>
          <w:b/>
          <w:sz w:val="36"/>
        </w:rPr>
        <w:t>投标人须知</w:t>
      </w:r>
    </w:p>
    <w:p w:rsidR="001357B2" w:rsidRDefault="002D4DDA">
      <w:pPr>
        <w:pStyle w:val="null3"/>
        <w:ind w:firstLine="480"/>
        <w:jc w:val="both"/>
        <w:outlineLvl w:val="2"/>
        <w:rPr>
          <w:rFonts w:hint="default"/>
        </w:rPr>
      </w:pPr>
      <w:r>
        <w:rPr>
          <w:b/>
          <w:sz w:val="28"/>
        </w:rPr>
        <w:t>一、总则</w:t>
      </w:r>
    </w:p>
    <w:p w:rsidR="001357B2" w:rsidRDefault="002D4DDA">
      <w:pPr>
        <w:pStyle w:val="null3"/>
        <w:ind w:firstLine="480"/>
        <w:jc w:val="both"/>
        <w:rPr>
          <w:rFonts w:hint="default"/>
        </w:rPr>
      </w:pPr>
      <w:r>
        <w:rPr>
          <w:b/>
        </w:rPr>
        <w:t>1</w:t>
      </w:r>
      <w:r>
        <w:rPr>
          <w:b/>
        </w:rPr>
        <w:t>、适用范围</w:t>
      </w:r>
    </w:p>
    <w:p w:rsidR="001357B2" w:rsidRDefault="002D4DDA">
      <w:pPr>
        <w:pStyle w:val="null3"/>
        <w:ind w:firstLine="480"/>
        <w:jc w:val="both"/>
        <w:rPr>
          <w:rFonts w:hint="default"/>
        </w:rPr>
      </w:pPr>
      <w:r>
        <w:rPr>
          <w:b/>
        </w:rPr>
        <w:t>1.1</w:t>
      </w:r>
      <w:r>
        <w:rPr>
          <w:b/>
        </w:rPr>
        <w:t>适用于招标文件载明项目的政府采购活动（以下简称：“本次采购活动”）。</w:t>
      </w:r>
    </w:p>
    <w:p w:rsidR="001357B2" w:rsidRDefault="002D4DDA">
      <w:pPr>
        <w:pStyle w:val="null3"/>
        <w:ind w:firstLine="480"/>
        <w:jc w:val="both"/>
        <w:rPr>
          <w:rFonts w:hint="default"/>
        </w:rPr>
      </w:pPr>
      <w:r>
        <w:rPr>
          <w:b/>
        </w:rPr>
        <w:t>2</w:t>
      </w:r>
      <w:r>
        <w:rPr>
          <w:b/>
        </w:rPr>
        <w:t>、定义</w:t>
      </w:r>
    </w:p>
    <w:p w:rsidR="001357B2" w:rsidRDefault="002D4DDA">
      <w:pPr>
        <w:pStyle w:val="null3"/>
        <w:ind w:firstLine="480"/>
        <w:jc w:val="both"/>
        <w:rPr>
          <w:rFonts w:hint="default"/>
        </w:rPr>
      </w:pPr>
      <w:r>
        <w:rPr>
          <w:b/>
        </w:rPr>
        <w:t>2.1</w:t>
      </w:r>
      <w:r>
        <w:rPr>
          <w:b/>
        </w:rPr>
        <w:t>“采购标的”指招标文件载明的需要采购的货物或服务。</w:t>
      </w:r>
    </w:p>
    <w:p w:rsidR="001357B2" w:rsidRDefault="002D4DDA">
      <w:pPr>
        <w:pStyle w:val="null3"/>
        <w:ind w:firstLine="480"/>
        <w:jc w:val="both"/>
        <w:rPr>
          <w:rFonts w:hint="default"/>
        </w:rPr>
      </w:pPr>
      <w:r>
        <w:rPr>
          <w:b/>
        </w:rPr>
        <w:t>2.2</w:t>
      </w:r>
      <w:r>
        <w:rPr>
          <w:b/>
        </w:rPr>
        <w:t>“潜在投标人”指按照招标文件第一章第</w:t>
      </w:r>
      <w:r>
        <w:rPr>
          <w:b/>
        </w:rPr>
        <w:t>7</w:t>
      </w:r>
      <w:r>
        <w:rPr>
          <w:b/>
        </w:rPr>
        <w:t>条规定获取招标文件且有意向参加本项目投标的供应商。</w:t>
      </w:r>
    </w:p>
    <w:p w:rsidR="001357B2" w:rsidRDefault="002D4DDA">
      <w:pPr>
        <w:pStyle w:val="null3"/>
        <w:ind w:firstLine="480"/>
        <w:jc w:val="both"/>
        <w:rPr>
          <w:rFonts w:hint="default"/>
        </w:rPr>
      </w:pPr>
      <w:r>
        <w:rPr>
          <w:b/>
        </w:rPr>
        <w:t>2.3</w:t>
      </w:r>
      <w:r>
        <w:rPr>
          <w:b/>
        </w:rPr>
        <w:t>“投标人”指按照招标文件第一章第</w:t>
      </w:r>
      <w:r>
        <w:rPr>
          <w:b/>
        </w:rPr>
        <w:t>7</w:t>
      </w:r>
      <w:r>
        <w:rPr>
          <w:b/>
        </w:rPr>
        <w:t>条规定获取招标文件并参加本项目投标的供应商。</w:t>
      </w:r>
    </w:p>
    <w:p w:rsidR="001357B2" w:rsidRDefault="002D4DDA">
      <w:pPr>
        <w:pStyle w:val="null3"/>
        <w:ind w:firstLine="480"/>
        <w:jc w:val="both"/>
        <w:rPr>
          <w:rFonts w:hint="default"/>
        </w:rPr>
      </w:pPr>
      <w:r>
        <w:rPr>
          <w:b/>
        </w:rPr>
        <w:t>2.4</w:t>
      </w:r>
      <w:r>
        <w:rPr>
          <w:b/>
        </w:rPr>
        <w:t>“单位负责人”指单位法定代表人或法律、法规规定代表单位行使职权的主要负责人。</w:t>
      </w:r>
    </w:p>
    <w:p w:rsidR="001357B2" w:rsidRDefault="002D4DDA">
      <w:pPr>
        <w:pStyle w:val="null3"/>
        <w:ind w:firstLine="480"/>
        <w:jc w:val="both"/>
        <w:rPr>
          <w:rFonts w:hint="default"/>
        </w:rPr>
      </w:pPr>
      <w:r>
        <w:rPr>
          <w:b/>
        </w:rPr>
        <w:t>2.5</w:t>
      </w:r>
      <w:r>
        <w:rPr>
          <w:b/>
        </w:rPr>
        <w:t>“投标人代表”指投标人的单位负责人或“单位负责人授权书”中载明的接受授权方。</w:t>
      </w:r>
    </w:p>
    <w:p w:rsidR="001357B2" w:rsidRDefault="002D4DDA">
      <w:pPr>
        <w:pStyle w:val="null3"/>
        <w:ind w:firstLine="480"/>
        <w:jc w:val="both"/>
        <w:outlineLvl w:val="2"/>
        <w:rPr>
          <w:rFonts w:hint="default"/>
        </w:rPr>
      </w:pPr>
      <w:r>
        <w:rPr>
          <w:b/>
          <w:sz w:val="28"/>
        </w:rPr>
        <w:t>二、投标人</w:t>
      </w:r>
    </w:p>
    <w:p w:rsidR="001357B2" w:rsidRDefault="002D4DDA">
      <w:pPr>
        <w:pStyle w:val="null3"/>
        <w:ind w:firstLine="480"/>
        <w:jc w:val="both"/>
        <w:rPr>
          <w:rFonts w:hint="default"/>
        </w:rPr>
      </w:pPr>
      <w:r>
        <w:rPr>
          <w:b/>
        </w:rPr>
        <w:t>3</w:t>
      </w:r>
      <w:r>
        <w:rPr>
          <w:b/>
        </w:rPr>
        <w:t>、合格投标人</w:t>
      </w:r>
    </w:p>
    <w:p w:rsidR="001357B2" w:rsidRDefault="002D4DDA">
      <w:pPr>
        <w:pStyle w:val="null3"/>
        <w:ind w:firstLine="480"/>
        <w:jc w:val="both"/>
        <w:rPr>
          <w:rFonts w:hint="default"/>
        </w:rPr>
      </w:pPr>
      <w:r>
        <w:rPr>
          <w:b/>
        </w:rPr>
        <w:t>3.1</w:t>
      </w:r>
      <w:r>
        <w:rPr>
          <w:b/>
        </w:rPr>
        <w:t>一般规定</w:t>
      </w:r>
    </w:p>
    <w:p w:rsidR="001357B2" w:rsidRDefault="002D4DDA">
      <w:pPr>
        <w:pStyle w:val="null3"/>
        <w:ind w:firstLine="480"/>
        <w:jc w:val="both"/>
        <w:rPr>
          <w:rFonts w:hint="default"/>
        </w:rPr>
      </w:pPr>
      <w:r>
        <w:rPr>
          <w:b/>
        </w:rPr>
        <w:t>（</w:t>
      </w:r>
      <w:r>
        <w:rPr>
          <w:b/>
        </w:rPr>
        <w:t>1</w:t>
      </w:r>
      <w:r>
        <w:rPr>
          <w:b/>
        </w:rPr>
        <w:t>）投标人应遵守政府采购法及实施条例、政府采购招投标管理办法、政府采购质疑和投诉办法及财政部、福建省财政厅有关政府采购文件的规定，同时还应遵守有关法律、法规和规章的强制性规定。</w:t>
      </w:r>
    </w:p>
    <w:p w:rsidR="001357B2" w:rsidRDefault="002D4DDA">
      <w:pPr>
        <w:pStyle w:val="null3"/>
        <w:ind w:firstLine="480"/>
        <w:jc w:val="both"/>
        <w:rPr>
          <w:rFonts w:hint="default"/>
        </w:rPr>
      </w:pPr>
      <w:r>
        <w:rPr>
          <w:b/>
        </w:rPr>
        <w:t>（</w:t>
      </w:r>
      <w:r>
        <w:rPr>
          <w:b/>
        </w:rPr>
        <w:t>2</w:t>
      </w:r>
      <w:r>
        <w:rPr>
          <w:b/>
        </w:rPr>
        <w:t>）投标人的资格要求：详见招标文件第一章。</w:t>
      </w:r>
    </w:p>
    <w:p w:rsidR="001357B2" w:rsidRDefault="002D4DDA">
      <w:pPr>
        <w:pStyle w:val="null3"/>
        <w:ind w:firstLine="480"/>
        <w:jc w:val="both"/>
        <w:rPr>
          <w:rFonts w:hint="default"/>
        </w:rPr>
      </w:pPr>
      <w:r>
        <w:rPr>
          <w:b/>
        </w:rPr>
        <w:t>3.2</w:t>
      </w:r>
      <w:r>
        <w:rPr>
          <w:b/>
        </w:rPr>
        <w:t>若本项目接受联合体投标且投标人为联合体，则联合体各方应遵守本章第</w:t>
      </w:r>
      <w:r>
        <w:rPr>
          <w:b/>
        </w:rPr>
        <w:t>3.1</w:t>
      </w:r>
      <w:r>
        <w:rPr>
          <w:b/>
        </w:rPr>
        <w:t>条规定，同时还应遵守下列规定：</w:t>
      </w:r>
    </w:p>
    <w:p w:rsidR="001357B2" w:rsidRDefault="002D4DDA">
      <w:pPr>
        <w:pStyle w:val="null3"/>
        <w:ind w:firstLine="480"/>
        <w:jc w:val="both"/>
        <w:rPr>
          <w:rFonts w:hint="default"/>
        </w:rPr>
      </w:pPr>
      <w:r>
        <w:rPr>
          <w:b/>
        </w:rPr>
        <w:t>（</w:t>
      </w:r>
      <w:r>
        <w:rPr>
          <w:b/>
        </w:rPr>
        <w:t>1</w:t>
      </w:r>
      <w:r>
        <w:rPr>
          <w:b/>
        </w:rPr>
        <w:t>）联合体各方应提交联合体协议，联合体协议应符合招标文件规定。</w:t>
      </w:r>
    </w:p>
    <w:p w:rsidR="001357B2" w:rsidRDefault="002D4DDA">
      <w:pPr>
        <w:pStyle w:val="null3"/>
        <w:ind w:firstLine="480"/>
        <w:jc w:val="both"/>
        <w:rPr>
          <w:rFonts w:hint="default"/>
        </w:rPr>
      </w:pPr>
      <w:r>
        <w:rPr>
          <w:b/>
        </w:rPr>
        <w:t>（</w:t>
      </w:r>
      <w:r>
        <w:rPr>
          <w:b/>
        </w:rPr>
        <w:t>2</w:t>
      </w:r>
      <w:r>
        <w:rPr>
          <w:b/>
        </w:rPr>
        <w:t>）联合体各方不得再单独参加或与其他供应商另外组成联合体参加同一合同项下的投标。</w:t>
      </w:r>
    </w:p>
    <w:p w:rsidR="001357B2" w:rsidRDefault="002D4DDA">
      <w:pPr>
        <w:pStyle w:val="null3"/>
        <w:ind w:firstLine="480"/>
        <w:jc w:val="both"/>
        <w:rPr>
          <w:rFonts w:hint="default"/>
        </w:rPr>
      </w:pPr>
      <w:r>
        <w:rPr>
          <w:b/>
        </w:rPr>
        <w:t>（</w:t>
      </w:r>
      <w:r>
        <w:rPr>
          <w:b/>
        </w:rPr>
        <w:t>3</w:t>
      </w:r>
      <w:r>
        <w:rPr>
          <w:b/>
        </w:rPr>
        <w:t>）联合体各方应共同与采购人签订政府采购合同，就政府采购合同约定的事项对采购人承担连带责任。</w:t>
      </w:r>
    </w:p>
    <w:p w:rsidR="001357B2" w:rsidRDefault="002D4DDA">
      <w:pPr>
        <w:pStyle w:val="null3"/>
        <w:ind w:firstLine="480"/>
        <w:jc w:val="both"/>
        <w:rPr>
          <w:rFonts w:hint="default"/>
        </w:rPr>
      </w:pPr>
      <w:r>
        <w:rPr>
          <w:b/>
        </w:rPr>
        <w:t>（</w:t>
      </w:r>
      <w:r>
        <w:rPr>
          <w:b/>
        </w:rPr>
        <w:t>4</w:t>
      </w:r>
      <w:r>
        <w:rPr>
          <w:b/>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1357B2" w:rsidRDefault="002D4DDA">
      <w:pPr>
        <w:pStyle w:val="null3"/>
        <w:ind w:firstLine="480"/>
        <w:jc w:val="both"/>
        <w:rPr>
          <w:rFonts w:hint="default"/>
        </w:rPr>
      </w:pPr>
      <w:r>
        <w:rPr>
          <w:b/>
        </w:rPr>
        <w:t>（</w:t>
      </w:r>
      <w:r>
        <w:rPr>
          <w:b/>
        </w:rPr>
        <w:t>5</w:t>
      </w:r>
      <w:r>
        <w:rPr>
          <w:b/>
        </w:rPr>
        <w:t>）联合体一方放弃中标的，视为联合体整体放弃中标，联合体各方承担连带责任。</w:t>
      </w:r>
    </w:p>
    <w:p w:rsidR="001357B2" w:rsidRDefault="002D4DDA">
      <w:pPr>
        <w:pStyle w:val="null3"/>
        <w:ind w:firstLine="480"/>
        <w:jc w:val="both"/>
        <w:rPr>
          <w:rFonts w:hint="default"/>
        </w:rPr>
      </w:pPr>
      <w:r>
        <w:rPr>
          <w:b/>
        </w:rPr>
        <w:t>（</w:t>
      </w:r>
      <w:r>
        <w:rPr>
          <w:b/>
        </w:rPr>
        <w:t>6</w:t>
      </w:r>
      <w:r>
        <w:rPr>
          <w:b/>
        </w:rPr>
        <w:t>）如本项目不接受联合体投标而投标人为联合体的，或者本项目接受联合体投标但投标人组成的联合体不符合本章第</w:t>
      </w:r>
      <w:r>
        <w:rPr>
          <w:b/>
        </w:rPr>
        <w:t>3.2</w:t>
      </w:r>
      <w:r>
        <w:rPr>
          <w:b/>
        </w:rPr>
        <w:t>条规定的，投标无效。</w:t>
      </w:r>
    </w:p>
    <w:p w:rsidR="001357B2" w:rsidRDefault="002D4DDA">
      <w:pPr>
        <w:pStyle w:val="null3"/>
        <w:ind w:firstLine="480"/>
        <w:jc w:val="both"/>
        <w:rPr>
          <w:rFonts w:hint="default"/>
        </w:rPr>
      </w:pPr>
      <w:r>
        <w:rPr>
          <w:b/>
        </w:rPr>
        <w:t>4</w:t>
      </w:r>
      <w:r>
        <w:rPr>
          <w:b/>
        </w:rPr>
        <w:t>、投标费用</w:t>
      </w:r>
    </w:p>
    <w:p w:rsidR="001357B2" w:rsidRDefault="002D4DDA">
      <w:pPr>
        <w:pStyle w:val="null3"/>
        <w:ind w:firstLine="480"/>
        <w:jc w:val="both"/>
        <w:rPr>
          <w:rFonts w:hint="default"/>
        </w:rPr>
      </w:pPr>
      <w:r>
        <w:rPr>
          <w:b/>
        </w:rPr>
        <w:t>4.1</w:t>
      </w:r>
      <w:r>
        <w:rPr>
          <w:b/>
        </w:rPr>
        <w:t>除招标文件另有规定外，投标人应自行承担其参加本项目投标所涉及的一切费用。</w:t>
      </w:r>
    </w:p>
    <w:p w:rsidR="001357B2" w:rsidRDefault="002D4DDA">
      <w:pPr>
        <w:pStyle w:val="null3"/>
        <w:ind w:firstLine="480"/>
        <w:jc w:val="both"/>
        <w:outlineLvl w:val="2"/>
        <w:rPr>
          <w:rFonts w:hint="default"/>
        </w:rPr>
      </w:pPr>
      <w:r>
        <w:rPr>
          <w:b/>
          <w:sz w:val="28"/>
        </w:rPr>
        <w:t>三、招标</w:t>
      </w:r>
    </w:p>
    <w:p w:rsidR="001357B2" w:rsidRDefault="002D4DDA">
      <w:pPr>
        <w:pStyle w:val="null3"/>
        <w:ind w:firstLine="480"/>
        <w:jc w:val="both"/>
        <w:rPr>
          <w:rFonts w:hint="default"/>
        </w:rPr>
      </w:pPr>
      <w:r>
        <w:rPr>
          <w:b/>
        </w:rPr>
        <w:t>5</w:t>
      </w:r>
      <w:r>
        <w:rPr>
          <w:b/>
        </w:rPr>
        <w:t>、招标文件</w:t>
      </w:r>
    </w:p>
    <w:p w:rsidR="001357B2" w:rsidRDefault="002D4DDA">
      <w:pPr>
        <w:pStyle w:val="null3"/>
        <w:ind w:firstLine="480"/>
        <w:jc w:val="both"/>
        <w:rPr>
          <w:rFonts w:hint="default"/>
        </w:rPr>
      </w:pPr>
      <w:r>
        <w:rPr>
          <w:b/>
        </w:rPr>
        <w:t>5.1</w:t>
      </w:r>
      <w:r>
        <w:rPr>
          <w:b/>
        </w:rPr>
        <w:t>招标文件由下述部分组成：</w:t>
      </w:r>
    </w:p>
    <w:p w:rsidR="001357B2" w:rsidRDefault="002D4DDA">
      <w:pPr>
        <w:pStyle w:val="null3"/>
        <w:ind w:firstLine="480"/>
        <w:jc w:val="both"/>
        <w:rPr>
          <w:rFonts w:hint="default"/>
        </w:rPr>
      </w:pPr>
      <w:r>
        <w:rPr>
          <w:b/>
        </w:rPr>
        <w:t>（</w:t>
      </w:r>
      <w:r>
        <w:rPr>
          <w:b/>
        </w:rPr>
        <w:t>1</w:t>
      </w:r>
      <w:r>
        <w:rPr>
          <w:b/>
        </w:rPr>
        <w:t>）投标邀请</w:t>
      </w:r>
    </w:p>
    <w:p w:rsidR="001357B2" w:rsidRDefault="002D4DDA">
      <w:pPr>
        <w:pStyle w:val="null3"/>
        <w:ind w:firstLine="480"/>
        <w:jc w:val="both"/>
        <w:rPr>
          <w:rFonts w:hint="default"/>
        </w:rPr>
      </w:pPr>
      <w:r>
        <w:rPr>
          <w:b/>
        </w:rPr>
        <w:t>（</w:t>
      </w:r>
      <w:r>
        <w:rPr>
          <w:b/>
        </w:rPr>
        <w:t>2</w:t>
      </w:r>
      <w:r>
        <w:rPr>
          <w:b/>
        </w:rPr>
        <w:t>）投标人须知前附表（表</w:t>
      </w:r>
      <w:r>
        <w:rPr>
          <w:b/>
        </w:rPr>
        <w:t>1</w:t>
      </w:r>
      <w:r>
        <w:rPr>
          <w:b/>
        </w:rPr>
        <w:t>、</w:t>
      </w:r>
      <w:r>
        <w:rPr>
          <w:b/>
        </w:rPr>
        <w:t>2</w:t>
      </w:r>
      <w:r>
        <w:rPr>
          <w:b/>
        </w:rPr>
        <w:t>）</w:t>
      </w:r>
    </w:p>
    <w:p w:rsidR="001357B2" w:rsidRDefault="002D4DDA">
      <w:pPr>
        <w:pStyle w:val="null3"/>
        <w:ind w:firstLine="480"/>
        <w:jc w:val="both"/>
        <w:rPr>
          <w:rFonts w:hint="default"/>
        </w:rPr>
      </w:pPr>
      <w:r>
        <w:rPr>
          <w:b/>
        </w:rPr>
        <w:t>（</w:t>
      </w:r>
      <w:r>
        <w:rPr>
          <w:b/>
        </w:rPr>
        <w:t>3</w:t>
      </w:r>
      <w:r>
        <w:rPr>
          <w:b/>
        </w:rPr>
        <w:t>）投标人须知</w:t>
      </w:r>
    </w:p>
    <w:p w:rsidR="001357B2" w:rsidRDefault="002D4DDA">
      <w:pPr>
        <w:pStyle w:val="null3"/>
        <w:ind w:firstLine="480"/>
        <w:jc w:val="both"/>
        <w:rPr>
          <w:rFonts w:hint="default"/>
        </w:rPr>
      </w:pPr>
      <w:r>
        <w:rPr>
          <w:b/>
        </w:rPr>
        <w:t>（</w:t>
      </w:r>
      <w:r>
        <w:rPr>
          <w:b/>
        </w:rPr>
        <w:t>4</w:t>
      </w:r>
      <w:r>
        <w:rPr>
          <w:b/>
        </w:rPr>
        <w:t>）资格审查与评标</w:t>
      </w:r>
    </w:p>
    <w:p w:rsidR="001357B2" w:rsidRDefault="002D4DDA">
      <w:pPr>
        <w:pStyle w:val="null3"/>
        <w:ind w:firstLine="480"/>
        <w:jc w:val="both"/>
        <w:rPr>
          <w:rFonts w:hint="default"/>
        </w:rPr>
      </w:pPr>
      <w:r>
        <w:rPr>
          <w:b/>
        </w:rPr>
        <w:t>（</w:t>
      </w:r>
      <w:r>
        <w:rPr>
          <w:b/>
        </w:rPr>
        <w:t>5</w:t>
      </w:r>
      <w:r>
        <w:rPr>
          <w:b/>
        </w:rPr>
        <w:t>）招标内容及要求</w:t>
      </w:r>
    </w:p>
    <w:p w:rsidR="001357B2" w:rsidRDefault="002D4DDA">
      <w:pPr>
        <w:pStyle w:val="null3"/>
        <w:ind w:firstLine="480"/>
        <w:jc w:val="both"/>
        <w:rPr>
          <w:rFonts w:hint="default"/>
        </w:rPr>
      </w:pPr>
      <w:r>
        <w:rPr>
          <w:b/>
        </w:rPr>
        <w:t>（</w:t>
      </w:r>
      <w:r>
        <w:rPr>
          <w:b/>
        </w:rPr>
        <w:t>6</w:t>
      </w:r>
      <w:r>
        <w:rPr>
          <w:b/>
        </w:rPr>
        <w:t>）政府采购合同（参考文本）</w:t>
      </w:r>
    </w:p>
    <w:p w:rsidR="001357B2" w:rsidRDefault="002D4DDA">
      <w:pPr>
        <w:pStyle w:val="null3"/>
        <w:ind w:firstLine="480"/>
        <w:jc w:val="both"/>
        <w:rPr>
          <w:rFonts w:hint="default"/>
        </w:rPr>
      </w:pPr>
      <w:r>
        <w:rPr>
          <w:b/>
        </w:rPr>
        <w:t>（</w:t>
      </w:r>
      <w:r>
        <w:rPr>
          <w:b/>
        </w:rPr>
        <w:t>7</w:t>
      </w:r>
      <w:r>
        <w:rPr>
          <w:b/>
        </w:rPr>
        <w:t>）电子投标文件格式</w:t>
      </w:r>
    </w:p>
    <w:p w:rsidR="001357B2" w:rsidRDefault="002D4DDA">
      <w:pPr>
        <w:pStyle w:val="null3"/>
        <w:ind w:firstLine="480"/>
        <w:jc w:val="both"/>
        <w:rPr>
          <w:rFonts w:hint="default"/>
        </w:rPr>
      </w:pPr>
      <w:r>
        <w:rPr>
          <w:b/>
        </w:rPr>
        <w:lastRenderedPageBreak/>
        <w:t>（</w:t>
      </w:r>
      <w:r>
        <w:rPr>
          <w:b/>
        </w:rPr>
        <w:t>8</w:t>
      </w:r>
      <w:r>
        <w:rPr>
          <w:b/>
        </w:rPr>
        <w:t>）按照招标文件规定作为招标文件组成部分的其他内容（若有）</w:t>
      </w:r>
    </w:p>
    <w:p w:rsidR="001357B2" w:rsidRDefault="002D4DDA">
      <w:pPr>
        <w:pStyle w:val="null3"/>
        <w:ind w:firstLine="480"/>
        <w:jc w:val="both"/>
        <w:rPr>
          <w:rFonts w:hint="default"/>
        </w:rPr>
      </w:pPr>
      <w:r>
        <w:rPr>
          <w:b/>
        </w:rPr>
        <w:t>5.2</w:t>
      </w:r>
      <w:r>
        <w:rPr>
          <w:b/>
        </w:rPr>
        <w:t>招标文件的澄清或修改</w:t>
      </w:r>
    </w:p>
    <w:p w:rsidR="001357B2" w:rsidRDefault="002D4DDA">
      <w:pPr>
        <w:pStyle w:val="null3"/>
        <w:ind w:firstLine="480"/>
        <w:jc w:val="both"/>
        <w:rPr>
          <w:rFonts w:hint="default"/>
        </w:rPr>
      </w:pPr>
      <w:r>
        <w:rPr>
          <w:b/>
        </w:rPr>
        <w:t>（</w:t>
      </w:r>
      <w:r>
        <w:rPr>
          <w:b/>
        </w:rPr>
        <w:t>1</w:t>
      </w:r>
      <w:r>
        <w:rPr>
          <w:b/>
        </w:rPr>
        <w:t>）福建省金丰招标代理有限公司可对已发出的招标文件进行必要的澄清或修改，但不得对招标文件载明的采购标的和投标人的资格要求进行改变。</w:t>
      </w:r>
    </w:p>
    <w:p w:rsidR="001357B2" w:rsidRDefault="002D4DDA">
      <w:pPr>
        <w:pStyle w:val="null3"/>
        <w:ind w:firstLine="480"/>
        <w:jc w:val="both"/>
        <w:rPr>
          <w:rFonts w:hint="default"/>
        </w:rPr>
      </w:pPr>
      <w:r>
        <w:rPr>
          <w:b/>
        </w:rPr>
        <w:t>（</w:t>
      </w:r>
      <w:r>
        <w:rPr>
          <w:b/>
        </w:rPr>
        <w:t>2</w:t>
      </w:r>
      <w:r>
        <w:rPr>
          <w:b/>
        </w:rPr>
        <w:t>）除本章第</w:t>
      </w:r>
      <w:r>
        <w:rPr>
          <w:b/>
        </w:rPr>
        <w:t>5.2</w:t>
      </w:r>
      <w:r>
        <w:rPr>
          <w:b/>
        </w:rPr>
        <w:t>条第（</w:t>
      </w:r>
      <w:r>
        <w:rPr>
          <w:b/>
        </w:rPr>
        <w:t>3</w:t>
      </w:r>
      <w:r>
        <w:rPr>
          <w:b/>
        </w:rPr>
        <w:t>）款规定情形外，澄清或修改的内容可能影响电子投标文件编制的，福建省金丰招标代理有限公司将在投标截止时间至少</w:t>
      </w:r>
      <w:r>
        <w:rPr>
          <w:b/>
        </w:rPr>
        <w:t>15</w:t>
      </w:r>
      <w:r>
        <w:rPr>
          <w:b/>
        </w:rPr>
        <w:t>个日历日前，在招标文件载明的指定媒体以更正公告的形式发布澄清或修改的内容。不足</w:t>
      </w:r>
      <w:r>
        <w:rPr>
          <w:b/>
        </w:rPr>
        <w:t>15</w:t>
      </w:r>
      <w:r>
        <w:rPr>
          <w:b/>
        </w:rPr>
        <w:t>个日历日的，福建省金丰招标代理有限公司将顺延投标截止时间及开标时间，福建省金丰招标代理有限公司和投标人受原投标截止时间及开标时间制约的所有权利和义务均延长至新的投标截止时间及开标时间。</w:t>
      </w:r>
    </w:p>
    <w:p w:rsidR="001357B2" w:rsidRDefault="002D4DDA">
      <w:pPr>
        <w:pStyle w:val="null3"/>
        <w:ind w:firstLine="480"/>
        <w:jc w:val="both"/>
        <w:rPr>
          <w:rFonts w:hint="default"/>
        </w:rPr>
      </w:pPr>
      <w:r>
        <w:rPr>
          <w:b/>
        </w:rPr>
        <w:t>（</w:t>
      </w:r>
      <w:r>
        <w:rPr>
          <w:b/>
        </w:rPr>
        <w:t>3</w:t>
      </w:r>
      <w:r>
        <w:rPr>
          <w:b/>
        </w:rPr>
        <w:t>）澄清或修改的内容可能改变招标文件载明的采购标的和投标人的资格要求的，本次采购活动结束，福建省金丰招标代理有限公司将依法组织后续采购活动（包括但不限于：重新招标、采用其他方式采购等）。</w:t>
      </w:r>
    </w:p>
    <w:p w:rsidR="001357B2" w:rsidRDefault="002D4DDA">
      <w:pPr>
        <w:pStyle w:val="null3"/>
        <w:ind w:firstLine="480"/>
        <w:jc w:val="both"/>
        <w:rPr>
          <w:rFonts w:hint="default"/>
        </w:rPr>
      </w:pPr>
      <w:r>
        <w:rPr>
          <w:b/>
        </w:rPr>
        <w:t>6</w:t>
      </w:r>
      <w:r>
        <w:rPr>
          <w:b/>
        </w:rPr>
        <w:t>、现场考察或开标前答疑会</w:t>
      </w:r>
    </w:p>
    <w:p w:rsidR="001357B2" w:rsidRDefault="002D4DDA">
      <w:pPr>
        <w:pStyle w:val="null3"/>
        <w:ind w:firstLine="480"/>
        <w:jc w:val="both"/>
        <w:rPr>
          <w:rFonts w:hint="default"/>
        </w:rPr>
      </w:pPr>
      <w:r>
        <w:rPr>
          <w:b/>
        </w:rPr>
        <w:t>6.1</w:t>
      </w:r>
      <w:r>
        <w:rPr>
          <w:b/>
        </w:rPr>
        <w:t>是否组织现场考察或召开开标前答疑会：详见招标文件第二章。</w:t>
      </w:r>
    </w:p>
    <w:p w:rsidR="001357B2" w:rsidRDefault="002D4DDA">
      <w:pPr>
        <w:pStyle w:val="null3"/>
        <w:ind w:firstLine="480"/>
        <w:jc w:val="both"/>
        <w:rPr>
          <w:rFonts w:hint="default"/>
        </w:rPr>
      </w:pPr>
      <w:r>
        <w:rPr>
          <w:b/>
        </w:rPr>
        <w:t>7</w:t>
      </w:r>
      <w:r>
        <w:rPr>
          <w:b/>
        </w:rPr>
        <w:t>、更正公告</w:t>
      </w:r>
    </w:p>
    <w:p w:rsidR="001357B2" w:rsidRDefault="002D4DDA">
      <w:pPr>
        <w:pStyle w:val="null3"/>
        <w:ind w:firstLine="480"/>
        <w:jc w:val="both"/>
        <w:rPr>
          <w:rFonts w:hint="default"/>
        </w:rPr>
      </w:pPr>
      <w:r>
        <w:rPr>
          <w:b/>
        </w:rPr>
        <w:t>7.1</w:t>
      </w:r>
      <w:r>
        <w:rPr>
          <w:b/>
        </w:rPr>
        <w:t>若福建省金丰招标代理有限公司发布更正公告，则更正公告及其所发布的内容或信息（包括但不限于：招标文件的澄清或修改、现场考察或答疑会的有关事宜等）作为招标文件组成部分，对投标人具有约束力。</w:t>
      </w:r>
    </w:p>
    <w:p w:rsidR="001357B2" w:rsidRDefault="002D4DDA">
      <w:pPr>
        <w:pStyle w:val="null3"/>
        <w:ind w:firstLine="480"/>
        <w:jc w:val="both"/>
        <w:rPr>
          <w:rFonts w:hint="default"/>
        </w:rPr>
      </w:pPr>
      <w:r>
        <w:rPr>
          <w:b/>
        </w:rPr>
        <w:t>7.2</w:t>
      </w:r>
      <w:r>
        <w:rPr>
          <w:b/>
        </w:rPr>
        <w:t>更正公告作为福建省金丰招标代理有限公司通知所有潜在投标人的书面形式。</w:t>
      </w:r>
    </w:p>
    <w:p w:rsidR="001357B2" w:rsidRDefault="002D4DDA">
      <w:pPr>
        <w:pStyle w:val="null3"/>
        <w:ind w:firstLine="480"/>
        <w:jc w:val="both"/>
        <w:rPr>
          <w:rFonts w:hint="default"/>
        </w:rPr>
      </w:pPr>
      <w:r>
        <w:rPr>
          <w:b/>
        </w:rPr>
        <w:t>8</w:t>
      </w:r>
      <w:r>
        <w:rPr>
          <w:b/>
        </w:rPr>
        <w:t>、终止公告</w:t>
      </w:r>
    </w:p>
    <w:p w:rsidR="001357B2" w:rsidRDefault="002D4DDA">
      <w:pPr>
        <w:pStyle w:val="null3"/>
        <w:ind w:firstLine="480"/>
        <w:jc w:val="both"/>
        <w:rPr>
          <w:rFonts w:hint="default"/>
        </w:rPr>
      </w:pPr>
      <w:r>
        <w:rPr>
          <w:b/>
        </w:rPr>
        <w:t>8.1</w:t>
      </w:r>
      <w:r>
        <w:rPr>
          <w:b/>
        </w:rPr>
        <w:t>若出现因重大变故导致采购任务取消情形，福建省金丰招标代理有限公司可终止招标并发布终止公告。</w:t>
      </w:r>
    </w:p>
    <w:p w:rsidR="001357B2" w:rsidRDefault="002D4DDA">
      <w:pPr>
        <w:pStyle w:val="null3"/>
        <w:ind w:firstLine="480"/>
        <w:jc w:val="both"/>
        <w:rPr>
          <w:rFonts w:hint="default"/>
        </w:rPr>
      </w:pPr>
      <w:r>
        <w:rPr>
          <w:b/>
        </w:rPr>
        <w:t>8.2</w:t>
      </w:r>
      <w:r>
        <w:rPr>
          <w:b/>
        </w:rPr>
        <w:t>终止公告作为福建省金丰招标代理有限公司通知所有潜在投标人的书面形式。</w:t>
      </w:r>
    </w:p>
    <w:p w:rsidR="001357B2" w:rsidRDefault="002D4DDA">
      <w:pPr>
        <w:pStyle w:val="null3"/>
        <w:ind w:firstLine="480"/>
        <w:jc w:val="both"/>
        <w:outlineLvl w:val="2"/>
        <w:rPr>
          <w:rFonts w:hint="default"/>
        </w:rPr>
      </w:pPr>
      <w:r>
        <w:rPr>
          <w:b/>
          <w:sz w:val="28"/>
        </w:rPr>
        <w:t>四、投标</w:t>
      </w:r>
    </w:p>
    <w:p w:rsidR="001357B2" w:rsidRDefault="002D4DDA">
      <w:pPr>
        <w:pStyle w:val="null3"/>
        <w:ind w:firstLine="480"/>
        <w:jc w:val="both"/>
        <w:rPr>
          <w:rFonts w:hint="default"/>
        </w:rPr>
      </w:pPr>
      <w:r>
        <w:rPr>
          <w:b/>
        </w:rPr>
        <w:t>9</w:t>
      </w:r>
      <w:r>
        <w:rPr>
          <w:b/>
        </w:rPr>
        <w:t>、投标</w:t>
      </w:r>
    </w:p>
    <w:p w:rsidR="001357B2" w:rsidRDefault="002D4DDA">
      <w:pPr>
        <w:pStyle w:val="null3"/>
        <w:ind w:firstLine="480"/>
        <w:jc w:val="both"/>
        <w:rPr>
          <w:rFonts w:hint="default"/>
        </w:rPr>
      </w:pPr>
      <w:r>
        <w:rPr>
          <w:b/>
        </w:rPr>
        <w:t>9.1</w:t>
      </w:r>
      <w:r>
        <w:rPr>
          <w:b/>
        </w:rPr>
        <w:t>投标人可对招标文件载明的全部或部分采购包进行投标。</w:t>
      </w:r>
    </w:p>
    <w:p w:rsidR="001357B2" w:rsidRDefault="002D4DDA">
      <w:pPr>
        <w:pStyle w:val="null3"/>
        <w:ind w:firstLine="480"/>
        <w:jc w:val="both"/>
        <w:rPr>
          <w:rFonts w:hint="default"/>
        </w:rPr>
      </w:pPr>
      <w:r>
        <w:rPr>
          <w:b/>
        </w:rPr>
        <w:t>9.2</w:t>
      </w:r>
      <w:r>
        <w:rPr>
          <w:b/>
        </w:rPr>
        <w:t>投标人应对同一个采购包内的所有内容进行完整投标，否则投标无效。</w:t>
      </w:r>
    </w:p>
    <w:p w:rsidR="001357B2" w:rsidRDefault="002D4DDA">
      <w:pPr>
        <w:pStyle w:val="null3"/>
        <w:ind w:firstLine="480"/>
        <w:jc w:val="both"/>
        <w:rPr>
          <w:rFonts w:hint="default"/>
        </w:rPr>
      </w:pPr>
      <w:r>
        <w:rPr>
          <w:b/>
        </w:rPr>
        <w:t>9.3</w:t>
      </w:r>
      <w:r>
        <w:rPr>
          <w:b/>
        </w:rPr>
        <w:t>投标人代表只能接受一个投标人的授权参加投标，否则投标无效。</w:t>
      </w:r>
    </w:p>
    <w:p w:rsidR="001357B2" w:rsidRDefault="002D4DDA">
      <w:pPr>
        <w:pStyle w:val="null3"/>
        <w:ind w:firstLine="480"/>
        <w:jc w:val="both"/>
        <w:rPr>
          <w:rFonts w:hint="default"/>
        </w:rPr>
      </w:pPr>
      <w:r>
        <w:rPr>
          <w:b/>
        </w:rPr>
        <w:t>9.4</w:t>
      </w:r>
      <w:r>
        <w:rPr>
          <w:b/>
        </w:rPr>
        <w:t>单位负责人为同一人或存在直接控股、管理关系的不同供应商，不得同时参加同一合同项下的投标，否则投标无效。</w:t>
      </w:r>
    </w:p>
    <w:p w:rsidR="001357B2" w:rsidRDefault="002D4DDA">
      <w:pPr>
        <w:pStyle w:val="null3"/>
        <w:ind w:firstLine="480"/>
        <w:jc w:val="both"/>
        <w:rPr>
          <w:rFonts w:hint="default"/>
        </w:rPr>
      </w:pPr>
      <w:r>
        <w:rPr>
          <w:b/>
        </w:rPr>
        <w:t>9.5</w:t>
      </w:r>
      <w:r>
        <w:rPr>
          <w:b/>
        </w:rPr>
        <w:t>为本项目提供整体设计、规范编制或项目管理、监理、检测等服务的供应商，不得参加本项目除整体设计、规范编制和项目管理、监理、检测等服务外的采购活动，否则投标无效。</w:t>
      </w:r>
    </w:p>
    <w:p w:rsidR="001357B2" w:rsidRDefault="002D4DDA">
      <w:pPr>
        <w:pStyle w:val="null3"/>
        <w:ind w:firstLine="480"/>
        <w:jc w:val="both"/>
        <w:rPr>
          <w:rFonts w:hint="default"/>
        </w:rPr>
      </w:pPr>
      <w:r>
        <w:rPr>
          <w:b/>
        </w:rPr>
        <w:t>9.6</w:t>
      </w:r>
      <w:r>
        <w:rPr>
          <w:b/>
        </w:rPr>
        <w:t>列入失信被执行人、重大税收违法案件当事人名单、政府采购严重违法失信行为记录名单及其他不符合政府采购法第二十二条规定条件的供应商，不得参加投标，否则投标无效。</w:t>
      </w:r>
    </w:p>
    <w:p w:rsidR="001357B2" w:rsidRDefault="002D4DDA">
      <w:pPr>
        <w:pStyle w:val="null3"/>
        <w:ind w:firstLine="480"/>
        <w:jc w:val="both"/>
        <w:rPr>
          <w:rFonts w:hint="default"/>
        </w:rPr>
      </w:pPr>
      <w:r>
        <w:rPr>
          <w:b/>
        </w:rPr>
        <w:t>9.7</w:t>
      </w:r>
      <w:r>
        <w:rPr>
          <w:b/>
        </w:rPr>
        <w:t>有下列情形之一的，视为投标人串通投标，其投标无效：</w:t>
      </w:r>
    </w:p>
    <w:p w:rsidR="001357B2" w:rsidRDefault="002D4DDA">
      <w:pPr>
        <w:pStyle w:val="null3"/>
        <w:ind w:firstLine="480"/>
        <w:jc w:val="both"/>
        <w:rPr>
          <w:rFonts w:hint="default"/>
        </w:rPr>
      </w:pPr>
      <w:r>
        <w:rPr>
          <w:b/>
        </w:rPr>
        <w:t>（</w:t>
      </w:r>
      <w:r>
        <w:rPr>
          <w:b/>
        </w:rPr>
        <w:t>1</w:t>
      </w:r>
      <w:r>
        <w:rPr>
          <w:b/>
        </w:rPr>
        <w:t>）不同投标人的电子投标文件由同一单位或个人编制；</w:t>
      </w:r>
    </w:p>
    <w:p w:rsidR="001357B2" w:rsidRDefault="002D4DDA">
      <w:pPr>
        <w:pStyle w:val="null3"/>
        <w:ind w:firstLine="480"/>
        <w:jc w:val="both"/>
        <w:rPr>
          <w:rFonts w:hint="default"/>
        </w:rPr>
      </w:pPr>
      <w:r>
        <w:rPr>
          <w:b/>
        </w:rPr>
        <w:t>（</w:t>
      </w:r>
      <w:r>
        <w:rPr>
          <w:b/>
        </w:rPr>
        <w:t>2</w:t>
      </w:r>
      <w:r>
        <w:rPr>
          <w:b/>
        </w:rPr>
        <w:t>）不同投标人委托同一单位或个人办理投标事宜；</w:t>
      </w:r>
    </w:p>
    <w:p w:rsidR="001357B2" w:rsidRDefault="002D4DDA">
      <w:pPr>
        <w:pStyle w:val="null3"/>
        <w:ind w:firstLine="480"/>
        <w:jc w:val="both"/>
        <w:rPr>
          <w:rFonts w:hint="default"/>
        </w:rPr>
      </w:pPr>
      <w:r>
        <w:rPr>
          <w:b/>
        </w:rPr>
        <w:t>（</w:t>
      </w:r>
      <w:r>
        <w:rPr>
          <w:b/>
        </w:rPr>
        <w:t>3</w:t>
      </w:r>
      <w:r>
        <w:rPr>
          <w:b/>
        </w:rPr>
        <w:t>）不同投标人的电子投标文件载明的项目管理成员或联系人员为同一人；</w:t>
      </w:r>
    </w:p>
    <w:p w:rsidR="001357B2" w:rsidRDefault="002D4DDA">
      <w:pPr>
        <w:pStyle w:val="null3"/>
        <w:ind w:firstLine="480"/>
        <w:jc w:val="both"/>
        <w:rPr>
          <w:rFonts w:hint="default"/>
        </w:rPr>
      </w:pPr>
      <w:r>
        <w:rPr>
          <w:b/>
        </w:rPr>
        <w:t>（</w:t>
      </w:r>
      <w:r>
        <w:rPr>
          <w:b/>
        </w:rPr>
        <w:t>4</w:t>
      </w:r>
      <w:r>
        <w:rPr>
          <w:b/>
        </w:rPr>
        <w:t>）不同投标人的电子投标文件异常一致或投标报价呈规律性差异；</w:t>
      </w:r>
    </w:p>
    <w:p w:rsidR="001357B2" w:rsidRDefault="002D4DDA">
      <w:pPr>
        <w:pStyle w:val="null3"/>
        <w:ind w:firstLine="480"/>
        <w:jc w:val="both"/>
        <w:rPr>
          <w:rFonts w:hint="default"/>
        </w:rPr>
      </w:pPr>
      <w:r>
        <w:rPr>
          <w:b/>
        </w:rPr>
        <w:t>（</w:t>
      </w:r>
      <w:r>
        <w:rPr>
          <w:b/>
        </w:rPr>
        <w:t>5</w:t>
      </w:r>
      <w:r>
        <w:rPr>
          <w:b/>
        </w:rPr>
        <w:t>）不同投标人的电子投标文件相互混装；</w:t>
      </w:r>
    </w:p>
    <w:p w:rsidR="001357B2" w:rsidRDefault="002D4DDA">
      <w:pPr>
        <w:pStyle w:val="null3"/>
        <w:ind w:firstLine="480"/>
        <w:jc w:val="both"/>
        <w:rPr>
          <w:rFonts w:hint="default"/>
        </w:rPr>
      </w:pPr>
      <w:r>
        <w:rPr>
          <w:b/>
        </w:rPr>
        <w:t>（</w:t>
      </w:r>
      <w:r>
        <w:rPr>
          <w:b/>
        </w:rPr>
        <w:t>6</w:t>
      </w:r>
      <w:r>
        <w:rPr>
          <w:b/>
        </w:rPr>
        <w:t>）不同投标人的投标保证金从同一单位或个人的账户转出；</w:t>
      </w:r>
    </w:p>
    <w:p w:rsidR="001357B2" w:rsidRDefault="002D4DDA">
      <w:pPr>
        <w:pStyle w:val="null3"/>
        <w:ind w:firstLine="480"/>
        <w:jc w:val="both"/>
        <w:rPr>
          <w:rFonts w:hint="default"/>
        </w:rPr>
      </w:pPr>
      <w:r>
        <w:rPr>
          <w:b/>
        </w:rPr>
        <w:t>（</w:t>
      </w:r>
      <w:r>
        <w:rPr>
          <w:b/>
        </w:rPr>
        <w:t>7</w:t>
      </w:r>
      <w:r>
        <w:rPr>
          <w:b/>
        </w:rPr>
        <w:t>）有关法律、法规和规章及招标文件规定的其他串通投标情形。</w:t>
      </w:r>
    </w:p>
    <w:p w:rsidR="001357B2" w:rsidRDefault="002D4DDA">
      <w:pPr>
        <w:pStyle w:val="null3"/>
        <w:ind w:firstLine="480"/>
        <w:jc w:val="both"/>
        <w:rPr>
          <w:rFonts w:hint="default"/>
        </w:rPr>
      </w:pPr>
      <w:r>
        <w:rPr>
          <w:b/>
        </w:rPr>
        <w:t>10</w:t>
      </w:r>
      <w:r>
        <w:rPr>
          <w:b/>
        </w:rPr>
        <w:t>、电子投标文件</w:t>
      </w:r>
    </w:p>
    <w:p w:rsidR="001357B2" w:rsidRDefault="002D4DDA">
      <w:pPr>
        <w:pStyle w:val="null3"/>
        <w:ind w:firstLine="480"/>
        <w:jc w:val="both"/>
        <w:rPr>
          <w:rFonts w:hint="default"/>
        </w:rPr>
      </w:pPr>
      <w:r>
        <w:rPr>
          <w:b/>
        </w:rPr>
        <w:t>10.1</w:t>
      </w:r>
      <w:r>
        <w:rPr>
          <w:b/>
        </w:rPr>
        <w:t>电子投标文件的编制</w:t>
      </w:r>
    </w:p>
    <w:p w:rsidR="001357B2" w:rsidRDefault="002D4DDA">
      <w:pPr>
        <w:pStyle w:val="null3"/>
        <w:ind w:firstLine="480"/>
        <w:jc w:val="both"/>
        <w:rPr>
          <w:rFonts w:hint="default"/>
        </w:rPr>
      </w:pPr>
      <w:r>
        <w:rPr>
          <w:b/>
        </w:rPr>
        <w:lastRenderedPageBreak/>
        <w:t>（</w:t>
      </w:r>
      <w:r>
        <w:rPr>
          <w:b/>
        </w:rPr>
        <w:t>1</w:t>
      </w:r>
      <w:r>
        <w:rPr>
          <w:b/>
        </w:rPr>
        <w:t>）投标人应先仔细阅读招标文件的全部内容后，再进行电子投标文件的编制。</w:t>
      </w:r>
    </w:p>
    <w:p w:rsidR="001357B2" w:rsidRDefault="002D4DDA">
      <w:pPr>
        <w:pStyle w:val="null3"/>
        <w:ind w:firstLine="480"/>
        <w:jc w:val="both"/>
        <w:rPr>
          <w:rFonts w:hint="default"/>
        </w:rPr>
      </w:pPr>
      <w:r>
        <w:rPr>
          <w:b/>
        </w:rPr>
        <w:t>（</w:t>
      </w:r>
      <w:r>
        <w:rPr>
          <w:b/>
        </w:rPr>
        <w:t>2</w:t>
      </w:r>
      <w:r>
        <w:rPr>
          <w:b/>
        </w:rPr>
        <w:t>）电子投标文件应按照本章第</w:t>
      </w:r>
      <w:r>
        <w:rPr>
          <w:b/>
        </w:rPr>
        <w:t>10.2</w:t>
      </w:r>
      <w:r>
        <w:rPr>
          <w:b/>
        </w:rPr>
        <w:t>条规定编制其组成部分。</w:t>
      </w:r>
    </w:p>
    <w:p w:rsidR="001357B2" w:rsidRDefault="002D4DDA">
      <w:pPr>
        <w:pStyle w:val="null3"/>
        <w:ind w:firstLine="480"/>
        <w:jc w:val="both"/>
        <w:rPr>
          <w:rFonts w:hint="default"/>
        </w:rPr>
      </w:pPr>
      <w:r>
        <w:rPr>
          <w:b/>
        </w:rPr>
        <w:t>（</w:t>
      </w:r>
      <w:r>
        <w:rPr>
          <w:b/>
        </w:rPr>
        <w:t>3</w:t>
      </w:r>
      <w:r>
        <w:rPr>
          <w:b/>
        </w:rPr>
        <w:t>）电子投标文件应满足招标文件提出的实质性要求和条件，并保证其所提交的全部资料是不可割离且真实、有效、准确、完整和不具有任何误导性的，否则造成不利后果由投标人承担责任。</w:t>
      </w:r>
    </w:p>
    <w:p w:rsidR="001357B2" w:rsidRDefault="002D4DDA">
      <w:pPr>
        <w:pStyle w:val="null3"/>
        <w:ind w:firstLine="480"/>
        <w:jc w:val="both"/>
        <w:rPr>
          <w:rFonts w:hint="default"/>
        </w:rPr>
      </w:pPr>
      <w:r>
        <w:rPr>
          <w:b/>
        </w:rPr>
        <w:t>10.2</w:t>
      </w:r>
      <w:r>
        <w:rPr>
          <w:b/>
        </w:rPr>
        <w:t>电子投标文件由下述部分组成：</w:t>
      </w:r>
    </w:p>
    <w:p w:rsidR="001357B2" w:rsidRDefault="002D4DDA">
      <w:pPr>
        <w:pStyle w:val="null3"/>
        <w:ind w:firstLine="480"/>
        <w:jc w:val="both"/>
        <w:rPr>
          <w:rFonts w:hint="default"/>
        </w:rPr>
      </w:pPr>
      <w:r>
        <w:rPr>
          <w:b/>
        </w:rPr>
        <w:t>（</w:t>
      </w:r>
      <w:r>
        <w:rPr>
          <w:b/>
        </w:rPr>
        <w:t>1</w:t>
      </w:r>
      <w:r>
        <w:rPr>
          <w:b/>
        </w:rPr>
        <w:t>）资格及资信证明部分</w:t>
      </w:r>
    </w:p>
    <w:p w:rsidR="001357B2" w:rsidRDefault="002D4DDA">
      <w:pPr>
        <w:pStyle w:val="null3"/>
        <w:ind w:firstLine="480"/>
        <w:jc w:val="both"/>
        <w:rPr>
          <w:rFonts w:hint="default"/>
        </w:rPr>
      </w:pPr>
      <w:r>
        <w:rPr>
          <w:b/>
        </w:rPr>
        <w:t>①投标函</w:t>
      </w:r>
    </w:p>
    <w:p w:rsidR="001357B2" w:rsidRDefault="002D4DDA">
      <w:pPr>
        <w:pStyle w:val="null3"/>
        <w:ind w:firstLine="480"/>
        <w:jc w:val="both"/>
        <w:rPr>
          <w:rFonts w:hint="default"/>
        </w:rPr>
      </w:pPr>
      <w:r>
        <w:rPr>
          <w:b/>
        </w:rPr>
        <w:t>②投标人的资格及资信证明文件</w:t>
      </w:r>
    </w:p>
    <w:p w:rsidR="001357B2" w:rsidRDefault="002D4DDA">
      <w:pPr>
        <w:pStyle w:val="null3"/>
        <w:ind w:firstLine="480"/>
        <w:jc w:val="both"/>
        <w:rPr>
          <w:rFonts w:hint="default"/>
        </w:rPr>
      </w:pPr>
      <w:r>
        <w:rPr>
          <w:b/>
        </w:rPr>
        <w:t>③投标保证金</w:t>
      </w:r>
    </w:p>
    <w:p w:rsidR="001357B2" w:rsidRDefault="002D4DDA">
      <w:pPr>
        <w:pStyle w:val="null3"/>
        <w:ind w:firstLine="480"/>
        <w:jc w:val="both"/>
        <w:rPr>
          <w:rFonts w:hint="default"/>
        </w:rPr>
      </w:pPr>
      <w:r>
        <w:rPr>
          <w:b/>
        </w:rPr>
        <w:t>（</w:t>
      </w:r>
      <w:r>
        <w:rPr>
          <w:b/>
        </w:rPr>
        <w:t>2</w:t>
      </w:r>
      <w:r>
        <w:rPr>
          <w:b/>
        </w:rPr>
        <w:t>）报价部分</w:t>
      </w:r>
    </w:p>
    <w:p w:rsidR="001357B2" w:rsidRDefault="002D4DDA">
      <w:pPr>
        <w:pStyle w:val="null3"/>
        <w:ind w:firstLine="480"/>
        <w:jc w:val="both"/>
        <w:rPr>
          <w:rFonts w:hint="default"/>
        </w:rPr>
      </w:pPr>
      <w:r>
        <w:rPr>
          <w:b/>
        </w:rPr>
        <w:t>①开标一览表</w:t>
      </w:r>
    </w:p>
    <w:p w:rsidR="001357B2" w:rsidRDefault="002D4DDA">
      <w:pPr>
        <w:pStyle w:val="null3"/>
        <w:ind w:firstLine="480"/>
        <w:jc w:val="both"/>
        <w:rPr>
          <w:rFonts w:hint="default"/>
        </w:rPr>
      </w:pPr>
      <w:r>
        <w:rPr>
          <w:b/>
        </w:rPr>
        <w:t>②投标分项报价表</w:t>
      </w:r>
    </w:p>
    <w:p w:rsidR="001357B2" w:rsidRDefault="002D4DDA">
      <w:pPr>
        <w:pStyle w:val="null3"/>
        <w:ind w:firstLine="480"/>
        <w:jc w:val="both"/>
        <w:rPr>
          <w:rFonts w:hint="default"/>
        </w:rPr>
      </w:pPr>
      <w:r>
        <w:rPr>
          <w:b/>
        </w:rPr>
        <w:t>③招标文件规定的价格扣除证明材料（若有）</w:t>
      </w:r>
    </w:p>
    <w:p w:rsidR="001357B2" w:rsidRDefault="002D4DDA">
      <w:pPr>
        <w:pStyle w:val="null3"/>
        <w:ind w:firstLine="480"/>
        <w:jc w:val="both"/>
        <w:rPr>
          <w:rFonts w:hint="default"/>
        </w:rPr>
      </w:pPr>
      <w:r>
        <w:rPr>
          <w:b/>
        </w:rPr>
        <w:t>④招标文件规定的加分证明材料（若有）</w:t>
      </w:r>
    </w:p>
    <w:p w:rsidR="001357B2" w:rsidRDefault="002D4DDA">
      <w:pPr>
        <w:pStyle w:val="null3"/>
        <w:ind w:firstLine="480"/>
        <w:jc w:val="both"/>
        <w:rPr>
          <w:rFonts w:hint="default"/>
        </w:rPr>
      </w:pPr>
      <w:r>
        <w:rPr>
          <w:b/>
        </w:rPr>
        <w:t>（</w:t>
      </w:r>
      <w:r>
        <w:rPr>
          <w:b/>
        </w:rPr>
        <w:t>3</w:t>
      </w:r>
      <w:r>
        <w:rPr>
          <w:b/>
        </w:rPr>
        <w:t>）技术商务部分</w:t>
      </w:r>
    </w:p>
    <w:p w:rsidR="001357B2" w:rsidRDefault="002D4DDA">
      <w:pPr>
        <w:pStyle w:val="null3"/>
        <w:ind w:firstLine="480"/>
        <w:jc w:val="both"/>
        <w:rPr>
          <w:rFonts w:hint="default"/>
        </w:rPr>
      </w:pPr>
      <w:r>
        <w:rPr>
          <w:b/>
        </w:rPr>
        <w:t>①标的说明一览表</w:t>
      </w:r>
    </w:p>
    <w:p w:rsidR="001357B2" w:rsidRDefault="002D4DDA">
      <w:pPr>
        <w:pStyle w:val="null3"/>
        <w:ind w:firstLine="480"/>
        <w:jc w:val="both"/>
        <w:rPr>
          <w:rFonts w:hint="default"/>
        </w:rPr>
      </w:pPr>
      <w:r>
        <w:rPr>
          <w:b/>
        </w:rPr>
        <w:t>②技术和服务要求响应表</w:t>
      </w:r>
    </w:p>
    <w:p w:rsidR="001357B2" w:rsidRDefault="002D4DDA">
      <w:pPr>
        <w:pStyle w:val="null3"/>
        <w:ind w:firstLine="480"/>
        <w:jc w:val="both"/>
        <w:rPr>
          <w:rFonts w:hint="default"/>
        </w:rPr>
      </w:pPr>
      <w:r>
        <w:rPr>
          <w:b/>
        </w:rPr>
        <w:t>③商务条件响应表</w:t>
      </w:r>
    </w:p>
    <w:p w:rsidR="001357B2" w:rsidRDefault="002D4DDA">
      <w:pPr>
        <w:pStyle w:val="null3"/>
        <w:ind w:firstLine="480"/>
        <w:jc w:val="both"/>
        <w:rPr>
          <w:rFonts w:hint="default"/>
        </w:rPr>
      </w:pPr>
      <w:r>
        <w:rPr>
          <w:b/>
        </w:rPr>
        <w:t>④投标人提交的其他资料（若有）</w:t>
      </w:r>
    </w:p>
    <w:p w:rsidR="001357B2" w:rsidRDefault="002D4DDA">
      <w:pPr>
        <w:pStyle w:val="null3"/>
        <w:ind w:firstLine="480"/>
        <w:jc w:val="both"/>
        <w:rPr>
          <w:rFonts w:hint="default"/>
        </w:rPr>
      </w:pPr>
      <w:r>
        <w:rPr>
          <w:b/>
        </w:rPr>
        <w:t>⑤招标文件规定作为电子投标文件组成部分的其他内容（若有）</w:t>
      </w:r>
    </w:p>
    <w:p w:rsidR="001357B2" w:rsidRDefault="002D4DDA">
      <w:pPr>
        <w:pStyle w:val="null3"/>
        <w:ind w:firstLine="480"/>
        <w:jc w:val="both"/>
        <w:rPr>
          <w:rFonts w:hint="default"/>
        </w:rPr>
      </w:pPr>
      <w:r>
        <w:rPr>
          <w:b/>
        </w:rPr>
        <w:t>10.3</w:t>
      </w:r>
      <w:r>
        <w:rPr>
          <w:b/>
        </w:rPr>
        <w:t>电子投标文件的语言</w:t>
      </w:r>
    </w:p>
    <w:p w:rsidR="001357B2" w:rsidRDefault="002D4DDA">
      <w:pPr>
        <w:pStyle w:val="null3"/>
        <w:ind w:firstLine="480"/>
        <w:jc w:val="both"/>
        <w:rPr>
          <w:rFonts w:hint="default"/>
        </w:rPr>
      </w:pPr>
      <w:r>
        <w:rPr>
          <w:b/>
        </w:rPr>
        <w:t>（</w:t>
      </w:r>
      <w:r>
        <w:rPr>
          <w:b/>
        </w:rPr>
        <w:t>1</w:t>
      </w:r>
      <w:r>
        <w:rPr>
          <w:b/>
        </w:rPr>
        <w:t>）除招标文件另有规定外，电子投标文件应使用中文文本，若有不同文本，以中文文本为准。</w:t>
      </w:r>
    </w:p>
    <w:p w:rsidR="001357B2" w:rsidRDefault="002D4DDA">
      <w:pPr>
        <w:pStyle w:val="null3"/>
        <w:ind w:firstLine="480"/>
        <w:jc w:val="both"/>
        <w:rPr>
          <w:rFonts w:hint="default"/>
        </w:rPr>
      </w:pPr>
      <w:r>
        <w:rPr>
          <w:b/>
        </w:rPr>
        <w:t>（</w:t>
      </w:r>
      <w:r>
        <w:rPr>
          <w:b/>
        </w:rPr>
        <w:t>2</w:t>
      </w:r>
      <w:r>
        <w:rPr>
          <w:b/>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1357B2" w:rsidRDefault="002D4DDA">
      <w:pPr>
        <w:pStyle w:val="null3"/>
        <w:ind w:firstLine="480"/>
        <w:jc w:val="both"/>
        <w:rPr>
          <w:rFonts w:hint="default"/>
        </w:rPr>
      </w:pPr>
      <w:r>
        <w:rPr>
          <w:b/>
        </w:rPr>
        <w:t>10.4</w:t>
      </w:r>
      <w:r>
        <w:rPr>
          <w:b/>
        </w:rPr>
        <w:t>投标文件的份数：详见招标文件第二章。</w:t>
      </w:r>
    </w:p>
    <w:p w:rsidR="001357B2" w:rsidRDefault="002D4DDA">
      <w:pPr>
        <w:pStyle w:val="null3"/>
        <w:ind w:firstLine="480"/>
        <w:jc w:val="both"/>
        <w:rPr>
          <w:rFonts w:hint="default"/>
        </w:rPr>
      </w:pPr>
      <w:r>
        <w:rPr>
          <w:b/>
        </w:rPr>
        <w:t>10.5</w:t>
      </w:r>
      <w:r>
        <w:rPr>
          <w:b/>
        </w:rPr>
        <w:t>电子投标文件的格式</w:t>
      </w:r>
    </w:p>
    <w:p w:rsidR="001357B2" w:rsidRDefault="002D4DDA">
      <w:pPr>
        <w:pStyle w:val="null3"/>
        <w:ind w:firstLine="480"/>
        <w:jc w:val="both"/>
        <w:rPr>
          <w:rFonts w:hint="default"/>
        </w:rPr>
      </w:pPr>
      <w:r>
        <w:rPr>
          <w:b/>
        </w:rPr>
        <w:t>（</w:t>
      </w:r>
      <w:r>
        <w:rPr>
          <w:b/>
        </w:rPr>
        <w:t>1</w:t>
      </w:r>
      <w:r>
        <w:rPr>
          <w:b/>
        </w:rPr>
        <w:t>）除招标文件另有规定外，电子投标文件应使用招标文件第七章规定的格式。</w:t>
      </w:r>
    </w:p>
    <w:p w:rsidR="001357B2" w:rsidRDefault="002D4DDA">
      <w:pPr>
        <w:pStyle w:val="null3"/>
        <w:ind w:firstLine="480"/>
        <w:jc w:val="both"/>
        <w:rPr>
          <w:rFonts w:hint="default"/>
        </w:rPr>
      </w:pPr>
      <w:r>
        <w:rPr>
          <w:b/>
        </w:rPr>
        <w:t>（</w:t>
      </w:r>
      <w:r>
        <w:rPr>
          <w:b/>
        </w:rPr>
        <w:t>2</w:t>
      </w:r>
      <w:r>
        <w:rPr>
          <w:b/>
        </w:rPr>
        <w:t>）除招标文件另有规定外，电子投标文件应使用不能擦去的墨料或墨水打印、书写或复印。</w:t>
      </w:r>
    </w:p>
    <w:p w:rsidR="001357B2" w:rsidRDefault="002D4DDA">
      <w:pPr>
        <w:pStyle w:val="null3"/>
        <w:ind w:firstLine="480"/>
        <w:jc w:val="both"/>
        <w:rPr>
          <w:rFonts w:hint="default"/>
        </w:rPr>
      </w:pPr>
      <w:r>
        <w:rPr>
          <w:b/>
        </w:rPr>
        <w:t>（</w:t>
      </w:r>
      <w:r>
        <w:rPr>
          <w:b/>
        </w:rPr>
        <w:t>3</w:t>
      </w:r>
      <w:r>
        <w:rPr>
          <w:b/>
        </w:rPr>
        <w:t>）除招标文件另有规定外，电子投标文件应使用人民币作为计量货币。</w:t>
      </w:r>
    </w:p>
    <w:p w:rsidR="001357B2" w:rsidRDefault="002D4DDA">
      <w:pPr>
        <w:pStyle w:val="null3"/>
        <w:ind w:firstLine="480"/>
        <w:jc w:val="both"/>
        <w:rPr>
          <w:rFonts w:hint="default"/>
        </w:rPr>
      </w:pPr>
      <w:r>
        <w:rPr>
          <w:b/>
        </w:rPr>
        <w:t>（</w:t>
      </w:r>
      <w:r>
        <w:rPr>
          <w:b/>
        </w:rPr>
        <w:t>4</w:t>
      </w:r>
      <w:r>
        <w:rPr>
          <w:b/>
        </w:rPr>
        <w:t>）除招标文件另有规定外，签署、盖章应遵守下列规定：</w:t>
      </w:r>
    </w:p>
    <w:p w:rsidR="001357B2" w:rsidRDefault="002D4DDA">
      <w:pPr>
        <w:pStyle w:val="null3"/>
        <w:ind w:firstLine="480"/>
        <w:jc w:val="both"/>
        <w:rPr>
          <w:rFonts w:hint="default"/>
        </w:rPr>
      </w:pPr>
      <w:r>
        <w:rPr>
          <w:b/>
        </w:rPr>
        <w:t>①电子投标文件应加盖投标人的单位公章。若投标人代表为单位授权的委托代理人，应提供“单位授权书”。</w:t>
      </w:r>
    </w:p>
    <w:p w:rsidR="001357B2" w:rsidRDefault="002D4DDA">
      <w:pPr>
        <w:pStyle w:val="null3"/>
        <w:ind w:firstLine="480"/>
        <w:jc w:val="both"/>
        <w:rPr>
          <w:rFonts w:hint="default"/>
        </w:rPr>
      </w:pPr>
      <w:r>
        <w:rPr>
          <w:b/>
        </w:rPr>
        <w:t>②电子投标文件应没有涂改或行间插字，除非这些改动是根据福建省金丰招标代理有限公司的指示进行的，或是为改正投标人造成的应修改的错误而进行的。若有前述改动，应按照下列规定之一对改动处进行处理：</w:t>
      </w:r>
    </w:p>
    <w:p w:rsidR="001357B2" w:rsidRDefault="002D4DDA">
      <w:pPr>
        <w:pStyle w:val="null3"/>
        <w:ind w:firstLine="480"/>
        <w:jc w:val="both"/>
        <w:rPr>
          <w:rFonts w:hint="default"/>
        </w:rPr>
      </w:pPr>
      <w:r>
        <w:rPr>
          <w:b/>
        </w:rPr>
        <w:t>a.</w:t>
      </w:r>
      <w:r>
        <w:rPr>
          <w:b/>
        </w:rPr>
        <w:t>投标人代表签字确认；</w:t>
      </w:r>
    </w:p>
    <w:p w:rsidR="001357B2" w:rsidRDefault="002D4DDA">
      <w:pPr>
        <w:pStyle w:val="null3"/>
        <w:ind w:firstLine="480"/>
        <w:jc w:val="both"/>
        <w:rPr>
          <w:rFonts w:hint="default"/>
        </w:rPr>
      </w:pPr>
      <w:r>
        <w:rPr>
          <w:b/>
        </w:rPr>
        <w:t>b.</w:t>
      </w:r>
      <w:r>
        <w:rPr>
          <w:b/>
        </w:rPr>
        <w:t>加盖投标人的单位公章或校正章。</w:t>
      </w:r>
    </w:p>
    <w:p w:rsidR="001357B2" w:rsidRDefault="002D4DDA">
      <w:pPr>
        <w:pStyle w:val="null3"/>
        <w:ind w:firstLine="480"/>
        <w:jc w:val="both"/>
        <w:rPr>
          <w:rFonts w:hint="default"/>
        </w:rPr>
      </w:pPr>
      <w:r>
        <w:rPr>
          <w:b/>
        </w:rPr>
        <w:t>10.6</w:t>
      </w:r>
      <w:r>
        <w:rPr>
          <w:b/>
        </w:rPr>
        <w:t>投标报价</w:t>
      </w:r>
    </w:p>
    <w:p w:rsidR="001357B2" w:rsidRDefault="002D4DDA">
      <w:pPr>
        <w:pStyle w:val="null3"/>
        <w:ind w:firstLine="480"/>
        <w:jc w:val="both"/>
        <w:rPr>
          <w:rFonts w:hint="default"/>
        </w:rPr>
      </w:pPr>
      <w:r>
        <w:rPr>
          <w:b/>
        </w:rPr>
        <w:t>（</w:t>
      </w:r>
      <w:r>
        <w:rPr>
          <w:b/>
        </w:rPr>
        <w:t>1</w:t>
      </w:r>
      <w:r>
        <w:rPr>
          <w:b/>
        </w:rPr>
        <w:t>）投标报价超出最高限价将导致投标无效。</w:t>
      </w:r>
    </w:p>
    <w:p w:rsidR="001357B2" w:rsidRDefault="002D4DDA">
      <w:pPr>
        <w:pStyle w:val="null3"/>
        <w:ind w:firstLine="480"/>
        <w:jc w:val="both"/>
        <w:rPr>
          <w:rFonts w:hint="default"/>
        </w:rPr>
      </w:pPr>
      <w:r>
        <w:rPr>
          <w:b/>
        </w:rPr>
        <w:t>（</w:t>
      </w:r>
      <w:r>
        <w:rPr>
          <w:b/>
        </w:rPr>
        <w:t>2</w:t>
      </w:r>
      <w:r>
        <w:rPr>
          <w:b/>
        </w:rPr>
        <w:t>）最高限价由采购人根据价格测算情况，在预算金额的额度内合理设定。最高限价不得超出预算金额。</w:t>
      </w:r>
    </w:p>
    <w:p w:rsidR="001357B2" w:rsidRDefault="002D4DDA">
      <w:pPr>
        <w:pStyle w:val="null3"/>
        <w:ind w:firstLine="480"/>
        <w:jc w:val="both"/>
        <w:rPr>
          <w:rFonts w:hint="default"/>
        </w:rPr>
      </w:pPr>
      <w:r>
        <w:rPr>
          <w:b/>
        </w:rPr>
        <w:t>（</w:t>
      </w:r>
      <w:r>
        <w:rPr>
          <w:b/>
        </w:rPr>
        <w:t>3</w:t>
      </w:r>
      <w:r>
        <w:rPr>
          <w:b/>
        </w:rPr>
        <w:t>）除招标文件另有规定外，电子投标文件不能出现任何选择性的投标报价，即每一个采购包和品目号的采购标的都只能有一个投标报价。任何选择性的投标报价将导致投标无效。</w:t>
      </w:r>
    </w:p>
    <w:p w:rsidR="001357B2" w:rsidRDefault="002D4DDA">
      <w:pPr>
        <w:pStyle w:val="null3"/>
        <w:ind w:firstLine="480"/>
        <w:jc w:val="both"/>
        <w:rPr>
          <w:rFonts w:hint="default"/>
        </w:rPr>
      </w:pPr>
      <w:r>
        <w:rPr>
          <w:b/>
        </w:rPr>
        <w:lastRenderedPageBreak/>
        <w:t>10.7</w:t>
      </w:r>
      <w:r>
        <w:rPr>
          <w:b/>
        </w:rPr>
        <w:t>分包</w:t>
      </w:r>
    </w:p>
    <w:p w:rsidR="001357B2" w:rsidRDefault="002D4DDA">
      <w:pPr>
        <w:pStyle w:val="null3"/>
        <w:ind w:firstLine="480"/>
        <w:jc w:val="both"/>
        <w:rPr>
          <w:rFonts w:hint="default"/>
        </w:rPr>
      </w:pPr>
      <w:r>
        <w:rPr>
          <w:b/>
        </w:rPr>
        <w:t>（</w:t>
      </w:r>
      <w:r>
        <w:rPr>
          <w:b/>
        </w:rPr>
        <w:t>1</w:t>
      </w:r>
      <w:r>
        <w:rPr>
          <w:b/>
        </w:rPr>
        <w:t>）是否允许中标人将本项目的非主体、非关键性工作进行分包：详见招标文件第二章。</w:t>
      </w:r>
    </w:p>
    <w:p w:rsidR="001357B2" w:rsidRDefault="002D4DDA">
      <w:pPr>
        <w:pStyle w:val="null3"/>
        <w:ind w:firstLine="480"/>
        <w:jc w:val="both"/>
        <w:rPr>
          <w:rFonts w:hint="default"/>
        </w:rPr>
      </w:pPr>
      <w:r>
        <w:rPr>
          <w:b/>
        </w:rPr>
        <w:t>（</w:t>
      </w:r>
      <w:r>
        <w:rPr>
          <w:b/>
        </w:rPr>
        <w:t>2</w:t>
      </w:r>
      <w:r>
        <w:rPr>
          <w:b/>
        </w:rPr>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1357B2" w:rsidRDefault="002D4DDA">
      <w:pPr>
        <w:pStyle w:val="null3"/>
        <w:ind w:firstLine="480"/>
        <w:jc w:val="both"/>
        <w:rPr>
          <w:rFonts w:hint="default"/>
        </w:rPr>
      </w:pPr>
      <w:r>
        <w:rPr>
          <w:b/>
        </w:rPr>
        <w:t>（</w:t>
      </w:r>
      <w:r>
        <w:rPr>
          <w:b/>
        </w:rPr>
        <w:t>3</w:t>
      </w:r>
      <w:r>
        <w:rPr>
          <w:b/>
        </w:rPr>
        <w:t>）招标文件允许中标人将非主体、非关键性工作进行分包的项目，有下列情形之一的，中标人不得分包：</w:t>
      </w:r>
    </w:p>
    <w:p w:rsidR="001357B2" w:rsidRDefault="002D4DDA">
      <w:pPr>
        <w:pStyle w:val="null3"/>
        <w:ind w:firstLine="480"/>
        <w:jc w:val="both"/>
        <w:rPr>
          <w:rFonts w:hint="default"/>
        </w:rPr>
      </w:pPr>
      <w:r>
        <w:rPr>
          <w:b/>
        </w:rPr>
        <w:t>①电子投标文件中未载明分包承担主体；</w:t>
      </w:r>
    </w:p>
    <w:p w:rsidR="001357B2" w:rsidRDefault="002D4DDA">
      <w:pPr>
        <w:pStyle w:val="null3"/>
        <w:ind w:firstLine="480"/>
        <w:jc w:val="both"/>
        <w:rPr>
          <w:rFonts w:hint="default"/>
        </w:rPr>
      </w:pPr>
      <w:r>
        <w:rPr>
          <w:b/>
        </w:rPr>
        <w:t>②电子投标文件载明的分包承担主体不具备相应资质条件；</w:t>
      </w:r>
    </w:p>
    <w:p w:rsidR="001357B2" w:rsidRDefault="002D4DDA">
      <w:pPr>
        <w:pStyle w:val="null3"/>
        <w:ind w:firstLine="480"/>
        <w:jc w:val="both"/>
        <w:rPr>
          <w:rFonts w:hint="default"/>
        </w:rPr>
      </w:pPr>
      <w:r>
        <w:rPr>
          <w:b/>
        </w:rPr>
        <w:t>③电子投标文件载明的分包承担主体拟再次分包；</w:t>
      </w:r>
    </w:p>
    <w:p w:rsidR="001357B2" w:rsidRDefault="002D4DDA">
      <w:pPr>
        <w:pStyle w:val="null3"/>
        <w:ind w:firstLine="480"/>
        <w:jc w:val="both"/>
        <w:rPr>
          <w:rFonts w:hint="default"/>
        </w:rPr>
      </w:pPr>
      <w:r>
        <w:rPr>
          <w:b/>
        </w:rPr>
        <w:t>④享受中小企业扶持政策获得政府采购合同的，小微企业不得将合同分包给大中型企业，中型企业不得将合同分包给大型企业。</w:t>
      </w:r>
    </w:p>
    <w:p w:rsidR="001357B2" w:rsidRDefault="002D4DDA">
      <w:pPr>
        <w:pStyle w:val="null3"/>
        <w:ind w:firstLine="480"/>
        <w:jc w:val="both"/>
        <w:rPr>
          <w:rFonts w:hint="default"/>
        </w:rPr>
      </w:pPr>
      <w:r>
        <w:rPr>
          <w:b/>
        </w:rPr>
        <w:t>10.8</w:t>
      </w:r>
      <w:r>
        <w:rPr>
          <w:b/>
        </w:rPr>
        <w:t>投标有效期</w:t>
      </w:r>
    </w:p>
    <w:p w:rsidR="001357B2" w:rsidRDefault="002D4DDA">
      <w:pPr>
        <w:pStyle w:val="null3"/>
        <w:ind w:firstLine="480"/>
        <w:jc w:val="both"/>
        <w:rPr>
          <w:rFonts w:hint="default"/>
        </w:rPr>
      </w:pPr>
      <w:r>
        <w:rPr>
          <w:b/>
        </w:rPr>
        <w:t>（</w:t>
      </w:r>
      <w:r>
        <w:rPr>
          <w:b/>
        </w:rPr>
        <w:t>1</w:t>
      </w:r>
      <w:r>
        <w:rPr>
          <w:b/>
        </w:rPr>
        <w:t>）招标文件载明的投标有效期：详见招标文件第二章。</w:t>
      </w:r>
    </w:p>
    <w:p w:rsidR="001357B2" w:rsidRDefault="002D4DDA">
      <w:pPr>
        <w:pStyle w:val="null3"/>
        <w:ind w:firstLine="480"/>
        <w:jc w:val="both"/>
        <w:rPr>
          <w:rFonts w:hint="default"/>
        </w:rPr>
      </w:pPr>
      <w:r>
        <w:rPr>
          <w:b/>
        </w:rPr>
        <w:t>（</w:t>
      </w:r>
      <w:r>
        <w:rPr>
          <w:b/>
        </w:rPr>
        <w:t>2</w:t>
      </w:r>
      <w:r>
        <w:rPr>
          <w:b/>
        </w:rPr>
        <w:t>）电子投标文件承诺的投标有效期不得少于招标文件载明的投标有效期，否则投标无效。</w:t>
      </w:r>
    </w:p>
    <w:p w:rsidR="001357B2" w:rsidRDefault="002D4DDA">
      <w:pPr>
        <w:pStyle w:val="null3"/>
        <w:ind w:firstLine="480"/>
        <w:jc w:val="both"/>
        <w:rPr>
          <w:rFonts w:hint="default"/>
        </w:rPr>
      </w:pPr>
      <w:r>
        <w:rPr>
          <w:b/>
        </w:rPr>
        <w:t>（</w:t>
      </w:r>
      <w:r>
        <w:rPr>
          <w:b/>
        </w:rPr>
        <w:t>3</w:t>
      </w:r>
      <w:r>
        <w:rPr>
          <w:b/>
        </w:rPr>
        <w:t>）根据本次采购活动的需要，福建省金丰招标代理有限公司可于投标有效期届满之前书面要求投标人延长投标有效期，投标人应在福建省金丰招标代理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1357B2" w:rsidRDefault="002D4DDA">
      <w:pPr>
        <w:pStyle w:val="null3"/>
        <w:ind w:firstLine="480"/>
        <w:jc w:val="both"/>
        <w:rPr>
          <w:rFonts w:hint="default"/>
        </w:rPr>
      </w:pPr>
      <w:r>
        <w:rPr>
          <w:b/>
        </w:rPr>
        <w:t>10.9</w:t>
      </w:r>
      <w:r>
        <w:rPr>
          <w:b/>
        </w:rPr>
        <w:t>投标保证金</w:t>
      </w:r>
    </w:p>
    <w:p w:rsidR="001357B2" w:rsidRDefault="002D4DDA">
      <w:pPr>
        <w:pStyle w:val="null3"/>
        <w:ind w:firstLine="480"/>
        <w:jc w:val="both"/>
        <w:rPr>
          <w:rFonts w:hint="default"/>
        </w:rPr>
      </w:pPr>
      <w:r>
        <w:rPr>
          <w:b/>
        </w:rPr>
        <w:t>（</w:t>
      </w:r>
      <w:r>
        <w:rPr>
          <w:b/>
        </w:rPr>
        <w:t>1</w:t>
      </w:r>
      <w:r>
        <w:rPr>
          <w:b/>
        </w:rPr>
        <w:t>）投标保证金作为投标人按照招标文件规定履行相应投标责任、义务的约束及担保。</w:t>
      </w:r>
    </w:p>
    <w:p w:rsidR="001357B2" w:rsidRDefault="002D4DDA">
      <w:pPr>
        <w:pStyle w:val="null3"/>
        <w:ind w:firstLine="480"/>
        <w:jc w:val="both"/>
        <w:rPr>
          <w:rFonts w:hint="default"/>
        </w:rPr>
      </w:pPr>
      <w:r>
        <w:rPr>
          <w:b/>
        </w:rPr>
        <w:t>（</w:t>
      </w:r>
      <w:r>
        <w:rPr>
          <w:b/>
        </w:rPr>
        <w:t>2</w:t>
      </w:r>
      <w:r>
        <w:rPr>
          <w:b/>
        </w:rPr>
        <w:t>）投标人以电子保函形式提交投标保证金的，保函的有效期应等于或长于电子投标文件承诺的投标有效期，否则投标无效。</w:t>
      </w:r>
    </w:p>
    <w:p w:rsidR="001357B2" w:rsidRDefault="002D4DDA">
      <w:pPr>
        <w:pStyle w:val="null3"/>
        <w:ind w:firstLine="480"/>
        <w:jc w:val="both"/>
        <w:rPr>
          <w:rFonts w:hint="default"/>
        </w:rPr>
      </w:pPr>
      <w:r>
        <w:rPr>
          <w:b/>
        </w:rPr>
        <w:t>（</w:t>
      </w:r>
      <w:r>
        <w:rPr>
          <w:b/>
        </w:rPr>
        <w:t>3</w:t>
      </w:r>
      <w:r>
        <w:rPr>
          <w:b/>
        </w:rPr>
        <w:t>）提交</w:t>
      </w:r>
    </w:p>
    <w:p w:rsidR="001357B2" w:rsidRDefault="002D4DDA">
      <w:pPr>
        <w:pStyle w:val="null3"/>
        <w:ind w:firstLine="480"/>
        <w:jc w:val="both"/>
        <w:rPr>
          <w:rFonts w:hint="default"/>
        </w:rPr>
      </w:pPr>
      <w:r>
        <w:rPr>
          <w:b/>
        </w:rPr>
        <w:t>①投标人以汇款形式缴纳投标保证金的，应从其银行账户（基本存款账户）按照下列方式：公对公转账方式向招标文件载明的投标保证金账户提交投标保证金，具体金额详见招标文件第一章。</w:t>
      </w:r>
    </w:p>
    <w:p w:rsidR="001357B2" w:rsidRDefault="002D4DDA">
      <w:pPr>
        <w:pStyle w:val="null3"/>
        <w:ind w:firstLine="480"/>
        <w:jc w:val="both"/>
        <w:rPr>
          <w:rFonts w:hint="default"/>
        </w:rPr>
      </w:pPr>
      <w:r>
        <w:rPr>
          <w:b/>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1357B2" w:rsidRDefault="002D4DDA">
      <w:pPr>
        <w:pStyle w:val="null3"/>
        <w:ind w:firstLine="480"/>
        <w:rPr>
          <w:rFonts w:hint="default"/>
        </w:rPr>
      </w:pPr>
      <w:r>
        <w:rPr>
          <w:b/>
        </w:rPr>
        <w:t>③其他形式：无</w:t>
      </w:r>
    </w:p>
    <w:p w:rsidR="001357B2" w:rsidRDefault="002D4DDA">
      <w:pPr>
        <w:pStyle w:val="null3"/>
        <w:ind w:firstLine="480"/>
        <w:jc w:val="both"/>
        <w:rPr>
          <w:rFonts w:hint="default"/>
        </w:rPr>
      </w:pPr>
      <w:r>
        <w:rPr>
          <w:b/>
        </w:rPr>
        <w:t>④若本项目接受联合体投标且投标人为联合体，则联合体中的牵头方应按照本章第</w:t>
      </w:r>
      <w:r>
        <w:rPr>
          <w:b/>
        </w:rPr>
        <w:t>10.9</w:t>
      </w:r>
      <w:r>
        <w:rPr>
          <w:b/>
        </w:rPr>
        <w:t>条第（</w:t>
      </w:r>
      <w:r>
        <w:rPr>
          <w:b/>
        </w:rPr>
        <w:t>3</w:t>
      </w:r>
      <w:r>
        <w:rPr>
          <w:b/>
        </w:rPr>
        <w:t>）款第①、②、③点规定提交投标保证金。</w:t>
      </w:r>
    </w:p>
    <w:p w:rsidR="001357B2" w:rsidRDefault="002D4DDA">
      <w:pPr>
        <w:pStyle w:val="null3"/>
        <w:ind w:firstLine="480"/>
        <w:jc w:val="both"/>
        <w:rPr>
          <w:rFonts w:hint="default"/>
        </w:rPr>
      </w:pPr>
      <w:r>
        <w:rPr>
          <w:b/>
        </w:rPr>
        <w:t>※除招标文件另有规定外，未按照上述规定提交投标保证金将导致资格审查不合格。</w:t>
      </w:r>
    </w:p>
    <w:p w:rsidR="001357B2" w:rsidRDefault="002D4DDA">
      <w:pPr>
        <w:pStyle w:val="null3"/>
        <w:ind w:firstLine="480"/>
        <w:jc w:val="both"/>
        <w:rPr>
          <w:rFonts w:hint="default"/>
        </w:rPr>
      </w:pPr>
      <w:r>
        <w:rPr>
          <w:b/>
        </w:rPr>
        <w:t>（</w:t>
      </w:r>
      <w:r>
        <w:rPr>
          <w:b/>
        </w:rPr>
        <w:t>4</w:t>
      </w:r>
      <w:r>
        <w:rPr>
          <w:b/>
        </w:rPr>
        <w:t>）退还</w:t>
      </w:r>
    </w:p>
    <w:p w:rsidR="001357B2" w:rsidRDefault="002D4DDA">
      <w:pPr>
        <w:pStyle w:val="null3"/>
        <w:ind w:firstLine="480"/>
        <w:jc w:val="both"/>
        <w:rPr>
          <w:rFonts w:hint="default"/>
        </w:rPr>
      </w:pPr>
      <w:r>
        <w:rPr>
          <w:b/>
        </w:rPr>
        <w:t>①在投标截止时间前撤回已提交的电子投标文件的投标人，其投标保证金将在福建省金丰招标代理有限公司收到投标人书面撤回通知之日起</w:t>
      </w:r>
      <w:r>
        <w:rPr>
          <w:b/>
        </w:rPr>
        <w:t>5</w:t>
      </w:r>
      <w:r>
        <w:rPr>
          <w:b/>
        </w:rPr>
        <w:t>个工作日内退回原账户。</w:t>
      </w:r>
    </w:p>
    <w:p w:rsidR="001357B2" w:rsidRDefault="002D4DDA">
      <w:pPr>
        <w:pStyle w:val="null3"/>
        <w:ind w:firstLine="480"/>
        <w:jc w:val="both"/>
        <w:rPr>
          <w:rFonts w:hint="default"/>
        </w:rPr>
      </w:pPr>
      <w:r>
        <w:rPr>
          <w:b/>
        </w:rPr>
        <w:t>②未中标人的投标保证金将在中标通知书发出之日起</w:t>
      </w:r>
      <w:r>
        <w:rPr>
          <w:b/>
        </w:rPr>
        <w:t>5</w:t>
      </w:r>
      <w:r>
        <w:rPr>
          <w:b/>
        </w:rPr>
        <w:t>个工作日内退回原账户。</w:t>
      </w:r>
    </w:p>
    <w:p w:rsidR="001357B2" w:rsidRDefault="002D4DDA">
      <w:pPr>
        <w:pStyle w:val="null3"/>
        <w:ind w:firstLine="480"/>
        <w:jc w:val="both"/>
        <w:rPr>
          <w:rFonts w:hint="default"/>
        </w:rPr>
      </w:pPr>
      <w:r>
        <w:rPr>
          <w:b/>
        </w:rPr>
        <w:t>③中标人的投标保证金将在政府采购合同签订之日起</w:t>
      </w:r>
      <w:r>
        <w:rPr>
          <w:b/>
        </w:rPr>
        <w:t>5</w:t>
      </w:r>
      <w:r>
        <w:rPr>
          <w:b/>
        </w:rPr>
        <w:t>个工作日内退回原账户；合同签订之日以福建省政府采购网上公开信息系统记载的为准。</w:t>
      </w:r>
    </w:p>
    <w:p w:rsidR="001357B2" w:rsidRDefault="002D4DDA">
      <w:pPr>
        <w:pStyle w:val="null3"/>
        <w:ind w:firstLine="480"/>
        <w:jc w:val="both"/>
        <w:rPr>
          <w:rFonts w:hint="default"/>
        </w:rPr>
      </w:pPr>
      <w:r>
        <w:rPr>
          <w:b/>
        </w:rPr>
        <w:t>④终止招标的，福建省金丰招标代理有限公司将在终止公告发布之日起</w:t>
      </w:r>
      <w:r>
        <w:rPr>
          <w:b/>
        </w:rPr>
        <w:t>5</w:t>
      </w:r>
      <w:r>
        <w:rPr>
          <w:b/>
        </w:rPr>
        <w:t>个工作日内退回已收取的投标保证金及其在银行产生的孳息。</w:t>
      </w:r>
    </w:p>
    <w:p w:rsidR="001357B2" w:rsidRDefault="002D4DDA">
      <w:pPr>
        <w:pStyle w:val="null3"/>
        <w:ind w:firstLine="480"/>
        <w:jc w:val="both"/>
        <w:rPr>
          <w:rFonts w:hint="default"/>
        </w:rPr>
      </w:pPr>
      <w:r>
        <w:rPr>
          <w:b/>
        </w:rPr>
        <w:t>⑤除招标文件另有规定外，质疑或投诉涉及的投标人，若投标保证金尚未退还，则待质疑或投诉处理完毕后不计利息原额退还。</w:t>
      </w:r>
    </w:p>
    <w:p w:rsidR="001357B2" w:rsidRDefault="002D4DDA">
      <w:pPr>
        <w:pStyle w:val="null3"/>
        <w:ind w:firstLine="480"/>
        <w:jc w:val="both"/>
        <w:rPr>
          <w:rFonts w:hint="default"/>
        </w:rPr>
      </w:pPr>
      <w:r>
        <w:rPr>
          <w:b/>
        </w:rPr>
        <w:t>※本章第</w:t>
      </w:r>
      <w:r>
        <w:rPr>
          <w:b/>
        </w:rPr>
        <w:t>10.9</w:t>
      </w:r>
      <w:r>
        <w:rPr>
          <w:b/>
        </w:rPr>
        <w:t>条第（</w:t>
      </w:r>
      <w:r>
        <w:rPr>
          <w:b/>
        </w:rPr>
        <w:t>4</w:t>
      </w:r>
      <w:r>
        <w:rPr>
          <w:b/>
        </w:rPr>
        <w:t>）款第①、②、③点规定的投标保证金退还时限不包括因投标人自身原因导致无法及时退还而增加的时间。</w:t>
      </w:r>
    </w:p>
    <w:p w:rsidR="001357B2" w:rsidRDefault="002D4DDA">
      <w:pPr>
        <w:pStyle w:val="null3"/>
        <w:ind w:firstLine="480"/>
        <w:jc w:val="both"/>
        <w:rPr>
          <w:rFonts w:hint="default"/>
        </w:rPr>
      </w:pPr>
      <w:r>
        <w:rPr>
          <w:b/>
        </w:rPr>
        <w:lastRenderedPageBreak/>
        <w:t>（</w:t>
      </w:r>
      <w:r>
        <w:rPr>
          <w:b/>
        </w:rPr>
        <w:t>5</w:t>
      </w:r>
      <w:r>
        <w:rPr>
          <w:b/>
        </w:rPr>
        <w:t>）若出现本章第</w:t>
      </w:r>
      <w:r>
        <w:rPr>
          <w:b/>
        </w:rPr>
        <w:t>10.8</w:t>
      </w:r>
      <w:r>
        <w:rPr>
          <w:b/>
        </w:rPr>
        <w:t>条第（</w:t>
      </w:r>
      <w:r>
        <w:rPr>
          <w:b/>
        </w:rPr>
        <w:t>3</w:t>
      </w:r>
      <w:r>
        <w:rPr>
          <w:b/>
        </w:rPr>
        <w:t>）款规定情形，对于拒绝延长投标有效期的投标人，投标保证金仍可退还。对于接受延长投标有效期的投标人，相应延长投标保证金有效期，招标文件关于退还和不予退还投标保证金的规定继续适用。</w:t>
      </w:r>
    </w:p>
    <w:p w:rsidR="001357B2" w:rsidRDefault="002D4DDA">
      <w:pPr>
        <w:pStyle w:val="null3"/>
        <w:ind w:firstLine="480"/>
        <w:jc w:val="both"/>
        <w:rPr>
          <w:rFonts w:hint="default"/>
        </w:rPr>
      </w:pPr>
      <w:r>
        <w:rPr>
          <w:b/>
        </w:rPr>
        <w:t>（</w:t>
      </w:r>
      <w:r>
        <w:rPr>
          <w:b/>
        </w:rPr>
        <w:t>6</w:t>
      </w:r>
      <w:r>
        <w:rPr>
          <w:b/>
        </w:rPr>
        <w:t>）有下列情形之一的，投标保证金将不予退还或通过投标保函进行索赔：</w:t>
      </w:r>
    </w:p>
    <w:p w:rsidR="001357B2" w:rsidRDefault="002D4DDA">
      <w:pPr>
        <w:pStyle w:val="null3"/>
        <w:ind w:firstLine="480"/>
        <w:jc w:val="both"/>
        <w:rPr>
          <w:rFonts w:hint="default"/>
        </w:rPr>
      </w:pPr>
      <w:r>
        <w:rPr>
          <w:b/>
        </w:rPr>
        <w:t>①投标人串通投标；</w:t>
      </w:r>
    </w:p>
    <w:p w:rsidR="001357B2" w:rsidRDefault="002D4DDA">
      <w:pPr>
        <w:pStyle w:val="null3"/>
        <w:ind w:firstLine="480"/>
        <w:jc w:val="both"/>
        <w:rPr>
          <w:rFonts w:hint="default"/>
        </w:rPr>
      </w:pPr>
      <w:r>
        <w:rPr>
          <w:b/>
        </w:rPr>
        <w:t>②投标人提供虚假材料；</w:t>
      </w:r>
    </w:p>
    <w:p w:rsidR="001357B2" w:rsidRDefault="002D4DDA">
      <w:pPr>
        <w:pStyle w:val="null3"/>
        <w:ind w:firstLine="480"/>
        <w:jc w:val="both"/>
        <w:rPr>
          <w:rFonts w:hint="default"/>
        </w:rPr>
      </w:pPr>
      <w:r>
        <w:rPr>
          <w:b/>
        </w:rPr>
        <w:t>③投标人采取不正当手段诋毁、排挤其他投标人；</w:t>
      </w:r>
    </w:p>
    <w:p w:rsidR="001357B2" w:rsidRDefault="002D4DDA">
      <w:pPr>
        <w:pStyle w:val="null3"/>
        <w:ind w:firstLine="480"/>
        <w:jc w:val="both"/>
        <w:rPr>
          <w:rFonts w:hint="default"/>
        </w:rPr>
      </w:pPr>
      <w:r>
        <w:rPr>
          <w:b/>
        </w:rPr>
        <w:t>④投标截止时间后，投标人在投标有效期内撤销电子投标文件；</w:t>
      </w:r>
    </w:p>
    <w:p w:rsidR="001357B2" w:rsidRDefault="002D4DDA">
      <w:pPr>
        <w:pStyle w:val="null3"/>
        <w:ind w:firstLine="480"/>
        <w:jc w:val="both"/>
        <w:rPr>
          <w:rFonts w:hint="default"/>
        </w:rPr>
      </w:pPr>
      <w:r>
        <w:rPr>
          <w:b/>
        </w:rPr>
        <w:t>⑤招标文件规定的其他不予退还情形；</w:t>
      </w:r>
    </w:p>
    <w:p w:rsidR="001357B2" w:rsidRDefault="002D4DDA">
      <w:pPr>
        <w:pStyle w:val="null3"/>
        <w:ind w:firstLine="480"/>
        <w:jc w:val="both"/>
        <w:rPr>
          <w:rFonts w:hint="default"/>
        </w:rPr>
      </w:pPr>
      <w:r>
        <w:rPr>
          <w:b/>
        </w:rPr>
        <w:t>⑥中标人有下列情形之一的：</w:t>
      </w:r>
    </w:p>
    <w:p w:rsidR="001357B2" w:rsidRDefault="002D4DDA">
      <w:pPr>
        <w:pStyle w:val="null3"/>
        <w:ind w:firstLine="480"/>
        <w:jc w:val="both"/>
        <w:rPr>
          <w:rFonts w:hint="default"/>
        </w:rPr>
      </w:pPr>
      <w:r>
        <w:rPr>
          <w:b/>
        </w:rPr>
        <w:t>a.</w:t>
      </w:r>
      <w:r>
        <w:rPr>
          <w:b/>
        </w:rPr>
        <w:t>除不可抗力外，因中标人自身原因未在中标通知书要求的期限内与采购人签订政府采购合同；</w:t>
      </w:r>
    </w:p>
    <w:p w:rsidR="001357B2" w:rsidRDefault="002D4DDA">
      <w:pPr>
        <w:pStyle w:val="null3"/>
        <w:ind w:firstLine="480"/>
        <w:jc w:val="both"/>
        <w:rPr>
          <w:rFonts w:hint="default"/>
        </w:rPr>
      </w:pPr>
      <w:r>
        <w:rPr>
          <w:b/>
        </w:rPr>
        <w:t>b.</w:t>
      </w:r>
      <w:r>
        <w:rPr>
          <w:b/>
        </w:rPr>
        <w:t>未按照招标文件、投标文件的约定签订政府采购合同或提交履约保证金。</w:t>
      </w:r>
    </w:p>
    <w:p w:rsidR="001357B2" w:rsidRDefault="002D4DDA">
      <w:pPr>
        <w:pStyle w:val="null3"/>
        <w:ind w:firstLine="480"/>
        <w:jc w:val="both"/>
        <w:rPr>
          <w:rFonts w:hint="default"/>
        </w:rPr>
      </w:pPr>
      <w:r>
        <w:rPr>
          <w:b/>
        </w:rPr>
        <w:t>※若上述投标保证金不予退还情形给采购人（采购代理机构）造成损失，则投标人还要承担相应的赔偿责任。</w:t>
      </w:r>
    </w:p>
    <w:p w:rsidR="001357B2" w:rsidRDefault="002D4DDA">
      <w:pPr>
        <w:pStyle w:val="null3"/>
        <w:ind w:firstLine="480"/>
        <w:jc w:val="both"/>
        <w:rPr>
          <w:rFonts w:hint="default"/>
        </w:rPr>
      </w:pPr>
      <w:r>
        <w:rPr>
          <w:b/>
        </w:rPr>
        <w:t>10.10</w:t>
      </w:r>
      <w:r>
        <w:rPr>
          <w:b/>
        </w:rPr>
        <w:t>电子投标文件的提交</w:t>
      </w:r>
    </w:p>
    <w:p w:rsidR="001357B2" w:rsidRDefault="002D4DDA">
      <w:pPr>
        <w:pStyle w:val="null3"/>
        <w:ind w:firstLine="480"/>
        <w:jc w:val="both"/>
        <w:rPr>
          <w:rFonts w:hint="default"/>
        </w:rPr>
      </w:pPr>
      <w:r>
        <w:rPr>
          <w:b/>
        </w:rPr>
        <w:t>（</w:t>
      </w:r>
      <w:r>
        <w:rPr>
          <w:b/>
        </w:rPr>
        <w:t>1</w:t>
      </w:r>
      <w:r>
        <w:rPr>
          <w:b/>
        </w:rPr>
        <w:t>）一个投标人只能提交一个电子投标文件，并按照招标文件第一章规定在系统上完成上传、解密操作。</w:t>
      </w:r>
    </w:p>
    <w:p w:rsidR="001357B2" w:rsidRDefault="002D4DDA">
      <w:pPr>
        <w:pStyle w:val="null3"/>
        <w:ind w:firstLine="480"/>
        <w:jc w:val="both"/>
        <w:rPr>
          <w:rFonts w:hint="default"/>
        </w:rPr>
      </w:pPr>
      <w:r>
        <w:rPr>
          <w:b/>
        </w:rPr>
        <w:t>10.11</w:t>
      </w:r>
      <w:r>
        <w:rPr>
          <w:b/>
        </w:rPr>
        <w:t>电子投标文件的补充、修改或撤回</w:t>
      </w:r>
    </w:p>
    <w:p w:rsidR="001357B2" w:rsidRDefault="002D4DDA">
      <w:pPr>
        <w:pStyle w:val="null3"/>
        <w:ind w:firstLine="480"/>
        <w:jc w:val="both"/>
        <w:rPr>
          <w:rFonts w:hint="default"/>
        </w:rPr>
      </w:pPr>
      <w:r>
        <w:rPr>
          <w:b/>
        </w:rPr>
        <w:t>（</w:t>
      </w:r>
      <w:r>
        <w:rPr>
          <w:b/>
        </w:rPr>
        <w:t>1</w:t>
      </w:r>
      <w:r>
        <w:rPr>
          <w:b/>
        </w:rPr>
        <w:t>）投标截止时间前，投标人可对所提交的电子投标文件进行补充、修改或撤回，并书面通知福建省金丰招标代理有限公司。</w:t>
      </w:r>
    </w:p>
    <w:p w:rsidR="001357B2" w:rsidRDefault="002D4DDA">
      <w:pPr>
        <w:pStyle w:val="null3"/>
        <w:ind w:firstLine="480"/>
        <w:jc w:val="both"/>
        <w:rPr>
          <w:rFonts w:hint="default"/>
        </w:rPr>
      </w:pPr>
      <w:r>
        <w:rPr>
          <w:b/>
        </w:rPr>
        <w:t>（</w:t>
      </w:r>
      <w:r>
        <w:rPr>
          <w:b/>
        </w:rPr>
        <w:t>2</w:t>
      </w:r>
      <w:r>
        <w:rPr>
          <w:b/>
        </w:rPr>
        <w:t>）补充、修改的内容应按照本章第</w:t>
      </w:r>
      <w:r>
        <w:rPr>
          <w:b/>
        </w:rPr>
        <w:t>10.5</w:t>
      </w:r>
      <w:r>
        <w:rPr>
          <w:b/>
        </w:rPr>
        <w:t>条第（</w:t>
      </w:r>
      <w:r>
        <w:rPr>
          <w:b/>
        </w:rPr>
        <w:t>4</w:t>
      </w:r>
      <w:r>
        <w:rPr>
          <w:b/>
        </w:rPr>
        <w:t>）款规定进行签署、盖章，并按照本章第</w:t>
      </w:r>
      <w:r>
        <w:rPr>
          <w:b/>
        </w:rPr>
        <w:t>10.10</w:t>
      </w:r>
      <w:r>
        <w:rPr>
          <w:b/>
        </w:rPr>
        <w:t>条规定提交，否则将被拒收。</w:t>
      </w:r>
    </w:p>
    <w:p w:rsidR="001357B2" w:rsidRDefault="002D4DDA">
      <w:pPr>
        <w:pStyle w:val="null3"/>
        <w:ind w:firstLine="480"/>
        <w:jc w:val="both"/>
        <w:rPr>
          <w:rFonts w:hint="default"/>
        </w:rPr>
      </w:pPr>
      <w:r>
        <w:rPr>
          <w:b/>
        </w:rPr>
        <w:t>※按照上述规定提交的补充、修改内容作为电子投标文件组成部分。</w:t>
      </w:r>
    </w:p>
    <w:p w:rsidR="001357B2" w:rsidRDefault="002D4DDA">
      <w:pPr>
        <w:pStyle w:val="null3"/>
        <w:ind w:firstLine="480"/>
        <w:jc w:val="both"/>
        <w:rPr>
          <w:rFonts w:hint="default"/>
        </w:rPr>
      </w:pPr>
      <w:r>
        <w:rPr>
          <w:b/>
        </w:rPr>
        <w:t>10.12</w:t>
      </w:r>
      <w:r>
        <w:rPr>
          <w:b/>
        </w:rPr>
        <w:t>除招标文件另有规定外，有下列情形之一的，投标无效：</w:t>
      </w:r>
    </w:p>
    <w:p w:rsidR="001357B2" w:rsidRDefault="002D4DDA">
      <w:pPr>
        <w:pStyle w:val="null3"/>
        <w:ind w:firstLine="480"/>
        <w:jc w:val="both"/>
        <w:rPr>
          <w:rFonts w:hint="default"/>
        </w:rPr>
      </w:pPr>
      <w:r>
        <w:rPr>
          <w:b/>
        </w:rPr>
        <w:t>（</w:t>
      </w:r>
      <w:r>
        <w:rPr>
          <w:b/>
        </w:rPr>
        <w:t>1</w:t>
      </w:r>
      <w:r>
        <w:rPr>
          <w:b/>
        </w:rPr>
        <w:t>）电子投标文件未按照招标文件要求签署、盖章；</w:t>
      </w:r>
    </w:p>
    <w:p w:rsidR="001357B2" w:rsidRDefault="002D4DDA">
      <w:pPr>
        <w:pStyle w:val="null3"/>
        <w:ind w:firstLine="480"/>
        <w:jc w:val="both"/>
        <w:rPr>
          <w:rFonts w:hint="default"/>
        </w:rPr>
      </w:pPr>
      <w:r>
        <w:rPr>
          <w:b/>
        </w:rPr>
        <w:t>（</w:t>
      </w:r>
      <w:r>
        <w:rPr>
          <w:b/>
        </w:rPr>
        <w:t>2</w:t>
      </w:r>
      <w:r>
        <w:rPr>
          <w:b/>
        </w:rPr>
        <w:t>）不符合招标文件中规定的资格要求；</w:t>
      </w:r>
    </w:p>
    <w:p w:rsidR="001357B2" w:rsidRDefault="002D4DDA">
      <w:pPr>
        <w:pStyle w:val="null3"/>
        <w:ind w:firstLine="480"/>
        <w:jc w:val="both"/>
        <w:rPr>
          <w:rFonts w:hint="default"/>
        </w:rPr>
      </w:pPr>
      <w:r>
        <w:rPr>
          <w:b/>
        </w:rPr>
        <w:t>（</w:t>
      </w:r>
      <w:r>
        <w:rPr>
          <w:b/>
        </w:rPr>
        <w:t>3</w:t>
      </w:r>
      <w:r>
        <w:rPr>
          <w:b/>
        </w:rPr>
        <w:t>）投标报价超过招标文件中规定的预算金额或最高限价；</w:t>
      </w:r>
    </w:p>
    <w:p w:rsidR="001357B2" w:rsidRDefault="002D4DDA">
      <w:pPr>
        <w:pStyle w:val="null3"/>
        <w:ind w:firstLine="480"/>
        <w:jc w:val="both"/>
        <w:rPr>
          <w:rFonts w:hint="default"/>
        </w:rPr>
      </w:pPr>
      <w:r>
        <w:rPr>
          <w:b/>
        </w:rPr>
        <w:t>（</w:t>
      </w:r>
      <w:r>
        <w:rPr>
          <w:b/>
        </w:rPr>
        <w:t>4</w:t>
      </w:r>
      <w:r>
        <w:rPr>
          <w:b/>
        </w:rPr>
        <w:t>）电子投标文件含有采购人不能接受的附加条件；</w:t>
      </w:r>
    </w:p>
    <w:p w:rsidR="001357B2" w:rsidRDefault="002D4DDA">
      <w:pPr>
        <w:pStyle w:val="null3"/>
        <w:ind w:firstLine="480"/>
        <w:jc w:val="both"/>
        <w:rPr>
          <w:rFonts w:hint="default"/>
        </w:rPr>
      </w:pPr>
      <w:r>
        <w:rPr>
          <w:b/>
        </w:rPr>
        <w:t>（</w:t>
      </w:r>
      <w:r>
        <w:rPr>
          <w:b/>
        </w:rPr>
        <w:t>5</w:t>
      </w:r>
      <w:r>
        <w:rPr>
          <w:b/>
        </w:rPr>
        <w:t>）有关法律、法规和规章及招标文件规定的其他无效情形。</w:t>
      </w:r>
    </w:p>
    <w:p w:rsidR="001357B2" w:rsidRDefault="002D4DDA">
      <w:pPr>
        <w:pStyle w:val="null3"/>
        <w:jc w:val="both"/>
        <w:outlineLvl w:val="2"/>
        <w:rPr>
          <w:rFonts w:hint="default"/>
        </w:rPr>
      </w:pPr>
      <w:r>
        <w:rPr>
          <w:b/>
          <w:sz w:val="28"/>
        </w:rPr>
        <w:t>五、开标</w:t>
      </w:r>
    </w:p>
    <w:p w:rsidR="001357B2" w:rsidRDefault="002D4DDA">
      <w:pPr>
        <w:pStyle w:val="null3"/>
        <w:ind w:firstLine="480"/>
        <w:jc w:val="both"/>
        <w:rPr>
          <w:rFonts w:hint="default"/>
        </w:rPr>
      </w:pPr>
      <w:r>
        <w:rPr>
          <w:b/>
        </w:rPr>
        <w:t>11</w:t>
      </w:r>
      <w:r>
        <w:rPr>
          <w:b/>
        </w:rPr>
        <w:t>、开标</w:t>
      </w:r>
    </w:p>
    <w:p w:rsidR="001357B2" w:rsidRDefault="002D4DDA">
      <w:pPr>
        <w:pStyle w:val="null3"/>
        <w:ind w:firstLine="480"/>
        <w:jc w:val="both"/>
        <w:rPr>
          <w:rFonts w:hint="default"/>
        </w:rPr>
      </w:pPr>
      <w:r>
        <w:rPr>
          <w:b/>
        </w:rPr>
        <w:t>11.1</w:t>
      </w:r>
      <w:r>
        <w:rPr>
          <w:b/>
        </w:rPr>
        <w:t>福建省金丰招标代理有限公司将在招标文件载明的开标时间及地点主持召开开标会，并邀请投标人参加。</w:t>
      </w:r>
    </w:p>
    <w:p w:rsidR="001357B2" w:rsidRDefault="002D4DDA">
      <w:pPr>
        <w:pStyle w:val="null3"/>
        <w:ind w:firstLine="480"/>
        <w:jc w:val="both"/>
        <w:rPr>
          <w:rFonts w:hint="default"/>
        </w:rPr>
      </w:pPr>
      <w:r>
        <w:rPr>
          <w:b/>
        </w:rPr>
        <w:t>11.2</w:t>
      </w:r>
      <w:r>
        <w:rPr>
          <w:b/>
        </w:rPr>
        <w:t>开标会的主持人、唱标人、记录人及其他工作人员（若有）均由福建省金丰招标代理有限公司派出，现场监督人员（若有）可由有关方面派出。</w:t>
      </w:r>
    </w:p>
    <w:p w:rsidR="001357B2" w:rsidRDefault="002D4DDA">
      <w:pPr>
        <w:pStyle w:val="null3"/>
        <w:ind w:firstLine="480"/>
        <w:jc w:val="both"/>
        <w:rPr>
          <w:rFonts w:hint="default"/>
        </w:rPr>
      </w:pPr>
      <w:r>
        <w:rPr>
          <w:b/>
        </w:rPr>
        <w:t>11.3</w:t>
      </w:r>
      <w:r>
        <w:rPr>
          <w:b/>
        </w:rPr>
        <w:t>本项目的开标环节，投标人可自行选择到开标现场参加开标会或者远程参加开标会。远程参与开标流程的投标人需提前在福建省政府采购网</w:t>
      </w:r>
      <w:r>
        <w:rPr>
          <w:b/>
        </w:rPr>
        <w:t>-</w:t>
      </w:r>
      <w:r>
        <w:rPr>
          <w:b/>
        </w:rPr>
        <w:t>服务专区中下载远程开标操作手册，并按照操作手册的要求参与开标会。如因投标人自身原因造成无法正常参与开标过程的，不利后果由投标人自行承担。</w:t>
      </w:r>
    </w:p>
    <w:p w:rsidR="001357B2" w:rsidRDefault="002D4DDA">
      <w:pPr>
        <w:pStyle w:val="null3"/>
        <w:ind w:firstLine="480"/>
        <w:jc w:val="both"/>
        <w:rPr>
          <w:rFonts w:hint="default"/>
        </w:rPr>
      </w:pPr>
      <w:r>
        <w:rPr>
          <w:b/>
        </w:rPr>
        <w:t>11.4</w:t>
      </w:r>
      <w:r>
        <w:rPr>
          <w:b/>
        </w:rPr>
        <w:t>开标会应遵守下列规定：</w:t>
      </w:r>
    </w:p>
    <w:p w:rsidR="001357B2" w:rsidRDefault="002D4DDA">
      <w:pPr>
        <w:pStyle w:val="null3"/>
        <w:ind w:firstLine="480"/>
        <w:jc w:val="both"/>
        <w:rPr>
          <w:rFonts w:hint="default"/>
        </w:rPr>
      </w:pPr>
      <w:r>
        <w:rPr>
          <w:b/>
        </w:rPr>
        <w:t>（</w:t>
      </w:r>
      <w:r>
        <w:rPr>
          <w:b/>
        </w:rPr>
        <w:t>1</w:t>
      </w:r>
      <w:r>
        <w:rPr>
          <w:b/>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Pr>
          <w:b/>
        </w:rPr>
        <w:t>CA</w:t>
      </w:r>
      <w:r>
        <w:rPr>
          <w:b/>
        </w:rPr>
        <w:t>数字证书进行电子投标文件的解密操作，逾期未解密的视为放弃投标。</w:t>
      </w:r>
    </w:p>
    <w:p w:rsidR="001357B2" w:rsidRDefault="002D4DDA">
      <w:pPr>
        <w:pStyle w:val="null3"/>
        <w:ind w:firstLine="480"/>
        <w:jc w:val="both"/>
        <w:rPr>
          <w:rFonts w:hint="default"/>
        </w:rPr>
      </w:pPr>
      <w:r>
        <w:rPr>
          <w:b/>
        </w:rPr>
        <w:lastRenderedPageBreak/>
        <w:t>（</w:t>
      </w:r>
      <w:r>
        <w:rPr>
          <w:b/>
        </w:rPr>
        <w:t>2</w:t>
      </w:r>
      <w:r>
        <w:rPr>
          <w:b/>
        </w:rPr>
        <w:t>）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rsidR="001357B2" w:rsidRDefault="002D4DDA">
      <w:pPr>
        <w:pStyle w:val="null3"/>
        <w:ind w:firstLine="480"/>
        <w:jc w:val="both"/>
        <w:rPr>
          <w:rFonts w:hint="default"/>
        </w:rPr>
      </w:pPr>
      <w:r>
        <w:rPr>
          <w:b/>
        </w:rPr>
        <w:t>（</w:t>
      </w:r>
      <w:r>
        <w:rPr>
          <w:b/>
        </w:rPr>
        <w:t>3</w:t>
      </w:r>
      <w:r>
        <w:rPr>
          <w:b/>
        </w:rPr>
        <w:t>）唱标结束后，参加现场开标会的投标人代表应对开标记录进行签字确认，通过远程参与开标流程的投标人须在系统远程签章开启后，在系统规定时间内对开标结果进行签章确认。</w:t>
      </w:r>
    </w:p>
    <w:p w:rsidR="001357B2" w:rsidRDefault="002D4DDA">
      <w:pPr>
        <w:pStyle w:val="null3"/>
        <w:ind w:firstLine="480"/>
        <w:jc w:val="both"/>
        <w:rPr>
          <w:rFonts w:hint="default"/>
        </w:rPr>
      </w:pPr>
      <w:r>
        <w:rPr>
          <w:b/>
        </w:rPr>
        <w:t>（</w:t>
      </w:r>
      <w:r>
        <w:rPr>
          <w:b/>
        </w:rPr>
        <w:t>4</w:t>
      </w:r>
      <w:r>
        <w:rPr>
          <w:b/>
        </w:rPr>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1357B2" w:rsidRDefault="002D4DDA">
      <w:pPr>
        <w:pStyle w:val="null3"/>
        <w:ind w:firstLine="480"/>
        <w:jc w:val="both"/>
        <w:rPr>
          <w:rFonts w:hint="default"/>
        </w:rPr>
      </w:pPr>
      <w:r>
        <w:rPr>
          <w:b/>
        </w:rPr>
        <w:t>（</w:t>
      </w:r>
      <w:r>
        <w:rPr>
          <w:b/>
        </w:rPr>
        <w:t>5</w:t>
      </w:r>
      <w:r>
        <w:rPr>
          <w:b/>
        </w:rPr>
        <w:t>）若投标人未到开标现场参加开标会，也未通过远程参加开标会的，视同认可开标结果。</w:t>
      </w:r>
    </w:p>
    <w:p w:rsidR="001357B2" w:rsidRDefault="002D4DDA">
      <w:pPr>
        <w:pStyle w:val="null3"/>
        <w:ind w:firstLine="480"/>
        <w:jc w:val="both"/>
        <w:rPr>
          <w:rFonts w:hint="default"/>
        </w:rPr>
      </w:pPr>
      <w:r>
        <w:rPr>
          <w:b/>
        </w:rPr>
        <w:t>※若出现本章第</w:t>
      </w:r>
      <w:r>
        <w:rPr>
          <w:b/>
        </w:rPr>
        <w:t>11.4</w:t>
      </w:r>
      <w:r>
        <w:rPr>
          <w:b/>
        </w:rPr>
        <w:t>条第（</w:t>
      </w:r>
      <w:r>
        <w:rPr>
          <w:b/>
        </w:rPr>
        <w:t>3</w:t>
      </w:r>
      <w:r>
        <w:rPr>
          <w:b/>
        </w:rPr>
        <w:t>）、（</w:t>
      </w:r>
      <w:r>
        <w:rPr>
          <w:b/>
        </w:rPr>
        <w:t>4</w:t>
      </w:r>
      <w:r>
        <w:rPr>
          <w:b/>
        </w:rPr>
        <w:t>）、（</w:t>
      </w:r>
      <w:r>
        <w:rPr>
          <w:b/>
        </w:rPr>
        <w:t>5</w:t>
      </w:r>
      <w:r>
        <w:rPr>
          <w:b/>
        </w:rPr>
        <w:t>）款规定情形之一，则投标人不得在开标会后就开标过程和开标记录涉及或可能涉及的有关事由（包括但不限于：“投标报价”、“电子投标文件的格式”、“电子投标文件的提交”、“电子投标文件的补充、修改或撤回”等）向福建省金丰招标代理有限公司提出任何疑义或要求（包括质疑）。</w:t>
      </w:r>
    </w:p>
    <w:p w:rsidR="001357B2" w:rsidRDefault="002D4DDA">
      <w:pPr>
        <w:pStyle w:val="null3"/>
        <w:ind w:firstLine="480"/>
        <w:jc w:val="both"/>
        <w:rPr>
          <w:rFonts w:hint="default"/>
        </w:rPr>
      </w:pPr>
      <w:r>
        <w:rPr>
          <w:b/>
        </w:rPr>
        <w:t>11.5</w:t>
      </w:r>
      <w:r>
        <w:rPr>
          <w:b/>
        </w:rPr>
        <w:t>投标截止时间后，参加投标的投标人不足三家的，不进行开标。同时，本次采购活动结束，福建省金丰招标代理有限公司将依法组织后续采购活动（包括但不限于：重新招标、采用其他方式采购等）。</w:t>
      </w:r>
    </w:p>
    <w:p w:rsidR="001357B2" w:rsidRDefault="002D4DDA">
      <w:pPr>
        <w:pStyle w:val="null3"/>
        <w:ind w:firstLine="480"/>
        <w:jc w:val="both"/>
        <w:rPr>
          <w:rFonts w:hint="default"/>
        </w:rPr>
      </w:pPr>
      <w:r>
        <w:rPr>
          <w:b/>
        </w:rPr>
        <w:t>11.6</w:t>
      </w:r>
      <w:r>
        <w:rPr>
          <w:b/>
        </w:rPr>
        <w:t>投标截止时间后撤销投标的处理</w:t>
      </w:r>
    </w:p>
    <w:p w:rsidR="001357B2" w:rsidRDefault="002D4DDA">
      <w:pPr>
        <w:pStyle w:val="null3"/>
        <w:ind w:firstLine="480"/>
        <w:jc w:val="both"/>
        <w:rPr>
          <w:rFonts w:hint="default"/>
        </w:rPr>
      </w:pPr>
      <w:r>
        <w:rPr>
          <w:b/>
        </w:rPr>
        <w:t>投标截止时间后，投标人在投标有效期内撤销投标的，其撤销投标的行为无效。</w:t>
      </w:r>
    </w:p>
    <w:p w:rsidR="001357B2" w:rsidRDefault="002D4DDA">
      <w:pPr>
        <w:pStyle w:val="null3"/>
        <w:jc w:val="both"/>
        <w:outlineLvl w:val="2"/>
        <w:rPr>
          <w:rFonts w:hint="default"/>
        </w:rPr>
      </w:pPr>
      <w:r>
        <w:rPr>
          <w:b/>
          <w:sz w:val="28"/>
        </w:rPr>
        <w:t>六、中标与政府采购合同</w:t>
      </w:r>
    </w:p>
    <w:p w:rsidR="001357B2" w:rsidRDefault="002D4DDA">
      <w:pPr>
        <w:pStyle w:val="null3"/>
        <w:ind w:firstLine="480"/>
        <w:jc w:val="both"/>
        <w:rPr>
          <w:rFonts w:hint="default"/>
        </w:rPr>
      </w:pPr>
      <w:r>
        <w:rPr>
          <w:b/>
        </w:rPr>
        <w:t>12</w:t>
      </w:r>
      <w:r>
        <w:rPr>
          <w:b/>
        </w:rPr>
        <w:t>、中标</w:t>
      </w:r>
    </w:p>
    <w:p w:rsidR="001357B2" w:rsidRDefault="002D4DDA">
      <w:pPr>
        <w:pStyle w:val="null3"/>
        <w:ind w:firstLine="480"/>
        <w:jc w:val="both"/>
        <w:rPr>
          <w:rFonts w:hint="default"/>
        </w:rPr>
      </w:pPr>
      <w:r>
        <w:rPr>
          <w:b/>
        </w:rPr>
        <w:t>12.1</w:t>
      </w:r>
      <w:r>
        <w:rPr>
          <w:b/>
        </w:rPr>
        <w:t>本项目推荐的中标候选人家数：详见招标文件第二章。</w:t>
      </w:r>
    </w:p>
    <w:p w:rsidR="001357B2" w:rsidRDefault="002D4DDA">
      <w:pPr>
        <w:pStyle w:val="null3"/>
        <w:ind w:firstLine="480"/>
        <w:jc w:val="both"/>
        <w:rPr>
          <w:rFonts w:hint="default"/>
        </w:rPr>
      </w:pPr>
      <w:r>
        <w:rPr>
          <w:b/>
        </w:rPr>
        <w:t>12.2</w:t>
      </w:r>
      <w:r>
        <w:rPr>
          <w:b/>
        </w:rPr>
        <w:t>本项目中标人的确定：详见招标文件第二章。</w:t>
      </w:r>
    </w:p>
    <w:p w:rsidR="001357B2" w:rsidRDefault="002D4DDA">
      <w:pPr>
        <w:pStyle w:val="null3"/>
        <w:ind w:firstLine="480"/>
        <w:jc w:val="both"/>
        <w:rPr>
          <w:rFonts w:hint="default"/>
        </w:rPr>
      </w:pPr>
      <w:r>
        <w:rPr>
          <w:b/>
        </w:rPr>
        <w:t>12.3</w:t>
      </w:r>
      <w:r>
        <w:rPr>
          <w:b/>
        </w:rPr>
        <w:t>中标公告</w:t>
      </w:r>
    </w:p>
    <w:p w:rsidR="001357B2" w:rsidRDefault="002D4DDA">
      <w:pPr>
        <w:pStyle w:val="null3"/>
        <w:ind w:firstLine="480"/>
        <w:jc w:val="both"/>
        <w:rPr>
          <w:rFonts w:hint="default"/>
        </w:rPr>
      </w:pPr>
      <w:r>
        <w:rPr>
          <w:b/>
        </w:rPr>
        <w:t>（</w:t>
      </w:r>
      <w:r>
        <w:rPr>
          <w:b/>
        </w:rPr>
        <w:t>1</w:t>
      </w:r>
      <w:r>
        <w:rPr>
          <w:b/>
        </w:rPr>
        <w:t>）中标人确定之日起</w:t>
      </w:r>
      <w:r>
        <w:rPr>
          <w:b/>
        </w:rPr>
        <w:t>2</w:t>
      </w:r>
      <w:r>
        <w:rPr>
          <w:b/>
        </w:rPr>
        <w:t>个工作日内，福建省金丰招标代理有限公司将在招标文件载明的指定媒体以中标公告的形式发布中标结果。</w:t>
      </w:r>
    </w:p>
    <w:p w:rsidR="001357B2" w:rsidRDefault="002D4DDA">
      <w:pPr>
        <w:pStyle w:val="null3"/>
        <w:ind w:firstLine="480"/>
        <w:jc w:val="both"/>
        <w:rPr>
          <w:rFonts w:hint="default"/>
        </w:rPr>
      </w:pPr>
      <w:r>
        <w:rPr>
          <w:b/>
        </w:rPr>
        <w:t>（</w:t>
      </w:r>
      <w:r>
        <w:rPr>
          <w:b/>
        </w:rPr>
        <w:t>2</w:t>
      </w:r>
      <w:r>
        <w:rPr>
          <w:b/>
        </w:rPr>
        <w:t>）中标公告的公告期限为</w:t>
      </w:r>
      <w:r>
        <w:rPr>
          <w:b/>
        </w:rPr>
        <w:t>1</w:t>
      </w:r>
      <w:r>
        <w:rPr>
          <w:b/>
        </w:rPr>
        <w:t>个工作日。</w:t>
      </w:r>
    </w:p>
    <w:p w:rsidR="001357B2" w:rsidRDefault="002D4DDA">
      <w:pPr>
        <w:pStyle w:val="null3"/>
        <w:ind w:firstLine="480"/>
        <w:jc w:val="both"/>
        <w:rPr>
          <w:rFonts w:hint="default"/>
        </w:rPr>
      </w:pPr>
      <w:r>
        <w:rPr>
          <w:b/>
        </w:rPr>
        <w:t>12.4</w:t>
      </w:r>
      <w:r>
        <w:rPr>
          <w:b/>
        </w:rPr>
        <w:t>中标通知书</w:t>
      </w:r>
    </w:p>
    <w:p w:rsidR="001357B2" w:rsidRDefault="002D4DDA">
      <w:pPr>
        <w:pStyle w:val="null3"/>
        <w:ind w:firstLine="480"/>
        <w:jc w:val="both"/>
        <w:rPr>
          <w:rFonts w:hint="default"/>
        </w:rPr>
      </w:pPr>
      <w:r>
        <w:rPr>
          <w:b/>
        </w:rPr>
        <w:t>（</w:t>
      </w:r>
      <w:r>
        <w:rPr>
          <w:b/>
        </w:rPr>
        <w:t>1</w:t>
      </w:r>
      <w:r>
        <w:rPr>
          <w:b/>
        </w:rPr>
        <w:t>）中标公告发布的同时，福建省金丰招标代理有限公司将向中标人发出中标通知书。</w:t>
      </w:r>
    </w:p>
    <w:p w:rsidR="001357B2" w:rsidRDefault="002D4DDA">
      <w:pPr>
        <w:pStyle w:val="null3"/>
        <w:ind w:firstLine="480"/>
        <w:jc w:val="both"/>
        <w:rPr>
          <w:rFonts w:hint="default"/>
        </w:rPr>
      </w:pPr>
      <w:r>
        <w:rPr>
          <w:b/>
        </w:rPr>
        <w:t>（</w:t>
      </w:r>
      <w:r>
        <w:rPr>
          <w:b/>
        </w:rPr>
        <w:t>2</w:t>
      </w:r>
      <w:r>
        <w:rPr>
          <w:b/>
        </w:rPr>
        <w:t>）中标通知书发出后，采购人不得违法改变中标结果，中标人无正当理由不得放弃中标。</w:t>
      </w:r>
    </w:p>
    <w:p w:rsidR="001357B2" w:rsidRDefault="002D4DDA">
      <w:pPr>
        <w:pStyle w:val="null3"/>
        <w:ind w:firstLine="480"/>
        <w:jc w:val="both"/>
        <w:rPr>
          <w:rFonts w:hint="default"/>
        </w:rPr>
      </w:pPr>
      <w:r>
        <w:rPr>
          <w:b/>
        </w:rPr>
        <w:t>13</w:t>
      </w:r>
      <w:r>
        <w:rPr>
          <w:b/>
        </w:rPr>
        <w:t>、政府采购合同</w:t>
      </w:r>
    </w:p>
    <w:p w:rsidR="001357B2" w:rsidRDefault="002D4DDA">
      <w:pPr>
        <w:pStyle w:val="null3"/>
        <w:ind w:firstLine="480"/>
        <w:jc w:val="both"/>
        <w:rPr>
          <w:rFonts w:hint="default"/>
        </w:rPr>
      </w:pPr>
      <w:r>
        <w:rPr>
          <w:b/>
        </w:rPr>
        <w:t>13.1</w:t>
      </w:r>
      <w:r>
        <w:rPr>
          <w:b/>
        </w:rPr>
        <w:t>签订政府采购合同应遵守政府采购法及实施条例的规定，不得对招标文件确定的事项和中标人的电子投标文件作实质性修改。采购人不得向中标人提出任何不合理的要求作为政府采购合同的签订条件。</w:t>
      </w:r>
    </w:p>
    <w:p w:rsidR="001357B2" w:rsidRDefault="002D4DDA">
      <w:pPr>
        <w:pStyle w:val="null3"/>
        <w:ind w:firstLine="480"/>
        <w:jc w:val="both"/>
        <w:rPr>
          <w:rFonts w:hint="default"/>
        </w:rPr>
      </w:pPr>
      <w:r>
        <w:rPr>
          <w:b/>
        </w:rPr>
        <w:t>13.2</w:t>
      </w:r>
      <w:r>
        <w:rPr>
          <w:b/>
        </w:rPr>
        <w:t>签订时限：详见须知前附表</w:t>
      </w:r>
      <w:r>
        <w:rPr>
          <w:b/>
        </w:rPr>
        <w:t>1</w:t>
      </w:r>
      <w:r>
        <w:rPr>
          <w:b/>
        </w:rPr>
        <w:t>的</w:t>
      </w:r>
      <w:r>
        <w:rPr>
          <w:b/>
        </w:rPr>
        <w:t>13.2</w:t>
      </w:r>
      <w:r>
        <w:rPr>
          <w:b/>
        </w:rPr>
        <w:t>。</w:t>
      </w:r>
    </w:p>
    <w:p w:rsidR="001357B2" w:rsidRDefault="002D4DDA">
      <w:pPr>
        <w:pStyle w:val="null3"/>
        <w:ind w:firstLine="480"/>
        <w:jc w:val="both"/>
        <w:rPr>
          <w:rFonts w:hint="default"/>
        </w:rPr>
      </w:pPr>
      <w:r>
        <w:rPr>
          <w:b/>
        </w:rPr>
        <w:t>13.3</w:t>
      </w:r>
      <w:r>
        <w:rPr>
          <w:b/>
        </w:rPr>
        <w:t>政府采购合同的履行、违约责任和解决争议的方法等适用民法典。</w:t>
      </w:r>
    </w:p>
    <w:p w:rsidR="001357B2" w:rsidRDefault="002D4DDA">
      <w:pPr>
        <w:pStyle w:val="null3"/>
        <w:ind w:firstLine="480"/>
        <w:jc w:val="both"/>
        <w:rPr>
          <w:rFonts w:hint="default"/>
        </w:rPr>
      </w:pPr>
      <w:r>
        <w:rPr>
          <w:b/>
        </w:rPr>
        <w:t>13.4</w:t>
      </w:r>
      <w:r>
        <w:rPr>
          <w:b/>
        </w:rPr>
        <w:t>采购人与中标人应根据政府采购合同的约定依法履行合同义务。</w:t>
      </w:r>
    </w:p>
    <w:p w:rsidR="001357B2" w:rsidRDefault="002D4DDA">
      <w:pPr>
        <w:pStyle w:val="null3"/>
        <w:ind w:firstLine="480"/>
        <w:jc w:val="both"/>
        <w:rPr>
          <w:rFonts w:hint="default"/>
        </w:rPr>
      </w:pPr>
      <w:r>
        <w:rPr>
          <w:b/>
        </w:rPr>
        <w:t>13.5</w:t>
      </w:r>
      <w:r>
        <w:rPr>
          <w:b/>
        </w:rPr>
        <w:t>政府采购合同履行过程中，采购人若需追加与合同标的相同的货物或服务，则追加采购金额不得超过原合同采购金额的</w:t>
      </w:r>
      <w:r>
        <w:rPr>
          <w:b/>
        </w:rPr>
        <w:t>10%</w:t>
      </w:r>
      <w:r>
        <w:rPr>
          <w:b/>
        </w:rPr>
        <w:t>。</w:t>
      </w:r>
    </w:p>
    <w:p w:rsidR="001357B2" w:rsidRDefault="002D4DDA">
      <w:pPr>
        <w:pStyle w:val="null3"/>
        <w:ind w:firstLine="480"/>
        <w:jc w:val="both"/>
        <w:rPr>
          <w:rFonts w:hint="default"/>
        </w:rPr>
      </w:pPr>
      <w:r>
        <w:rPr>
          <w:b/>
        </w:rPr>
        <w:t>13.6</w:t>
      </w:r>
      <w:r>
        <w:rPr>
          <w:b/>
        </w:rPr>
        <w:t>中标人在政府采购合同履行过程中应遵守有关法律、法规和规章的强制性规定（即使前述强制性规定有可能在招标文件中未予列明）。</w:t>
      </w:r>
    </w:p>
    <w:p w:rsidR="001357B2" w:rsidRDefault="002D4DDA">
      <w:pPr>
        <w:pStyle w:val="null3"/>
        <w:jc w:val="both"/>
        <w:outlineLvl w:val="2"/>
        <w:rPr>
          <w:rFonts w:hint="default"/>
        </w:rPr>
      </w:pPr>
      <w:r>
        <w:rPr>
          <w:b/>
          <w:sz w:val="28"/>
        </w:rPr>
        <w:t>七、询问、质疑与投诉</w:t>
      </w:r>
    </w:p>
    <w:p w:rsidR="001357B2" w:rsidRDefault="002D4DDA">
      <w:pPr>
        <w:pStyle w:val="null3"/>
        <w:ind w:firstLine="480"/>
        <w:jc w:val="both"/>
        <w:rPr>
          <w:rFonts w:hint="default"/>
        </w:rPr>
      </w:pPr>
      <w:r>
        <w:rPr>
          <w:b/>
        </w:rPr>
        <w:t>14</w:t>
      </w:r>
      <w:r>
        <w:rPr>
          <w:b/>
        </w:rPr>
        <w:t>、询问</w:t>
      </w:r>
    </w:p>
    <w:p w:rsidR="001357B2" w:rsidRDefault="002D4DDA">
      <w:pPr>
        <w:pStyle w:val="null3"/>
        <w:ind w:firstLine="480"/>
        <w:jc w:val="both"/>
        <w:rPr>
          <w:rFonts w:hint="default"/>
        </w:rPr>
      </w:pPr>
      <w:r>
        <w:rPr>
          <w:b/>
        </w:rPr>
        <w:t>14.1</w:t>
      </w:r>
      <w:r>
        <w:rPr>
          <w:b/>
        </w:rPr>
        <w:t>潜在投标人或投标人对本次采购活动的有关事项若有疑问，可向福建省金丰招标代理有限公司提出询问，福建省金丰招标代理有限公司将按照政府采购法及实施条例的有关规定进行答复。</w:t>
      </w:r>
    </w:p>
    <w:p w:rsidR="001357B2" w:rsidRDefault="002D4DDA">
      <w:pPr>
        <w:pStyle w:val="null3"/>
        <w:ind w:firstLine="480"/>
        <w:jc w:val="both"/>
        <w:rPr>
          <w:rFonts w:hint="default"/>
        </w:rPr>
      </w:pPr>
      <w:r>
        <w:rPr>
          <w:b/>
        </w:rPr>
        <w:lastRenderedPageBreak/>
        <w:t>15</w:t>
      </w:r>
      <w:r>
        <w:rPr>
          <w:b/>
        </w:rPr>
        <w:t>、质疑</w:t>
      </w:r>
    </w:p>
    <w:p w:rsidR="001357B2" w:rsidRDefault="002D4DDA">
      <w:pPr>
        <w:pStyle w:val="null3"/>
        <w:ind w:firstLine="480"/>
        <w:jc w:val="both"/>
        <w:rPr>
          <w:rFonts w:hint="default"/>
        </w:rPr>
      </w:pPr>
      <w:r>
        <w:rPr>
          <w:b/>
        </w:rPr>
        <w:t>15.1</w:t>
      </w:r>
      <w:r>
        <w:rPr>
          <w:b/>
        </w:rPr>
        <w:t>针对同一采购程序环节的质疑应在政府采购法及实施条例的时限内一次性提出，对一个项目的不同采购包提出质疑的，应当将各采购包质疑事项集中在一份质疑函中提出，并同时符合下列条件：</w:t>
      </w:r>
    </w:p>
    <w:p w:rsidR="001357B2" w:rsidRDefault="002D4DDA">
      <w:pPr>
        <w:pStyle w:val="null3"/>
        <w:ind w:firstLine="480"/>
        <w:jc w:val="both"/>
        <w:rPr>
          <w:rFonts w:hint="default"/>
        </w:rPr>
      </w:pPr>
      <w:r>
        <w:rPr>
          <w:b/>
        </w:rPr>
        <w:t>（</w:t>
      </w:r>
      <w:r>
        <w:rPr>
          <w:b/>
        </w:rPr>
        <w:t>1</w:t>
      </w:r>
      <w:r>
        <w:rPr>
          <w:b/>
        </w:rPr>
        <w:t>）对招标文件提出质疑的，质疑人应为潜在投标人，且两者的身份、名称等均应保持一致。对采购过程、结果提出质疑的，质疑人应为投标人，且两者的身份、名称等均应保持一致。</w:t>
      </w:r>
    </w:p>
    <w:p w:rsidR="001357B2" w:rsidRDefault="002D4DDA">
      <w:pPr>
        <w:pStyle w:val="null3"/>
        <w:ind w:firstLine="480"/>
        <w:jc w:val="both"/>
        <w:rPr>
          <w:rFonts w:hint="default"/>
        </w:rPr>
      </w:pPr>
      <w:r>
        <w:rPr>
          <w:b/>
        </w:rPr>
        <w:t>（</w:t>
      </w:r>
      <w:r>
        <w:rPr>
          <w:b/>
        </w:rPr>
        <w:t>2</w:t>
      </w:r>
      <w:r>
        <w:rPr>
          <w:b/>
        </w:rPr>
        <w:t>）质疑人应按照招标文件第二章规定方式提交质疑函。</w:t>
      </w:r>
    </w:p>
    <w:p w:rsidR="001357B2" w:rsidRDefault="002D4DDA">
      <w:pPr>
        <w:pStyle w:val="null3"/>
        <w:ind w:firstLine="480"/>
        <w:jc w:val="both"/>
        <w:rPr>
          <w:rFonts w:hint="default"/>
        </w:rPr>
      </w:pPr>
      <w:r>
        <w:rPr>
          <w:b/>
        </w:rPr>
        <w:t>（</w:t>
      </w:r>
      <w:r>
        <w:rPr>
          <w:b/>
        </w:rPr>
        <w:t>3</w:t>
      </w:r>
      <w:r>
        <w:rPr>
          <w:b/>
        </w:rPr>
        <w:t>）质疑函应包括下列主要内容：</w:t>
      </w:r>
    </w:p>
    <w:p w:rsidR="001357B2" w:rsidRDefault="002D4DDA">
      <w:pPr>
        <w:pStyle w:val="null3"/>
        <w:ind w:firstLine="480"/>
        <w:jc w:val="both"/>
        <w:rPr>
          <w:rFonts w:hint="default"/>
        </w:rPr>
      </w:pPr>
      <w:r>
        <w:rPr>
          <w:b/>
        </w:rPr>
        <w:t>①质疑人的基本信息，至少包括：全称、地址、邮政编码等；</w:t>
      </w:r>
    </w:p>
    <w:p w:rsidR="001357B2" w:rsidRDefault="002D4DDA">
      <w:pPr>
        <w:pStyle w:val="null3"/>
        <w:ind w:firstLine="480"/>
        <w:jc w:val="both"/>
        <w:rPr>
          <w:rFonts w:hint="default"/>
        </w:rPr>
      </w:pPr>
      <w:r>
        <w:rPr>
          <w:b/>
        </w:rPr>
        <w:t>②所质疑项目的基本信息，至少包括：项目编号、项目名称等；</w:t>
      </w:r>
    </w:p>
    <w:p w:rsidR="001357B2" w:rsidRDefault="002D4DDA">
      <w:pPr>
        <w:pStyle w:val="null3"/>
        <w:ind w:firstLine="480"/>
        <w:jc w:val="both"/>
        <w:rPr>
          <w:rFonts w:hint="default"/>
        </w:rPr>
      </w:pPr>
      <w:r>
        <w:rPr>
          <w:b/>
        </w:rPr>
        <w:t>③所质疑的具体事项（以下简称：“质疑事项”）；</w:t>
      </w:r>
    </w:p>
    <w:p w:rsidR="001357B2" w:rsidRDefault="002D4DDA">
      <w:pPr>
        <w:pStyle w:val="null3"/>
        <w:ind w:firstLine="480"/>
        <w:jc w:val="both"/>
        <w:rPr>
          <w:rFonts w:hint="default"/>
        </w:rPr>
      </w:pPr>
      <w:r>
        <w:rPr>
          <w:b/>
        </w:rPr>
        <w:t>④针对质疑事项提出的明确请求，前述明确请求指质疑人提出质疑的目的以及希望福建省金丰招标代理有限公司对其质疑作出的处理结果，如：暂停招标投标活动、修改招标文件、停止或纠正违法违规行为、中标结果无效、废标、重新招标等；</w:t>
      </w:r>
    </w:p>
    <w:p w:rsidR="001357B2" w:rsidRDefault="002D4DDA">
      <w:pPr>
        <w:pStyle w:val="null3"/>
        <w:ind w:firstLine="480"/>
        <w:jc w:val="both"/>
        <w:rPr>
          <w:rFonts w:hint="default"/>
        </w:rPr>
      </w:pPr>
      <w:r>
        <w:rPr>
          <w:b/>
        </w:rPr>
        <w:t>⑤针对质疑事项导致质疑人自身权益受到损害的必要证明材料，至少包括：</w:t>
      </w:r>
    </w:p>
    <w:p w:rsidR="001357B2" w:rsidRDefault="002D4DDA">
      <w:pPr>
        <w:pStyle w:val="null3"/>
        <w:ind w:firstLine="480"/>
        <w:jc w:val="both"/>
        <w:rPr>
          <w:rFonts w:hint="default"/>
        </w:rPr>
      </w:pPr>
      <w:r>
        <w:rPr>
          <w:b/>
        </w:rPr>
        <w:t>a.</w:t>
      </w:r>
      <w:r>
        <w:rPr>
          <w:b/>
        </w:rPr>
        <w:t>质疑人代表的身份证明材料：</w:t>
      </w:r>
    </w:p>
    <w:p w:rsidR="001357B2" w:rsidRDefault="002D4DDA">
      <w:pPr>
        <w:pStyle w:val="null3"/>
        <w:ind w:firstLine="480"/>
        <w:jc w:val="both"/>
        <w:rPr>
          <w:rFonts w:hint="default"/>
        </w:rPr>
      </w:pPr>
      <w:r>
        <w:rPr>
          <w:b/>
        </w:rPr>
        <w:t>a1</w:t>
      </w:r>
      <w:r>
        <w:rPr>
          <w:b/>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1357B2" w:rsidRDefault="002D4DDA">
      <w:pPr>
        <w:pStyle w:val="null3"/>
        <w:ind w:firstLine="480"/>
        <w:jc w:val="both"/>
        <w:rPr>
          <w:rFonts w:hint="default"/>
        </w:rPr>
      </w:pPr>
      <w:r>
        <w:rPr>
          <w:b/>
        </w:rPr>
        <w:t>a2</w:t>
      </w:r>
      <w:r>
        <w:rPr>
          <w:b/>
        </w:rPr>
        <w:t>若本项目接受自然人投标且质疑人为自然人的，提供本人的身份证复印件。</w:t>
      </w:r>
    </w:p>
    <w:p w:rsidR="001357B2" w:rsidRDefault="002D4DDA">
      <w:pPr>
        <w:pStyle w:val="null3"/>
        <w:ind w:firstLine="480"/>
        <w:jc w:val="both"/>
        <w:rPr>
          <w:rFonts w:hint="default"/>
        </w:rPr>
      </w:pPr>
      <w:r>
        <w:rPr>
          <w:b/>
        </w:rPr>
        <w:t>b.</w:t>
      </w:r>
      <w:r>
        <w:rPr>
          <w:b/>
        </w:rPr>
        <w:t>其他证明材料（即事实依据和必要的法律依据）包括但不限于下列材料：</w:t>
      </w:r>
    </w:p>
    <w:p w:rsidR="001357B2" w:rsidRDefault="002D4DDA">
      <w:pPr>
        <w:pStyle w:val="null3"/>
        <w:ind w:firstLine="480"/>
        <w:jc w:val="both"/>
        <w:rPr>
          <w:rFonts w:hint="default"/>
        </w:rPr>
      </w:pPr>
      <w:r>
        <w:rPr>
          <w:b/>
        </w:rPr>
        <w:t>b1</w:t>
      </w:r>
      <w:r>
        <w:rPr>
          <w:b/>
        </w:rPr>
        <w:t>所质疑的具体事项是与自己有利害关系的证明材料；</w:t>
      </w:r>
    </w:p>
    <w:p w:rsidR="001357B2" w:rsidRDefault="002D4DDA">
      <w:pPr>
        <w:pStyle w:val="null3"/>
        <w:ind w:firstLine="480"/>
        <w:jc w:val="both"/>
        <w:rPr>
          <w:rFonts w:hint="default"/>
        </w:rPr>
      </w:pPr>
      <w:r>
        <w:rPr>
          <w:b/>
        </w:rPr>
        <w:t>b2</w:t>
      </w:r>
      <w:r>
        <w:rPr>
          <w:b/>
        </w:rPr>
        <w:t>质疑函所述事实存在的证明材料，如：采购文件、采购过程或中标结果违法违规或不符合采购文件要求等证明材料；</w:t>
      </w:r>
    </w:p>
    <w:p w:rsidR="001357B2" w:rsidRDefault="002D4DDA">
      <w:pPr>
        <w:pStyle w:val="null3"/>
        <w:ind w:firstLine="480"/>
        <w:jc w:val="both"/>
        <w:rPr>
          <w:rFonts w:hint="default"/>
        </w:rPr>
      </w:pPr>
      <w:r>
        <w:rPr>
          <w:b/>
        </w:rPr>
        <w:t>b3</w:t>
      </w:r>
      <w:r>
        <w:rPr>
          <w:b/>
        </w:rPr>
        <w:t>依法应终止采购程序的证明材料；</w:t>
      </w:r>
    </w:p>
    <w:p w:rsidR="001357B2" w:rsidRDefault="002D4DDA">
      <w:pPr>
        <w:pStyle w:val="null3"/>
        <w:ind w:firstLine="480"/>
        <w:jc w:val="both"/>
        <w:rPr>
          <w:rFonts w:hint="default"/>
        </w:rPr>
      </w:pPr>
      <w:r>
        <w:rPr>
          <w:b/>
        </w:rPr>
        <w:t>b4</w:t>
      </w:r>
      <w:r>
        <w:rPr>
          <w:b/>
        </w:rPr>
        <w:t>应重新采购的证明材料；</w:t>
      </w:r>
    </w:p>
    <w:p w:rsidR="001357B2" w:rsidRDefault="002D4DDA">
      <w:pPr>
        <w:pStyle w:val="null3"/>
        <w:ind w:firstLine="480"/>
        <w:jc w:val="both"/>
        <w:rPr>
          <w:rFonts w:hint="default"/>
        </w:rPr>
      </w:pPr>
      <w:r>
        <w:rPr>
          <w:b/>
        </w:rPr>
        <w:t>b5</w:t>
      </w:r>
      <w:r>
        <w:rPr>
          <w:b/>
        </w:rPr>
        <w:t>采购文件、采购过程或中标、成交结果损害自己合法权益的证明材料等；</w:t>
      </w:r>
    </w:p>
    <w:p w:rsidR="001357B2" w:rsidRDefault="002D4DDA">
      <w:pPr>
        <w:pStyle w:val="null3"/>
        <w:ind w:firstLine="480"/>
        <w:jc w:val="both"/>
        <w:rPr>
          <w:rFonts w:hint="default"/>
        </w:rPr>
      </w:pPr>
      <w:r>
        <w:rPr>
          <w:b/>
        </w:rPr>
        <w:t>b6</w:t>
      </w:r>
      <w:r>
        <w:rPr>
          <w:b/>
        </w:rP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1357B2" w:rsidRDefault="002D4DDA">
      <w:pPr>
        <w:pStyle w:val="null3"/>
        <w:ind w:firstLine="480"/>
        <w:jc w:val="both"/>
        <w:rPr>
          <w:rFonts w:hint="default"/>
        </w:rPr>
      </w:pPr>
      <w:r>
        <w:rPr>
          <w:b/>
        </w:rPr>
        <w:t>⑥质疑人代表及其联系方法的信息，至少包括：姓名、手机、电子信箱、邮寄地址等。</w:t>
      </w:r>
    </w:p>
    <w:p w:rsidR="001357B2" w:rsidRDefault="002D4DDA">
      <w:pPr>
        <w:pStyle w:val="null3"/>
        <w:ind w:firstLine="480"/>
        <w:jc w:val="both"/>
        <w:rPr>
          <w:rFonts w:hint="default"/>
        </w:rPr>
      </w:pPr>
      <w:r>
        <w:rPr>
          <w:b/>
        </w:rPr>
        <w:t>⑦提出质疑的日期。</w:t>
      </w:r>
    </w:p>
    <w:p w:rsidR="001357B2" w:rsidRDefault="002D4DDA">
      <w:pPr>
        <w:pStyle w:val="null3"/>
        <w:ind w:firstLine="480"/>
        <w:jc w:val="both"/>
        <w:rPr>
          <w:rFonts w:hint="default"/>
        </w:rPr>
      </w:pPr>
      <w:r>
        <w:rPr>
          <w:b/>
        </w:rPr>
        <w:t>※质疑人为法人或其他组织的，质疑函应由单位负责人或委托代理人签字或盖章，并加盖投标人的单位公章。质疑人为自然人的，质疑函应由本人签字。</w:t>
      </w:r>
    </w:p>
    <w:p w:rsidR="001357B2" w:rsidRDefault="002D4DDA">
      <w:pPr>
        <w:pStyle w:val="null3"/>
        <w:ind w:firstLine="480"/>
        <w:jc w:val="both"/>
        <w:rPr>
          <w:rFonts w:hint="default"/>
        </w:rPr>
      </w:pPr>
      <w:r>
        <w:rPr>
          <w:b/>
        </w:rPr>
        <w:t>15.2</w:t>
      </w:r>
      <w:r>
        <w:rPr>
          <w:b/>
        </w:rPr>
        <w:t>对不符合本章第</w:t>
      </w:r>
      <w:r>
        <w:rPr>
          <w:b/>
        </w:rPr>
        <w:t>15.1</w:t>
      </w:r>
      <w:r>
        <w:rPr>
          <w:b/>
        </w:rPr>
        <w:t>条规定的质疑，将按照下列规定进行处理：</w:t>
      </w:r>
    </w:p>
    <w:p w:rsidR="001357B2" w:rsidRDefault="002D4DDA">
      <w:pPr>
        <w:pStyle w:val="null3"/>
        <w:ind w:firstLine="480"/>
        <w:jc w:val="both"/>
        <w:rPr>
          <w:rFonts w:hint="default"/>
        </w:rPr>
      </w:pPr>
      <w:r>
        <w:rPr>
          <w:b/>
        </w:rPr>
        <w:t>（</w:t>
      </w:r>
      <w:r>
        <w:rPr>
          <w:b/>
        </w:rPr>
        <w:t>1</w:t>
      </w:r>
      <w:r>
        <w:rPr>
          <w:b/>
        </w:rPr>
        <w:t>）不符合其中第（</w:t>
      </w:r>
      <w:r>
        <w:rPr>
          <w:b/>
        </w:rPr>
        <w:t>1</w:t>
      </w:r>
      <w:r>
        <w:rPr>
          <w:b/>
        </w:rPr>
        <w:t>）、（</w:t>
      </w:r>
      <w:r>
        <w:rPr>
          <w:b/>
        </w:rPr>
        <w:t>2</w:t>
      </w:r>
      <w:r>
        <w:rPr>
          <w:b/>
        </w:rPr>
        <w:t>）条规定的，书面告知质疑人不予受理及其理由。</w:t>
      </w:r>
    </w:p>
    <w:p w:rsidR="001357B2" w:rsidRDefault="002D4DDA">
      <w:pPr>
        <w:pStyle w:val="null3"/>
        <w:ind w:firstLine="480"/>
        <w:jc w:val="both"/>
        <w:rPr>
          <w:rFonts w:hint="default"/>
        </w:rPr>
      </w:pPr>
      <w:r>
        <w:rPr>
          <w:b/>
        </w:rPr>
        <w:t>（</w:t>
      </w:r>
      <w:r>
        <w:rPr>
          <w:b/>
        </w:rPr>
        <w:t>2</w:t>
      </w:r>
      <w:r>
        <w:rPr>
          <w:b/>
        </w:rPr>
        <w:t>）不符合其中第（</w:t>
      </w:r>
      <w:r>
        <w:rPr>
          <w:b/>
        </w:rPr>
        <w:t>3</w:t>
      </w:r>
      <w:r>
        <w:rPr>
          <w:b/>
        </w:rPr>
        <w:t>）条规定的，书面告知质疑人修改、补充后在规定时限内重新提交质疑函。</w:t>
      </w:r>
    </w:p>
    <w:p w:rsidR="001357B2" w:rsidRDefault="002D4DDA">
      <w:pPr>
        <w:pStyle w:val="null3"/>
        <w:ind w:firstLine="480"/>
        <w:jc w:val="both"/>
        <w:rPr>
          <w:rFonts w:hint="default"/>
        </w:rPr>
      </w:pPr>
      <w:r>
        <w:rPr>
          <w:b/>
        </w:rPr>
        <w:t>15.3</w:t>
      </w:r>
      <w:r>
        <w:rPr>
          <w:b/>
        </w:rPr>
        <w:t>对符合本章第</w:t>
      </w:r>
      <w:r>
        <w:rPr>
          <w:b/>
        </w:rPr>
        <w:t>15.1</w:t>
      </w:r>
      <w:r>
        <w:rPr>
          <w:b/>
        </w:rPr>
        <w:t>条规定的质疑，将按照政府采购法及实施条例、政府采购质疑和投诉办法的有关规定进行答复。</w:t>
      </w:r>
    </w:p>
    <w:p w:rsidR="001357B2" w:rsidRDefault="002D4DDA">
      <w:pPr>
        <w:pStyle w:val="null3"/>
        <w:ind w:firstLine="480"/>
        <w:jc w:val="both"/>
        <w:rPr>
          <w:rFonts w:hint="default"/>
        </w:rPr>
      </w:pPr>
      <w:r>
        <w:rPr>
          <w:b/>
        </w:rPr>
        <w:t>15.4</w:t>
      </w:r>
      <w:r>
        <w:rPr>
          <w:b/>
        </w:rPr>
        <w:t>招标文件的质疑：详见招标文件第二章。</w:t>
      </w:r>
    </w:p>
    <w:p w:rsidR="001357B2" w:rsidRDefault="002D4DDA">
      <w:pPr>
        <w:pStyle w:val="null3"/>
        <w:ind w:firstLine="480"/>
        <w:jc w:val="both"/>
        <w:rPr>
          <w:rFonts w:hint="default"/>
        </w:rPr>
      </w:pPr>
      <w:r>
        <w:rPr>
          <w:b/>
        </w:rPr>
        <w:t>16</w:t>
      </w:r>
      <w:r>
        <w:rPr>
          <w:b/>
        </w:rPr>
        <w:t>、投诉</w:t>
      </w:r>
    </w:p>
    <w:p w:rsidR="001357B2" w:rsidRDefault="002D4DDA">
      <w:pPr>
        <w:pStyle w:val="null3"/>
        <w:ind w:firstLine="480"/>
        <w:jc w:val="both"/>
        <w:rPr>
          <w:rFonts w:hint="default"/>
        </w:rPr>
      </w:pPr>
      <w:r>
        <w:rPr>
          <w:b/>
        </w:rPr>
        <w:t>16.1</w:t>
      </w:r>
      <w:r>
        <w:rPr>
          <w:b/>
        </w:rPr>
        <w:t>若对质疑答复不满意或质疑答复未在答复期限内作出，质疑人可在答复期限届满之日起</w:t>
      </w:r>
      <w:r>
        <w:rPr>
          <w:b/>
        </w:rPr>
        <w:t>15</w:t>
      </w:r>
      <w:r>
        <w:rPr>
          <w:b/>
        </w:rPr>
        <w:t>个工作日内按照政府采购质疑和投诉办法的有关规定向招标文件第二章载明的本项目监督管理部门提起投诉。</w:t>
      </w:r>
    </w:p>
    <w:p w:rsidR="001357B2" w:rsidRDefault="002D4DDA">
      <w:pPr>
        <w:pStyle w:val="null3"/>
        <w:ind w:firstLine="480"/>
        <w:jc w:val="both"/>
        <w:rPr>
          <w:rFonts w:hint="default"/>
        </w:rPr>
      </w:pPr>
      <w:r>
        <w:rPr>
          <w:b/>
        </w:rPr>
        <w:t>16.2</w:t>
      </w:r>
      <w:r>
        <w:rPr>
          <w:b/>
        </w:rPr>
        <w:t>投诉应有明确的请求和必要的证明材料，投诉的事项不得超出已质疑事项的范围。</w:t>
      </w:r>
    </w:p>
    <w:p w:rsidR="001357B2" w:rsidRDefault="002D4DDA">
      <w:pPr>
        <w:pStyle w:val="null3"/>
        <w:jc w:val="both"/>
        <w:outlineLvl w:val="2"/>
        <w:rPr>
          <w:rFonts w:hint="default"/>
        </w:rPr>
      </w:pPr>
      <w:r>
        <w:rPr>
          <w:b/>
          <w:sz w:val="28"/>
        </w:rPr>
        <w:lastRenderedPageBreak/>
        <w:t>八、政府采购政策</w:t>
      </w:r>
    </w:p>
    <w:p w:rsidR="001357B2" w:rsidRDefault="002D4DDA">
      <w:pPr>
        <w:pStyle w:val="null3"/>
        <w:ind w:firstLine="480"/>
        <w:jc w:val="both"/>
        <w:rPr>
          <w:rFonts w:hint="default"/>
        </w:rPr>
      </w:pPr>
      <w:r>
        <w:rPr>
          <w:b/>
        </w:rPr>
        <w:t>17</w:t>
      </w:r>
      <w:r>
        <w:rPr>
          <w:b/>
        </w:rPr>
        <w:t>、政府采购政策由财政部根据国家的经济和社会发展政策并会同国家有关部委制定，包括但不限于下列具体政策要求：</w:t>
      </w:r>
    </w:p>
    <w:p w:rsidR="001357B2" w:rsidRDefault="002D4DDA">
      <w:pPr>
        <w:pStyle w:val="null3"/>
        <w:ind w:firstLine="480"/>
        <w:jc w:val="both"/>
        <w:rPr>
          <w:rFonts w:hint="default"/>
        </w:rPr>
      </w:pPr>
      <w:r>
        <w:rPr>
          <w:b/>
        </w:rPr>
        <w:t>17.1</w:t>
      </w:r>
      <w:r>
        <w:rPr>
          <w:b/>
        </w:rPr>
        <w:t>进口产品指通过中国海关报关验放进入中国境内且产自关境外的产品，其中：</w:t>
      </w:r>
    </w:p>
    <w:p w:rsidR="001357B2" w:rsidRDefault="002D4DDA">
      <w:pPr>
        <w:pStyle w:val="null3"/>
        <w:ind w:firstLine="480"/>
        <w:jc w:val="both"/>
        <w:rPr>
          <w:rFonts w:hint="default"/>
        </w:rPr>
      </w:pPr>
      <w:r>
        <w:rPr>
          <w:b/>
        </w:rPr>
        <w:t>（</w:t>
      </w:r>
      <w:r>
        <w:rPr>
          <w:b/>
        </w:rPr>
        <w:t>1</w:t>
      </w:r>
      <w:r>
        <w:rPr>
          <w:b/>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1357B2" w:rsidRDefault="002D4DDA">
      <w:pPr>
        <w:pStyle w:val="null3"/>
        <w:ind w:firstLine="480"/>
        <w:jc w:val="both"/>
        <w:rPr>
          <w:rFonts w:hint="default"/>
        </w:rPr>
      </w:pPr>
      <w:r>
        <w:rPr>
          <w:b/>
        </w:rPr>
        <w:t>（</w:t>
      </w:r>
      <w:r>
        <w:rPr>
          <w:b/>
        </w:rPr>
        <w:t>2</w:t>
      </w:r>
      <w:r>
        <w:rPr>
          <w:b/>
        </w:rPr>
        <w:t>）凡在海关特殊监管区域内企业生产或加工（包括从境外进口料件）销往境内其他地区的产品，不作为政府采购项下进口产品。</w:t>
      </w:r>
    </w:p>
    <w:p w:rsidR="001357B2" w:rsidRDefault="002D4DDA">
      <w:pPr>
        <w:pStyle w:val="null3"/>
        <w:ind w:firstLine="480"/>
        <w:jc w:val="both"/>
        <w:rPr>
          <w:rFonts w:hint="default"/>
        </w:rPr>
      </w:pPr>
      <w:r>
        <w:rPr>
          <w:b/>
        </w:rPr>
        <w:t>（</w:t>
      </w:r>
      <w:r>
        <w:rPr>
          <w:b/>
        </w:rPr>
        <w:t>3</w:t>
      </w:r>
      <w:r>
        <w:rPr>
          <w:b/>
        </w:rPr>
        <w:t>）对从境外进入海关特殊监管区域，再经办理报关手续后从海关特殊监管区进入境内其他地区的产品，认定为进口产品。</w:t>
      </w:r>
    </w:p>
    <w:p w:rsidR="001357B2" w:rsidRDefault="002D4DDA">
      <w:pPr>
        <w:pStyle w:val="null3"/>
        <w:ind w:firstLine="480"/>
        <w:jc w:val="both"/>
        <w:rPr>
          <w:rFonts w:hint="default"/>
        </w:rPr>
      </w:pPr>
      <w:r>
        <w:rPr>
          <w:b/>
        </w:rPr>
        <w:t>（</w:t>
      </w:r>
      <w:r>
        <w:rPr>
          <w:b/>
        </w:rPr>
        <w:t>4</w:t>
      </w:r>
      <w:r>
        <w:rPr>
          <w:b/>
        </w:rPr>
        <w:t>）招标文件列明不允许或未列明允许进口产品参加投标的，均视为拒绝进口产品参加投标。</w:t>
      </w:r>
    </w:p>
    <w:p w:rsidR="001357B2" w:rsidRDefault="002D4DDA">
      <w:pPr>
        <w:pStyle w:val="null3"/>
        <w:ind w:firstLine="480"/>
        <w:jc w:val="both"/>
        <w:rPr>
          <w:rFonts w:hint="default"/>
        </w:rPr>
      </w:pPr>
      <w:r>
        <w:rPr>
          <w:b/>
        </w:rPr>
        <w:t>17.2</w:t>
      </w:r>
      <w:r>
        <w:rPr>
          <w:b/>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1357B2" w:rsidRDefault="002D4DDA">
      <w:pPr>
        <w:pStyle w:val="null3"/>
        <w:ind w:firstLine="480"/>
        <w:jc w:val="both"/>
        <w:rPr>
          <w:rFonts w:hint="default"/>
        </w:rPr>
      </w:pPr>
      <w:r>
        <w:rPr>
          <w:b/>
        </w:rPr>
        <w:t>17.</w:t>
      </w:r>
      <w:r w:rsidR="0031717A">
        <w:rPr>
          <w:b/>
        </w:rPr>
        <w:t>3</w:t>
      </w:r>
      <w:r>
        <w:rPr>
          <w:b/>
        </w:rPr>
        <w:t>符合财政部、工信部文件（财库〔</w:t>
      </w:r>
      <w:r>
        <w:rPr>
          <w:b/>
        </w:rPr>
        <w:t>2020</w:t>
      </w:r>
      <w:r>
        <w:rPr>
          <w:b/>
        </w:rPr>
        <w:t>〕</w:t>
      </w:r>
      <w:r>
        <w:rPr>
          <w:b/>
        </w:rPr>
        <w:t>46</w:t>
      </w:r>
      <w:r>
        <w:rPr>
          <w:b/>
        </w:rPr>
        <w:t>号）规定的小型、微型企业可享受扶持政策（如：预留采购份额、价格评审优惠、优先采购）。符合财政部、司法部文件（财库</w:t>
      </w:r>
      <w:r>
        <w:rPr>
          <w:b/>
        </w:rPr>
        <w:t>[2014]68</w:t>
      </w:r>
      <w:r>
        <w:rPr>
          <w:b/>
        </w:rPr>
        <w:t>号）规定的监狱企业（以下简称：“监狱企业”）亦可享受前述扶持政策。符合财政部、民政部、中国残联文件（财库</w:t>
      </w:r>
      <w:r>
        <w:rPr>
          <w:b/>
        </w:rPr>
        <w:t>[2017]141</w:t>
      </w:r>
      <w:r>
        <w:rPr>
          <w:b/>
        </w:rPr>
        <w:t>号）规定的残疾人福利性单位（以下简称：“残疾人福利性单位”）亦可享受前述扶持政策。其中：</w:t>
      </w:r>
    </w:p>
    <w:p w:rsidR="001357B2" w:rsidRDefault="002D4DDA">
      <w:pPr>
        <w:pStyle w:val="null3"/>
        <w:ind w:firstLine="480"/>
        <w:jc w:val="both"/>
        <w:rPr>
          <w:rFonts w:hint="default"/>
        </w:rPr>
      </w:pPr>
      <w:r>
        <w:rPr>
          <w:b/>
        </w:rPr>
        <w:t>（</w:t>
      </w:r>
      <w:r>
        <w:rPr>
          <w:b/>
        </w:rPr>
        <w:t>1</w:t>
      </w:r>
      <w:r>
        <w:rPr>
          <w:b/>
        </w:rPr>
        <w:t>）中小企业指符合下列条件的中型、小型、微型企业：</w:t>
      </w:r>
    </w:p>
    <w:p w:rsidR="001357B2" w:rsidRDefault="002D4DDA">
      <w:pPr>
        <w:pStyle w:val="null3"/>
        <w:ind w:firstLine="480"/>
        <w:jc w:val="both"/>
        <w:rPr>
          <w:rFonts w:hint="default"/>
        </w:rPr>
      </w:pPr>
      <w:r>
        <w:rPr>
          <w:b/>
        </w:rPr>
        <w:t>①符合《工业和信息化部、国家统计局、国家发展和改革委员会、财政部关于印发中小企业划型标准规定的通知》（工信部联企业</w:t>
      </w:r>
      <w:r>
        <w:rPr>
          <w:b/>
        </w:rPr>
        <w:t>[2011]300</w:t>
      </w:r>
      <w:r>
        <w:rPr>
          <w:b/>
        </w:rPr>
        <w:t>号）规定的划分标准，但与大企业的负责人为同一人，或者与大企业存在直接控股、管理关系的除外；</w:t>
      </w:r>
    </w:p>
    <w:p w:rsidR="001357B2" w:rsidRDefault="002D4DDA">
      <w:pPr>
        <w:pStyle w:val="null3"/>
        <w:ind w:firstLine="480"/>
        <w:jc w:val="both"/>
        <w:rPr>
          <w:rFonts w:hint="default"/>
        </w:rPr>
      </w:pPr>
      <w:r>
        <w:rPr>
          <w:b/>
        </w:rPr>
        <w:t>②符合中小企业划分标准的个体工商户，在政府采购活动中视同中小企业。</w:t>
      </w:r>
    </w:p>
    <w:p w:rsidR="001357B2" w:rsidRDefault="002D4DDA">
      <w:pPr>
        <w:pStyle w:val="null3"/>
        <w:ind w:firstLine="480"/>
        <w:jc w:val="both"/>
        <w:rPr>
          <w:rFonts w:hint="default"/>
        </w:rPr>
      </w:pPr>
      <w:r>
        <w:rPr>
          <w:b/>
        </w:rPr>
        <w:t>（</w:t>
      </w:r>
      <w:r>
        <w:rPr>
          <w:b/>
        </w:rPr>
        <w:t>2</w:t>
      </w:r>
      <w:r>
        <w:rPr>
          <w:b/>
        </w:rPr>
        <w:t>）在政府采购活动中，供应商提供的货物、工程或者服务符合下列情形的，享受本办法规定的中小企业扶持政策：</w:t>
      </w:r>
    </w:p>
    <w:p w:rsidR="001357B2" w:rsidRDefault="002D4DDA">
      <w:pPr>
        <w:pStyle w:val="null3"/>
        <w:ind w:firstLine="480"/>
        <w:jc w:val="both"/>
        <w:rPr>
          <w:rFonts w:hint="default"/>
        </w:rPr>
      </w:pPr>
      <w:r>
        <w:rPr>
          <w:b/>
        </w:rPr>
        <w:t>①在货物采购项目中，货物由中小企业制造，即货物由中小企业生产且使用该中小企业商号或者注册商标；</w:t>
      </w:r>
    </w:p>
    <w:p w:rsidR="001357B2" w:rsidRDefault="002D4DDA">
      <w:pPr>
        <w:pStyle w:val="null3"/>
        <w:ind w:firstLine="480"/>
        <w:jc w:val="both"/>
        <w:rPr>
          <w:rFonts w:hint="default"/>
        </w:rPr>
      </w:pPr>
      <w:r>
        <w:rPr>
          <w:b/>
        </w:rPr>
        <w:t>②在工程采购项目中，工程由中小企业承建，即工程施工单位为中小企业；</w:t>
      </w:r>
    </w:p>
    <w:p w:rsidR="001357B2" w:rsidRDefault="002D4DDA">
      <w:pPr>
        <w:pStyle w:val="null3"/>
        <w:ind w:firstLine="480"/>
        <w:jc w:val="both"/>
        <w:rPr>
          <w:rFonts w:hint="default"/>
        </w:rPr>
      </w:pPr>
      <w:r>
        <w:rPr>
          <w:b/>
        </w:rPr>
        <w:t>③在服务采购项目中，服务由中小企业承接，即提供服务的人员为中小企业依照《中华人民共和国劳动合同法》订立劳动合同的从业人员。</w:t>
      </w:r>
    </w:p>
    <w:p w:rsidR="001357B2" w:rsidRDefault="002D4DDA">
      <w:pPr>
        <w:pStyle w:val="null3"/>
        <w:ind w:firstLine="480"/>
        <w:jc w:val="both"/>
        <w:rPr>
          <w:rFonts w:hint="default"/>
        </w:rPr>
      </w:pPr>
      <w:r>
        <w:rPr>
          <w:b/>
        </w:rPr>
        <w:t>在货物采购项目中，供应商提供的货物既有中小企业制造货物，也有大型企业制造货物的，不享受本办法规定的中小企业扶持政策。</w:t>
      </w:r>
    </w:p>
    <w:p w:rsidR="001357B2" w:rsidRDefault="002D4DDA">
      <w:pPr>
        <w:pStyle w:val="null3"/>
        <w:ind w:firstLine="480"/>
        <w:jc w:val="both"/>
        <w:rPr>
          <w:rFonts w:hint="default"/>
        </w:rPr>
      </w:pPr>
      <w:r>
        <w:rPr>
          <w:b/>
        </w:rPr>
        <w:t>以联合体形式参加政府采购活动，联合体各方均为中小企业的，联合体视同中小企业。其中，联合体各方均为小微企业的，联合体视同小微企业。</w:t>
      </w:r>
    </w:p>
    <w:p w:rsidR="001357B2" w:rsidRDefault="002D4DDA">
      <w:pPr>
        <w:pStyle w:val="null3"/>
        <w:ind w:firstLine="480"/>
        <w:jc w:val="both"/>
        <w:rPr>
          <w:rFonts w:hint="default"/>
        </w:rPr>
      </w:pPr>
      <w:r>
        <w:rPr>
          <w:b/>
        </w:rPr>
        <w:t>（</w:t>
      </w:r>
      <w:r>
        <w:rPr>
          <w:b/>
        </w:rPr>
        <w:t>3</w:t>
      </w:r>
      <w:r>
        <w:rPr>
          <w:b/>
        </w:rPr>
        <w:t>）投标人应当按照招标文件明确的采购标的对应行业的划分标准出具中小企业声明函。</w:t>
      </w:r>
    </w:p>
    <w:p w:rsidR="001357B2" w:rsidRDefault="002D4DDA">
      <w:pPr>
        <w:pStyle w:val="null3"/>
        <w:ind w:firstLine="480"/>
        <w:jc w:val="both"/>
        <w:rPr>
          <w:rFonts w:hint="default"/>
        </w:rPr>
      </w:pPr>
      <w:r>
        <w:rPr>
          <w:b/>
        </w:rPr>
        <w:t>在项目属性为货物类采购项目中，货物应当由中小企业制造，不对其中涉及的服务的承接商作出要求；在项目属性为服务类采购项目中，服务的承接商应当为中小企业，不对其中涉及的货物的制造商作</w:t>
      </w:r>
      <w:r>
        <w:rPr>
          <w:b/>
        </w:rPr>
        <w:lastRenderedPageBreak/>
        <w:t>出要求；在项目属性为工程类采购项目中，工程应当由中小企业承建，不对其中涉及的货物的制造商和服务的承接商作出要求。</w:t>
      </w:r>
    </w:p>
    <w:p w:rsidR="001357B2" w:rsidRDefault="002D4DDA">
      <w:pPr>
        <w:pStyle w:val="null3"/>
        <w:ind w:firstLine="480"/>
        <w:jc w:val="both"/>
        <w:rPr>
          <w:rFonts w:hint="default"/>
        </w:rPr>
      </w:pPr>
      <w:r>
        <w:rPr>
          <w:b/>
        </w:rPr>
        <w:t>（</w:t>
      </w:r>
      <w:r>
        <w:rPr>
          <w:b/>
        </w:rPr>
        <w:t>4</w:t>
      </w:r>
      <w:r>
        <w:rPr>
          <w:b/>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1357B2" w:rsidRDefault="002D4DDA">
      <w:pPr>
        <w:pStyle w:val="null3"/>
        <w:ind w:firstLine="480"/>
        <w:jc w:val="both"/>
        <w:rPr>
          <w:rFonts w:hint="default"/>
        </w:rPr>
      </w:pPr>
      <w:r>
        <w:rPr>
          <w:b/>
        </w:rPr>
        <w:t>①监狱企业参加采购活动时，应提供由省级以上监狱管理局、戒毒管理局（含新疆生产建设兵团）出具的属于监狱企业的证明文件。</w:t>
      </w:r>
    </w:p>
    <w:p w:rsidR="001357B2" w:rsidRDefault="002D4DDA">
      <w:pPr>
        <w:pStyle w:val="null3"/>
        <w:ind w:firstLine="480"/>
        <w:jc w:val="both"/>
        <w:rPr>
          <w:rFonts w:hint="default"/>
        </w:rPr>
      </w:pPr>
      <w:r>
        <w:rPr>
          <w:b/>
        </w:rPr>
        <w:t>②监狱企业视同小型、微型企业。</w:t>
      </w:r>
    </w:p>
    <w:p w:rsidR="001357B2" w:rsidRDefault="002D4DDA">
      <w:pPr>
        <w:pStyle w:val="null3"/>
        <w:ind w:firstLine="480"/>
        <w:jc w:val="both"/>
        <w:rPr>
          <w:rFonts w:hint="default"/>
        </w:rPr>
      </w:pPr>
      <w:r>
        <w:rPr>
          <w:b/>
        </w:rPr>
        <w:t>（</w:t>
      </w:r>
      <w:r>
        <w:rPr>
          <w:b/>
        </w:rPr>
        <w:t>5</w:t>
      </w:r>
      <w:r>
        <w:rPr>
          <w:b/>
        </w:rPr>
        <w:t>）残疾人福利性单位指同时符合下列条件的单位：</w:t>
      </w:r>
    </w:p>
    <w:p w:rsidR="001357B2" w:rsidRDefault="002D4DDA">
      <w:pPr>
        <w:pStyle w:val="null3"/>
        <w:ind w:firstLine="480"/>
        <w:jc w:val="both"/>
        <w:rPr>
          <w:rFonts w:hint="default"/>
        </w:rPr>
      </w:pPr>
      <w:r>
        <w:rPr>
          <w:b/>
        </w:rPr>
        <w:t>①安置的残疾人占本单位在职职工人数的比例不低于</w:t>
      </w:r>
      <w:r>
        <w:rPr>
          <w:b/>
        </w:rPr>
        <w:t>25%</w:t>
      </w:r>
      <w:r>
        <w:rPr>
          <w:b/>
        </w:rPr>
        <w:t>（含</w:t>
      </w:r>
      <w:r>
        <w:rPr>
          <w:b/>
        </w:rPr>
        <w:t>25%</w:t>
      </w:r>
      <w:r>
        <w:rPr>
          <w:b/>
        </w:rPr>
        <w:t>），并且安置的残疾人人数不少于</w:t>
      </w:r>
      <w:r>
        <w:rPr>
          <w:b/>
        </w:rPr>
        <w:t>10</w:t>
      </w:r>
      <w:r>
        <w:rPr>
          <w:b/>
        </w:rPr>
        <w:t>人（含</w:t>
      </w:r>
      <w:r>
        <w:rPr>
          <w:b/>
        </w:rPr>
        <w:t>10</w:t>
      </w:r>
      <w:r>
        <w:rPr>
          <w:b/>
        </w:rPr>
        <w:t>人）；</w:t>
      </w:r>
    </w:p>
    <w:p w:rsidR="001357B2" w:rsidRDefault="002D4DDA">
      <w:pPr>
        <w:pStyle w:val="null3"/>
        <w:ind w:firstLine="480"/>
        <w:jc w:val="both"/>
        <w:rPr>
          <w:rFonts w:hint="default"/>
        </w:rPr>
      </w:pPr>
      <w:r>
        <w:rPr>
          <w:b/>
        </w:rPr>
        <w:t>②依法与安置的每位残疾人签订了一年以上（含一年）的劳动合同或服务协议；</w:t>
      </w:r>
    </w:p>
    <w:p w:rsidR="001357B2" w:rsidRDefault="002D4DDA">
      <w:pPr>
        <w:pStyle w:val="null3"/>
        <w:ind w:firstLine="480"/>
        <w:jc w:val="both"/>
        <w:rPr>
          <w:rFonts w:hint="default"/>
        </w:rPr>
      </w:pPr>
      <w:r>
        <w:rPr>
          <w:b/>
        </w:rPr>
        <w:t>③为安置的每位残疾人按月足额缴纳了基本养老保险、基本医疗保险、失业保险、工伤保险和生育保险等社会保险费；</w:t>
      </w:r>
    </w:p>
    <w:p w:rsidR="001357B2" w:rsidRDefault="002D4DDA">
      <w:pPr>
        <w:pStyle w:val="null3"/>
        <w:ind w:firstLine="480"/>
        <w:jc w:val="both"/>
        <w:rPr>
          <w:rFonts w:hint="default"/>
        </w:rPr>
      </w:pPr>
      <w:r>
        <w:rPr>
          <w:b/>
        </w:rPr>
        <w:t>④通过银行等金融机构向安置的每位残疾人，按月支付了不低于单位所在区县适用的经省级人民政府批准的月最低工资标准的工资；</w:t>
      </w:r>
    </w:p>
    <w:p w:rsidR="001357B2" w:rsidRDefault="002D4DDA">
      <w:pPr>
        <w:pStyle w:val="null3"/>
        <w:ind w:firstLine="480"/>
        <w:jc w:val="both"/>
        <w:rPr>
          <w:rFonts w:hint="default"/>
        </w:rPr>
      </w:pPr>
      <w:r>
        <w:rPr>
          <w:b/>
        </w:rPr>
        <w:t>⑤提供本单位制造的货物、承担的工程或服务，或提供其他残疾人福利性单位制造的货物（不包括使用非残疾人福利性单位注册商标的货物）。</w:t>
      </w:r>
    </w:p>
    <w:p w:rsidR="001357B2" w:rsidRDefault="002D4DDA">
      <w:pPr>
        <w:pStyle w:val="null3"/>
        <w:ind w:firstLine="480"/>
        <w:jc w:val="both"/>
        <w:rPr>
          <w:rFonts w:hint="default"/>
        </w:rPr>
      </w:pPr>
      <w:r>
        <w:rPr>
          <w:b/>
        </w:rPr>
        <w:t>前款所称残疾人指法定劳动年龄内，持有《中华人民共和国残疾人证》或《中华人民共和国残疾军人证（</w:t>
      </w:r>
      <w:r>
        <w:rPr>
          <w:b/>
        </w:rPr>
        <w:t>1</w:t>
      </w:r>
      <w:r>
        <w:rPr>
          <w:b/>
        </w:rPr>
        <w:t>至</w:t>
      </w:r>
      <w:r>
        <w:rPr>
          <w:b/>
        </w:rPr>
        <w:t>8</w:t>
      </w:r>
      <w:r>
        <w:rPr>
          <w:b/>
        </w:rPr>
        <w:t>级）》的自然人，包括具有劳动条件和劳动意愿的精神残疾人。在职职工人数是指与残疾人福利性单位建立劳动关系并依法签订劳动合同或服务协议的雇员人数。</w:t>
      </w:r>
    </w:p>
    <w:p w:rsidR="001357B2" w:rsidRDefault="002D4DDA">
      <w:pPr>
        <w:pStyle w:val="null3"/>
        <w:ind w:firstLine="480"/>
        <w:jc w:val="both"/>
        <w:rPr>
          <w:rFonts w:hint="default"/>
        </w:rPr>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1357B2" w:rsidRDefault="002D4DDA">
      <w:pPr>
        <w:pStyle w:val="null3"/>
        <w:ind w:firstLine="480"/>
        <w:jc w:val="both"/>
        <w:rPr>
          <w:rFonts w:hint="default"/>
        </w:rPr>
      </w:pPr>
      <w:r>
        <w:rPr>
          <w:b/>
        </w:rPr>
        <w:t>17.</w:t>
      </w:r>
      <w:r w:rsidR="0031717A">
        <w:rPr>
          <w:b/>
        </w:rPr>
        <w:t>4</w:t>
      </w:r>
      <w:r>
        <w:rPr>
          <w:b/>
        </w:rPr>
        <w:t>信用记录指由财政部确定的有关网站提供的相关主体信用信息。信用记录的查询及使用应符合财政部文件（财库</w:t>
      </w:r>
      <w:r>
        <w:rPr>
          <w:b/>
        </w:rPr>
        <w:t>[2016]125</w:t>
      </w:r>
      <w:r>
        <w:rPr>
          <w:b/>
        </w:rPr>
        <w:t>号）规定。</w:t>
      </w:r>
    </w:p>
    <w:p w:rsidR="001357B2" w:rsidRDefault="002D4DDA">
      <w:pPr>
        <w:pStyle w:val="null3"/>
        <w:ind w:firstLine="480"/>
        <w:jc w:val="both"/>
        <w:rPr>
          <w:rFonts w:hint="default"/>
        </w:rPr>
      </w:pPr>
      <w:r>
        <w:rPr>
          <w:b/>
        </w:rPr>
        <w:t>17.</w:t>
      </w:r>
      <w:r w:rsidR="0031717A">
        <w:rPr>
          <w:b/>
        </w:rPr>
        <w:t>5</w:t>
      </w:r>
      <w:r>
        <w:rPr>
          <w:b/>
        </w:rPr>
        <w:t>为落实政府采购政策需满足的要求：详见招标文件第一章。</w:t>
      </w:r>
    </w:p>
    <w:p w:rsidR="001357B2" w:rsidRDefault="002D4DDA">
      <w:pPr>
        <w:pStyle w:val="null3"/>
        <w:jc w:val="both"/>
        <w:outlineLvl w:val="2"/>
        <w:rPr>
          <w:rFonts w:hint="default"/>
        </w:rPr>
      </w:pPr>
      <w:r>
        <w:rPr>
          <w:b/>
          <w:sz w:val="28"/>
        </w:rPr>
        <w:t>九、本项目的有关信息</w:t>
      </w:r>
    </w:p>
    <w:p w:rsidR="001357B2" w:rsidRDefault="002D4DDA">
      <w:pPr>
        <w:pStyle w:val="null3"/>
        <w:ind w:firstLine="480"/>
        <w:jc w:val="both"/>
        <w:rPr>
          <w:rFonts w:hint="default"/>
        </w:rPr>
      </w:pPr>
      <w:r>
        <w:rPr>
          <w:b/>
        </w:rPr>
        <w:t>18</w:t>
      </w:r>
      <w:r>
        <w:rPr>
          <w:b/>
        </w:rPr>
        <w:t>、本项目的有关信息，包括但不限于：招标公告、更正公告（若有）、招标文件、招标文件的澄清或修改（若有）、中标公告、终止公告（若有）、废标公告（若有）等都将在招标文件载明的指定媒体发布。</w:t>
      </w:r>
    </w:p>
    <w:p w:rsidR="001357B2" w:rsidRDefault="002D4DDA">
      <w:pPr>
        <w:pStyle w:val="null3"/>
        <w:ind w:firstLine="480"/>
        <w:jc w:val="both"/>
        <w:rPr>
          <w:rFonts w:hint="default"/>
        </w:rPr>
      </w:pPr>
      <w:r>
        <w:rPr>
          <w:b/>
        </w:rPr>
        <w:t>18.1</w:t>
      </w:r>
      <w:r>
        <w:rPr>
          <w:b/>
        </w:rPr>
        <w:t>指定媒体：详见招标文件第二章。</w:t>
      </w:r>
    </w:p>
    <w:p w:rsidR="001357B2" w:rsidRDefault="002D4DDA">
      <w:pPr>
        <w:pStyle w:val="null3"/>
        <w:ind w:firstLine="480"/>
        <w:jc w:val="both"/>
        <w:rPr>
          <w:rFonts w:hint="default"/>
        </w:rPr>
      </w:pPr>
      <w:r>
        <w:rPr>
          <w:b/>
        </w:rPr>
        <w:t>18.2</w:t>
      </w:r>
      <w:r>
        <w:rPr>
          <w:b/>
        </w:rPr>
        <w:t>本项目的潜在投标人或投标人应随时关注指定媒体，否则产生不利后果由其自行承担。</w:t>
      </w:r>
    </w:p>
    <w:p w:rsidR="001357B2" w:rsidRDefault="002D4DDA">
      <w:pPr>
        <w:pStyle w:val="null3"/>
        <w:jc w:val="both"/>
        <w:outlineLvl w:val="2"/>
        <w:rPr>
          <w:rFonts w:hint="default"/>
        </w:rPr>
      </w:pPr>
      <w:r>
        <w:rPr>
          <w:b/>
          <w:sz w:val="28"/>
        </w:rPr>
        <w:t>十、其他事项</w:t>
      </w:r>
    </w:p>
    <w:p w:rsidR="001357B2" w:rsidRDefault="002D4DDA">
      <w:pPr>
        <w:pStyle w:val="null3"/>
        <w:ind w:firstLine="480"/>
        <w:jc w:val="both"/>
        <w:rPr>
          <w:rFonts w:hint="default"/>
        </w:rPr>
      </w:pPr>
      <w:r>
        <w:rPr>
          <w:b/>
        </w:rPr>
        <w:t>19</w:t>
      </w:r>
      <w:r>
        <w:rPr>
          <w:b/>
        </w:rPr>
        <w:t>、其他事项：</w:t>
      </w:r>
    </w:p>
    <w:p w:rsidR="001357B2" w:rsidRDefault="002D4DDA">
      <w:pPr>
        <w:pStyle w:val="null3"/>
        <w:ind w:firstLine="480"/>
        <w:jc w:val="both"/>
        <w:rPr>
          <w:rFonts w:hint="default"/>
        </w:rPr>
      </w:pPr>
      <w:r>
        <w:rPr>
          <w:b/>
        </w:rPr>
        <w:t>19.1</w:t>
      </w:r>
      <w:r>
        <w:rPr>
          <w:b/>
        </w:rPr>
        <w:t>本项目中如涉及商品包装和快递包装的，其包装需求标准应不低于《关于印发〈商品包装政府采购需求标准</w:t>
      </w:r>
      <w:r>
        <w:rPr>
          <w:b/>
        </w:rPr>
        <w:t>(</w:t>
      </w:r>
      <w:r>
        <w:rPr>
          <w:b/>
        </w:rPr>
        <w:t>试行</w:t>
      </w:r>
      <w:r>
        <w:rPr>
          <w:b/>
        </w:rPr>
        <w:t>)</w:t>
      </w:r>
      <w:r>
        <w:rPr>
          <w:b/>
        </w:rPr>
        <w:t>〉、〈快递包装政府采购需求标准</w:t>
      </w:r>
      <w:r>
        <w:rPr>
          <w:b/>
        </w:rPr>
        <w:t>(</w:t>
      </w:r>
      <w:r>
        <w:rPr>
          <w:b/>
        </w:rPr>
        <w:t>试行</w:t>
      </w:r>
      <w:r>
        <w:rPr>
          <w:b/>
        </w:rPr>
        <w:t>)</w:t>
      </w:r>
      <w:r>
        <w:rPr>
          <w:b/>
        </w:rPr>
        <w:t>〉的通知》（财办库〔</w:t>
      </w:r>
      <w:r>
        <w:rPr>
          <w:b/>
        </w:rPr>
        <w:t>2020</w:t>
      </w:r>
      <w:r>
        <w:rPr>
          <w:b/>
        </w:rPr>
        <w:t>〕</w:t>
      </w:r>
      <w:r>
        <w:rPr>
          <w:b/>
        </w:rPr>
        <w:tab/>
      </w:r>
      <w:r>
        <w:rPr>
          <w:b/>
        </w:rPr>
        <w:tab/>
        <w:t xml:space="preserve"> 123</w:t>
      </w:r>
      <w:r>
        <w:rPr>
          <w:b/>
        </w:rPr>
        <w:t>号）规定的包装要求，其他包装需求详见招标文件具体规定。采购人、中标人双方签订合同及验收环节，应包含上述包装要求的条款。</w:t>
      </w:r>
    </w:p>
    <w:p w:rsidR="001357B2" w:rsidRDefault="002D4DDA">
      <w:pPr>
        <w:pStyle w:val="null3"/>
        <w:ind w:firstLine="480"/>
        <w:jc w:val="both"/>
        <w:rPr>
          <w:rFonts w:hint="default"/>
        </w:rPr>
      </w:pPr>
      <w:r>
        <w:rPr>
          <w:b/>
        </w:rPr>
        <w:t>19.2</w:t>
      </w:r>
      <w:r>
        <w:rPr>
          <w:b/>
        </w:rPr>
        <w:t>其他：详见招标文件第二章。</w:t>
      </w:r>
    </w:p>
    <w:p w:rsidR="001357B2" w:rsidRDefault="001357B2">
      <w:pPr>
        <w:pStyle w:val="null3"/>
        <w:jc w:val="both"/>
        <w:rPr>
          <w:rFonts w:hint="default"/>
        </w:rPr>
      </w:pPr>
    </w:p>
    <w:p w:rsidR="001357B2" w:rsidRDefault="001357B2">
      <w:pPr>
        <w:pStyle w:val="null3"/>
        <w:jc w:val="both"/>
        <w:rPr>
          <w:rFonts w:hint="default"/>
        </w:rPr>
      </w:pPr>
    </w:p>
    <w:p w:rsidR="001357B2" w:rsidRDefault="002D4DDA">
      <w:pPr>
        <w:pStyle w:val="null3"/>
        <w:jc w:val="center"/>
        <w:outlineLvl w:val="1"/>
        <w:rPr>
          <w:rFonts w:hint="default"/>
        </w:rPr>
      </w:pPr>
      <w:r>
        <w:rPr>
          <w:b/>
          <w:sz w:val="36"/>
        </w:rPr>
        <w:lastRenderedPageBreak/>
        <w:t>第四章</w:t>
      </w:r>
      <w:r>
        <w:rPr>
          <w:b/>
          <w:sz w:val="36"/>
        </w:rPr>
        <w:t xml:space="preserve"> </w:t>
      </w:r>
      <w:r>
        <w:rPr>
          <w:b/>
          <w:sz w:val="36"/>
        </w:rPr>
        <w:t>资格审查与评标</w:t>
      </w:r>
    </w:p>
    <w:p w:rsidR="001357B2" w:rsidRDefault="002D4DDA">
      <w:pPr>
        <w:pStyle w:val="null3"/>
        <w:jc w:val="both"/>
        <w:outlineLvl w:val="2"/>
        <w:rPr>
          <w:rFonts w:hint="default"/>
        </w:rPr>
      </w:pPr>
      <w:r>
        <w:rPr>
          <w:b/>
          <w:sz w:val="28"/>
        </w:rPr>
        <w:t>一、资格审查</w:t>
      </w:r>
    </w:p>
    <w:p w:rsidR="001357B2" w:rsidRDefault="002D4DDA">
      <w:pPr>
        <w:pStyle w:val="null3"/>
        <w:ind w:firstLine="480"/>
        <w:jc w:val="both"/>
        <w:rPr>
          <w:rFonts w:hint="default"/>
        </w:rPr>
      </w:pPr>
      <w:r>
        <w:rPr>
          <w:b/>
        </w:rPr>
        <w:t>1</w:t>
      </w:r>
      <w:r>
        <w:rPr>
          <w:b/>
        </w:rPr>
        <w:t>、开标结束后，由福建省金丰招标代理有限公司负责资格审查小组的组建及资格审查工作的组织。</w:t>
      </w:r>
    </w:p>
    <w:p w:rsidR="001357B2" w:rsidRDefault="002D4DDA">
      <w:pPr>
        <w:pStyle w:val="null3"/>
        <w:ind w:firstLine="480"/>
        <w:jc w:val="both"/>
        <w:rPr>
          <w:rFonts w:hint="default"/>
        </w:rPr>
      </w:pPr>
      <w:r>
        <w:rPr>
          <w:b/>
        </w:rPr>
        <w:t>1.1</w:t>
      </w:r>
      <w:r>
        <w:rPr>
          <w:b/>
        </w:rPr>
        <w:t>资格审查小组</w:t>
      </w:r>
    </w:p>
    <w:p w:rsidR="001357B2" w:rsidRDefault="001357B2">
      <w:pPr>
        <w:pStyle w:val="null3"/>
        <w:ind w:firstLine="480"/>
        <w:jc w:val="both"/>
        <w:rPr>
          <w:rFonts w:hint="default"/>
        </w:rPr>
      </w:pPr>
    </w:p>
    <w:p w:rsidR="001357B2" w:rsidRDefault="002D4DDA">
      <w:pPr>
        <w:pStyle w:val="null3"/>
        <w:jc w:val="both"/>
        <w:rPr>
          <w:rFonts w:hint="default"/>
        </w:rPr>
      </w:pPr>
      <w:r>
        <w:rPr>
          <w:b/>
        </w:rPr>
        <w:t>资格审查小组由</w:t>
      </w:r>
      <w:r>
        <w:rPr>
          <w:b/>
        </w:rPr>
        <w:t>3</w:t>
      </w:r>
      <w:r>
        <w:rPr>
          <w:b/>
        </w:rPr>
        <w:t>人组成，并负责具体审查事务，其中由采购人派出的采购人代表至少</w:t>
      </w:r>
      <w:r>
        <w:rPr>
          <w:b/>
        </w:rPr>
        <w:t>1</w:t>
      </w:r>
      <w:r>
        <w:rPr>
          <w:b/>
        </w:rPr>
        <w:t>人，由福建省金丰招标代理有限公司派出的工作人员至少</w:t>
      </w:r>
      <w:r>
        <w:rPr>
          <w:b/>
        </w:rPr>
        <w:t>1</w:t>
      </w:r>
      <w:r>
        <w:rPr>
          <w:b/>
        </w:rPr>
        <w:t>人，其余</w:t>
      </w:r>
      <w:r>
        <w:rPr>
          <w:b/>
        </w:rPr>
        <w:t>1</w:t>
      </w:r>
      <w:r>
        <w:rPr>
          <w:b/>
        </w:rPr>
        <w:t>人可为采购人代表或福建省金丰招标代理有限公司的工作人员。</w:t>
      </w:r>
    </w:p>
    <w:p w:rsidR="001357B2" w:rsidRDefault="002D4DDA">
      <w:pPr>
        <w:pStyle w:val="null3"/>
        <w:ind w:firstLine="480"/>
        <w:jc w:val="both"/>
        <w:rPr>
          <w:rFonts w:hint="default"/>
        </w:rPr>
      </w:pPr>
      <w:r>
        <w:rPr>
          <w:b/>
        </w:rPr>
        <w:t>1.2</w:t>
      </w:r>
      <w:r>
        <w:rPr>
          <w:b/>
        </w:rPr>
        <w:t>资格审查的依据是招标文件和电子投标文件。</w:t>
      </w:r>
    </w:p>
    <w:p w:rsidR="001357B2" w:rsidRDefault="002D4DDA">
      <w:pPr>
        <w:pStyle w:val="null3"/>
        <w:ind w:firstLine="480"/>
        <w:jc w:val="both"/>
        <w:rPr>
          <w:rFonts w:hint="default"/>
        </w:rPr>
      </w:pPr>
      <w:r>
        <w:rPr>
          <w:b/>
        </w:rPr>
        <w:t>1.3</w:t>
      </w:r>
      <w:r>
        <w:rPr>
          <w:b/>
        </w:rPr>
        <w:t>资格审查的范围及内容：电子投标文件（资格及资信证明部分），具体如下：</w:t>
      </w:r>
    </w:p>
    <w:p w:rsidR="001357B2" w:rsidRDefault="002D4DDA">
      <w:pPr>
        <w:pStyle w:val="null3"/>
        <w:ind w:firstLine="480"/>
        <w:jc w:val="both"/>
        <w:rPr>
          <w:rFonts w:hint="default"/>
        </w:rPr>
      </w:pPr>
      <w:r>
        <w:rPr>
          <w:b/>
        </w:rPr>
        <w:t>（</w:t>
      </w:r>
      <w:r>
        <w:rPr>
          <w:b/>
        </w:rPr>
        <w:t>1</w:t>
      </w:r>
      <w:r>
        <w:rPr>
          <w:b/>
        </w:rPr>
        <w:t>）“投标函”；</w:t>
      </w:r>
    </w:p>
    <w:p w:rsidR="001357B2" w:rsidRDefault="002D4DDA">
      <w:pPr>
        <w:pStyle w:val="null3"/>
        <w:ind w:firstLine="480"/>
        <w:jc w:val="both"/>
        <w:rPr>
          <w:rFonts w:hint="default"/>
        </w:rPr>
      </w:pPr>
      <w:r>
        <w:rPr>
          <w:b/>
        </w:rPr>
        <w:t>（</w:t>
      </w:r>
      <w:r>
        <w:rPr>
          <w:b/>
        </w:rPr>
        <w:t>2</w:t>
      </w:r>
      <w:r>
        <w:rPr>
          <w:b/>
        </w:rPr>
        <w:t>）“投标人的资格及资信证明文件”</w:t>
      </w:r>
    </w:p>
    <w:p w:rsidR="001357B2" w:rsidRDefault="002D4DDA">
      <w:pPr>
        <w:pStyle w:val="null3"/>
        <w:ind w:firstLine="480"/>
        <w:jc w:val="both"/>
        <w:rPr>
          <w:rFonts w:hint="default"/>
        </w:rPr>
      </w:pPr>
      <w:r>
        <w:rPr>
          <w:b/>
        </w:rPr>
        <w:t>①一般资格证明文件：</w:t>
      </w:r>
    </w:p>
    <w:p w:rsidR="001357B2" w:rsidRDefault="001357B2">
      <w:pPr>
        <w:pStyle w:val="null3"/>
        <w:jc w:val="both"/>
        <w:rPr>
          <w:rFonts w:hint="default"/>
        </w:rPr>
      </w:pPr>
    </w:p>
    <w:p w:rsidR="001357B2" w:rsidRDefault="002D4DDA">
      <w:pPr>
        <w:pStyle w:val="null3"/>
        <w:jc w:val="both"/>
        <w:rPr>
          <w:rFonts w:hint="default"/>
        </w:rPr>
      </w:pPr>
      <w:r>
        <w:rPr>
          <w:b/>
        </w:rPr>
        <w:t>采购包</w:t>
      </w:r>
      <w:r>
        <w:rPr>
          <w:b/>
        </w:rPr>
        <w:t>1</w:t>
      </w:r>
      <w:r>
        <w:rPr>
          <w:b/>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1829"/>
        <w:gridCol w:w="5646"/>
      </w:tblGrid>
      <w:tr w:rsidR="001357B2" w:rsidTr="002D4DDA">
        <w:tc>
          <w:tcPr>
            <w:tcW w:w="831" w:type="dxa"/>
          </w:tcPr>
          <w:p w:rsidR="001357B2" w:rsidRDefault="002D4DDA">
            <w:pPr>
              <w:pStyle w:val="null3"/>
              <w:jc w:val="both"/>
              <w:rPr>
                <w:rFonts w:hint="default"/>
              </w:rPr>
            </w:pPr>
            <w:r>
              <w:rPr>
                <w:b/>
              </w:rPr>
              <w:t>序号</w:t>
            </w:r>
          </w:p>
        </w:tc>
        <w:tc>
          <w:tcPr>
            <w:tcW w:w="1829" w:type="dxa"/>
          </w:tcPr>
          <w:p w:rsidR="001357B2" w:rsidRDefault="002D4DDA">
            <w:pPr>
              <w:pStyle w:val="null3"/>
              <w:jc w:val="both"/>
              <w:rPr>
                <w:rFonts w:hint="default"/>
              </w:rPr>
            </w:pPr>
            <w:r>
              <w:rPr>
                <w:b/>
              </w:rPr>
              <w:t>资格审查要求概况</w:t>
            </w:r>
          </w:p>
        </w:tc>
        <w:tc>
          <w:tcPr>
            <w:tcW w:w="5646" w:type="dxa"/>
          </w:tcPr>
          <w:p w:rsidR="001357B2" w:rsidRDefault="002D4DDA">
            <w:pPr>
              <w:pStyle w:val="null3"/>
              <w:jc w:val="both"/>
              <w:rPr>
                <w:rFonts w:hint="default"/>
              </w:rPr>
            </w:pPr>
            <w:r>
              <w:rPr>
                <w:b/>
              </w:rPr>
              <w:t>评审点具体描述</w:t>
            </w:r>
          </w:p>
        </w:tc>
      </w:tr>
      <w:tr w:rsidR="001357B2" w:rsidTr="002D4DDA">
        <w:tc>
          <w:tcPr>
            <w:tcW w:w="831" w:type="dxa"/>
          </w:tcPr>
          <w:p w:rsidR="001357B2" w:rsidRDefault="002D4DDA">
            <w:pPr>
              <w:pStyle w:val="null3"/>
              <w:jc w:val="both"/>
              <w:rPr>
                <w:rFonts w:hint="default"/>
              </w:rPr>
            </w:pPr>
            <w:r>
              <w:rPr>
                <w:b/>
              </w:rPr>
              <w:t>1</w:t>
            </w:r>
          </w:p>
        </w:tc>
        <w:tc>
          <w:tcPr>
            <w:tcW w:w="1829" w:type="dxa"/>
          </w:tcPr>
          <w:p w:rsidR="001357B2" w:rsidRDefault="002D4DDA">
            <w:pPr>
              <w:pStyle w:val="null3"/>
              <w:jc w:val="both"/>
              <w:rPr>
                <w:rFonts w:hint="default"/>
              </w:rPr>
            </w:pPr>
            <w:r>
              <w:rPr>
                <w:b/>
              </w:rPr>
              <w:t>单位授权书</w:t>
            </w:r>
          </w:p>
        </w:tc>
        <w:tc>
          <w:tcPr>
            <w:tcW w:w="5646" w:type="dxa"/>
          </w:tcPr>
          <w:p w:rsidR="001357B2" w:rsidRDefault="002D4DDA">
            <w:pPr>
              <w:pStyle w:val="null3"/>
              <w:jc w:val="both"/>
              <w:rPr>
                <w:rFonts w:hint="default"/>
              </w:rPr>
            </w:pPr>
            <w:r>
              <w:rPr>
                <w:b/>
              </w:rPr>
              <w:t>①投标人（自然人除外）：若投标人代表为单位授权的委托代理人，应提供本授权书；若投标人代表为单位负责人，应在此项下提交其身份证正反面复印件，可不提供本授权书。</w:t>
            </w:r>
            <w:r>
              <w:rPr>
                <w:b/>
              </w:rPr>
              <w:t xml:space="preserve"> </w:t>
            </w:r>
            <w:r>
              <w:rPr>
                <w:b/>
              </w:rPr>
              <w:t>②投标人为自然人的，可不填写本授权书。</w:t>
            </w:r>
          </w:p>
        </w:tc>
      </w:tr>
      <w:tr w:rsidR="001357B2" w:rsidTr="002D4DDA">
        <w:tc>
          <w:tcPr>
            <w:tcW w:w="831" w:type="dxa"/>
          </w:tcPr>
          <w:p w:rsidR="001357B2" w:rsidRDefault="002D4DDA">
            <w:pPr>
              <w:pStyle w:val="null3"/>
              <w:jc w:val="both"/>
              <w:rPr>
                <w:rFonts w:hint="default"/>
              </w:rPr>
            </w:pPr>
            <w:r>
              <w:rPr>
                <w:b/>
              </w:rPr>
              <w:t>2</w:t>
            </w:r>
          </w:p>
        </w:tc>
        <w:tc>
          <w:tcPr>
            <w:tcW w:w="1829" w:type="dxa"/>
          </w:tcPr>
          <w:p w:rsidR="001357B2" w:rsidRDefault="002D4DDA">
            <w:pPr>
              <w:pStyle w:val="null3"/>
              <w:jc w:val="both"/>
              <w:rPr>
                <w:rFonts w:hint="default"/>
              </w:rPr>
            </w:pPr>
            <w:r>
              <w:rPr>
                <w:b/>
              </w:rPr>
              <w:t>营业执照等证明文件</w:t>
            </w:r>
          </w:p>
        </w:tc>
        <w:tc>
          <w:tcPr>
            <w:tcW w:w="5646" w:type="dxa"/>
          </w:tcPr>
          <w:p w:rsidR="001357B2" w:rsidRDefault="002D4DDA">
            <w:pPr>
              <w:pStyle w:val="null3"/>
              <w:jc w:val="both"/>
              <w:rPr>
                <w:rFonts w:hint="default"/>
              </w:rPr>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1357B2" w:rsidTr="002D4DDA">
        <w:tc>
          <w:tcPr>
            <w:tcW w:w="831" w:type="dxa"/>
          </w:tcPr>
          <w:p w:rsidR="001357B2" w:rsidRDefault="002D4DDA">
            <w:pPr>
              <w:pStyle w:val="null3"/>
              <w:jc w:val="both"/>
              <w:rPr>
                <w:rFonts w:hint="default"/>
              </w:rPr>
            </w:pPr>
            <w:r>
              <w:rPr>
                <w:b/>
              </w:rPr>
              <w:t>3</w:t>
            </w:r>
          </w:p>
        </w:tc>
        <w:tc>
          <w:tcPr>
            <w:tcW w:w="1829" w:type="dxa"/>
          </w:tcPr>
          <w:p w:rsidR="001357B2" w:rsidRDefault="002D4DDA">
            <w:pPr>
              <w:pStyle w:val="null3"/>
              <w:jc w:val="both"/>
              <w:rPr>
                <w:rFonts w:hint="default"/>
              </w:rPr>
            </w:pPr>
            <w:r>
              <w:rPr>
                <w:b/>
              </w:rPr>
              <w:t>提供财务状况报告</w:t>
            </w:r>
            <w:r>
              <w:rPr>
                <w:b/>
              </w:rPr>
              <w:t>(</w:t>
            </w:r>
            <w:r>
              <w:rPr>
                <w:b/>
              </w:rPr>
              <w:t>财务报告、或资信证明）</w:t>
            </w:r>
          </w:p>
        </w:tc>
        <w:tc>
          <w:tcPr>
            <w:tcW w:w="5646" w:type="dxa"/>
          </w:tcPr>
          <w:p w:rsidR="001357B2" w:rsidRDefault="002D4DDA">
            <w:pPr>
              <w:pStyle w:val="null3"/>
              <w:jc w:val="both"/>
              <w:rPr>
                <w:rFonts w:hint="default"/>
              </w:rPr>
            </w:pPr>
            <w:r>
              <w:rPr>
                <w:b/>
              </w:rPr>
              <w:t>①投标人提供的财务报告复印件（成立年限按照投标截止时间推算）应符合下列规定：</w:t>
            </w:r>
            <w:r>
              <w:rPr>
                <w:b/>
              </w:rPr>
              <w:t xml:space="preserve"> a.</w:t>
            </w:r>
            <w:r>
              <w:rPr>
                <w:b/>
              </w:rPr>
              <w:t>成立年限满</w:t>
            </w:r>
            <w:r>
              <w:rPr>
                <w:b/>
              </w:rPr>
              <w:t>1</w:t>
            </w:r>
            <w:r>
              <w:rPr>
                <w:b/>
              </w:rPr>
              <w:t>年及以上的投标人，提供经审计的上一年度的年度财务报告。</w:t>
            </w:r>
            <w:r>
              <w:rPr>
                <w:b/>
              </w:rPr>
              <w:t xml:space="preserve"> b.</w:t>
            </w:r>
            <w:r>
              <w:rPr>
                <w:b/>
              </w:rPr>
              <w:t>成立年限满半年但不足</w:t>
            </w:r>
            <w:r>
              <w:rPr>
                <w:b/>
              </w:rPr>
              <w:t>1</w:t>
            </w:r>
            <w:r>
              <w:rPr>
                <w:b/>
              </w:rPr>
              <w:t>年的投标人，提供该半年度中任一季度的季度财务报告或该半年度的半年度财务报告。</w:t>
            </w:r>
            <w:r>
              <w:rPr>
                <w:b/>
              </w:rPr>
              <w:t xml:space="preserve"> c.</w:t>
            </w:r>
            <w:r>
              <w:rPr>
                <w:b/>
              </w:rPr>
              <w:t>无法按照以上</w:t>
            </w:r>
            <w:r>
              <w:rPr>
                <w:b/>
              </w:rPr>
              <w:t>a</w:t>
            </w:r>
            <w:r>
              <w:rPr>
                <w:b/>
              </w:rPr>
              <w:t>、</w:t>
            </w:r>
            <w:r>
              <w:rPr>
                <w:b/>
              </w:rPr>
              <w:t>b</w:t>
            </w:r>
            <w:r>
              <w:rPr>
                <w:b/>
              </w:rPr>
              <w:t>项规定提供财务报告复印件的投标人（包括但不限于：成立年限满</w:t>
            </w:r>
            <w:r>
              <w:rPr>
                <w:b/>
              </w:rPr>
              <w:t>1</w:t>
            </w:r>
            <w:r>
              <w:rPr>
                <w:b/>
              </w:rPr>
              <w:t>年及以上的投标人、成立年限满半年但不足</w:t>
            </w:r>
            <w:r>
              <w:rPr>
                <w:b/>
              </w:rPr>
              <w:t>1</w:t>
            </w:r>
            <w:r>
              <w:rPr>
                <w:b/>
              </w:rPr>
              <w:t>年的投标人、成立年限不足半年的投标人），应选择提供资信证明复印件。</w:t>
            </w:r>
          </w:p>
        </w:tc>
      </w:tr>
      <w:tr w:rsidR="001357B2" w:rsidTr="002D4DDA">
        <w:tc>
          <w:tcPr>
            <w:tcW w:w="831" w:type="dxa"/>
          </w:tcPr>
          <w:p w:rsidR="001357B2" w:rsidRDefault="002D4DDA">
            <w:pPr>
              <w:pStyle w:val="null3"/>
              <w:jc w:val="both"/>
              <w:rPr>
                <w:rFonts w:hint="default"/>
              </w:rPr>
            </w:pPr>
            <w:r>
              <w:rPr>
                <w:b/>
              </w:rPr>
              <w:t>4</w:t>
            </w:r>
          </w:p>
        </w:tc>
        <w:tc>
          <w:tcPr>
            <w:tcW w:w="1829" w:type="dxa"/>
          </w:tcPr>
          <w:p w:rsidR="001357B2" w:rsidRDefault="002D4DDA">
            <w:pPr>
              <w:pStyle w:val="null3"/>
              <w:jc w:val="both"/>
              <w:rPr>
                <w:rFonts w:hint="default"/>
              </w:rPr>
            </w:pPr>
            <w:r>
              <w:rPr>
                <w:b/>
              </w:rPr>
              <w:t>依法缴纳税收证明材料</w:t>
            </w:r>
          </w:p>
        </w:tc>
        <w:tc>
          <w:tcPr>
            <w:tcW w:w="5646" w:type="dxa"/>
          </w:tcPr>
          <w:p w:rsidR="001357B2" w:rsidRDefault="002D4DDA">
            <w:pPr>
              <w:pStyle w:val="null3"/>
              <w:jc w:val="both"/>
              <w:rPr>
                <w:rFonts w:hint="default"/>
              </w:rPr>
            </w:pPr>
            <w:r>
              <w:rPr>
                <w:b/>
              </w:rPr>
              <w:t>①投标人提供的税收缴纳凭据复印件应符合下列规定：</w:t>
            </w:r>
            <w:r>
              <w:rPr>
                <w:b/>
              </w:rPr>
              <w:t xml:space="preserve"> a.</w:t>
            </w:r>
            <w:r>
              <w:rPr>
                <w:b/>
              </w:rPr>
              <w:t>投标截止时间前（不含投标截止时间的当月）已依法缴纳税收的投标人，提供投标截止时间前六个月（不含投标截止时间的当月）中任一月份的税收缴纳凭据复印件。</w:t>
            </w:r>
            <w:r>
              <w:rPr>
                <w:b/>
              </w:rPr>
              <w:t xml:space="preserve"> b.</w:t>
            </w:r>
            <w:r>
              <w:rPr>
                <w:b/>
              </w:rPr>
              <w:t>投标截止时间的当月成立的投标人，视同满足本项资格条件要求。</w:t>
            </w:r>
            <w:r>
              <w:rPr>
                <w:b/>
              </w:rPr>
              <w:t xml:space="preserve"> c.</w:t>
            </w:r>
            <w:r>
              <w:rPr>
                <w:b/>
              </w:rPr>
              <w:t>若为依法免税范围的投标人，提供依法免税证明材料的，视同满足本项资格条件要求。</w:t>
            </w:r>
          </w:p>
        </w:tc>
      </w:tr>
      <w:tr w:rsidR="001357B2" w:rsidTr="002D4DDA">
        <w:tc>
          <w:tcPr>
            <w:tcW w:w="831" w:type="dxa"/>
          </w:tcPr>
          <w:p w:rsidR="001357B2" w:rsidRDefault="002D4DDA">
            <w:pPr>
              <w:pStyle w:val="null3"/>
              <w:jc w:val="both"/>
              <w:rPr>
                <w:rFonts w:hint="default"/>
              </w:rPr>
            </w:pPr>
            <w:r>
              <w:rPr>
                <w:b/>
              </w:rPr>
              <w:lastRenderedPageBreak/>
              <w:t>5</w:t>
            </w:r>
          </w:p>
        </w:tc>
        <w:tc>
          <w:tcPr>
            <w:tcW w:w="1829" w:type="dxa"/>
          </w:tcPr>
          <w:p w:rsidR="001357B2" w:rsidRDefault="002D4DDA">
            <w:pPr>
              <w:pStyle w:val="null3"/>
              <w:jc w:val="both"/>
              <w:rPr>
                <w:rFonts w:hint="default"/>
              </w:rPr>
            </w:pPr>
            <w:r>
              <w:rPr>
                <w:b/>
              </w:rPr>
              <w:t>依法缴纳社会保障资金证明材料</w:t>
            </w:r>
          </w:p>
        </w:tc>
        <w:tc>
          <w:tcPr>
            <w:tcW w:w="5646" w:type="dxa"/>
          </w:tcPr>
          <w:p w:rsidR="001357B2" w:rsidRDefault="002D4DDA">
            <w:pPr>
              <w:pStyle w:val="null3"/>
              <w:jc w:val="both"/>
              <w:rPr>
                <w:rFonts w:hint="default"/>
              </w:rPr>
            </w:pPr>
            <w:r>
              <w:rPr>
                <w:b/>
              </w:rPr>
              <w:t>①投标人提供的社会保障资金缴纳凭据复印件应符合下列规定：</w:t>
            </w:r>
            <w:r>
              <w:rPr>
                <w:b/>
              </w:rPr>
              <w:t xml:space="preserve"> a.</w:t>
            </w:r>
            <w:r>
              <w:rPr>
                <w:b/>
              </w:rPr>
              <w:t>投标截止时间前（不含投标截止时间的当月）已依法缴纳社会保障资金的投标人，提供投标截止时间前六个月（不含投标截止时间的当月）中任一月份的社会保障资金缴纳凭据复印件。</w:t>
            </w:r>
            <w:r>
              <w:rPr>
                <w:b/>
              </w:rPr>
              <w:t xml:space="preserve"> b.</w:t>
            </w:r>
            <w:r>
              <w:rPr>
                <w:b/>
              </w:rPr>
              <w:t>投标截止时间的当月成立的投标人，视同满足本项资格条件要求。</w:t>
            </w:r>
            <w:r>
              <w:rPr>
                <w:b/>
              </w:rPr>
              <w:t xml:space="preserve"> c.</w:t>
            </w:r>
            <w:r>
              <w:rPr>
                <w:b/>
              </w:rPr>
              <w:t>若为依法不需要缴纳或暂缓缴纳社会保障资金的投标人，提供依法不需要缴纳或暂缓缴纳社会保障资金证明材料的，视同满足本项资格条件要求。</w:t>
            </w:r>
          </w:p>
        </w:tc>
      </w:tr>
      <w:tr w:rsidR="001357B2" w:rsidTr="002D4DDA">
        <w:tc>
          <w:tcPr>
            <w:tcW w:w="831" w:type="dxa"/>
          </w:tcPr>
          <w:p w:rsidR="001357B2" w:rsidRDefault="002D4DDA">
            <w:pPr>
              <w:pStyle w:val="null3"/>
              <w:jc w:val="both"/>
              <w:rPr>
                <w:rFonts w:hint="default"/>
              </w:rPr>
            </w:pPr>
            <w:r>
              <w:rPr>
                <w:b/>
              </w:rPr>
              <w:t>6</w:t>
            </w:r>
          </w:p>
        </w:tc>
        <w:tc>
          <w:tcPr>
            <w:tcW w:w="1829" w:type="dxa"/>
          </w:tcPr>
          <w:p w:rsidR="001357B2" w:rsidRDefault="002D4DDA">
            <w:pPr>
              <w:pStyle w:val="null3"/>
              <w:jc w:val="both"/>
              <w:rPr>
                <w:rFonts w:hint="default"/>
              </w:rPr>
            </w:pPr>
            <w:r>
              <w:rPr>
                <w:b/>
              </w:rPr>
              <w:t>具备履行合同所必需设备和专业技术能力的声明函</w:t>
            </w:r>
            <w:r>
              <w:rPr>
                <w:b/>
              </w:rPr>
              <w:t>(</w:t>
            </w:r>
            <w:r>
              <w:rPr>
                <w:b/>
              </w:rPr>
              <w:t>若有</w:t>
            </w:r>
            <w:r>
              <w:rPr>
                <w:b/>
              </w:rPr>
              <w:t>)</w:t>
            </w:r>
          </w:p>
        </w:tc>
        <w:tc>
          <w:tcPr>
            <w:tcW w:w="5646" w:type="dxa"/>
          </w:tcPr>
          <w:p w:rsidR="001357B2" w:rsidRDefault="002D4DDA">
            <w:pPr>
              <w:pStyle w:val="null3"/>
              <w:jc w:val="both"/>
              <w:rPr>
                <w:rFonts w:hint="default"/>
              </w:rPr>
            </w:pPr>
            <w:r>
              <w:rPr>
                <w:b/>
              </w:rPr>
              <w:t>①招标文件未要求投标人提供“具备履行合同所必需的设备和专业技术能力专项证明材料”的，投标人应提供本声明函。</w:t>
            </w:r>
            <w:r>
              <w:rPr>
                <w:b/>
              </w:rPr>
              <w:t xml:space="preserve"> </w:t>
            </w:r>
            <w:r>
              <w:rPr>
                <w:b/>
              </w:rPr>
              <w:t>②招标文件要求投标人提供“具备履行合同所必需的设备和专业技术能力专项证明材料”的，投标人可不提供本声明函。</w:t>
            </w:r>
          </w:p>
        </w:tc>
      </w:tr>
      <w:tr w:rsidR="001357B2" w:rsidTr="002D4DDA">
        <w:tc>
          <w:tcPr>
            <w:tcW w:w="831" w:type="dxa"/>
          </w:tcPr>
          <w:p w:rsidR="001357B2" w:rsidRDefault="002D4DDA">
            <w:pPr>
              <w:pStyle w:val="null3"/>
              <w:jc w:val="both"/>
              <w:rPr>
                <w:rFonts w:hint="default"/>
              </w:rPr>
            </w:pPr>
            <w:r>
              <w:rPr>
                <w:b/>
              </w:rPr>
              <w:t>7</w:t>
            </w:r>
          </w:p>
        </w:tc>
        <w:tc>
          <w:tcPr>
            <w:tcW w:w="1829" w:type="dxa"/>
          </w:tcPr>
          <w:p w:rsidR="001357B2" w:rsidRDefault="002D4DDA">
            <w:pPr>
              <w:pStyle w:val="null3"/>
              <w:jc w:val="both"/>
              <w:rPr>
                <w:rFonts w:hint="default"/>
              </w:rPr>
            </w:pPr>
            <w:r>
              <w:rPr>
                <w:b/>
              </w:rPr>
              <w:t>参加采购活动前三年内在经营活动中没有重大违法记录的声明</w:t>
            </w:r>
          </w:p>
        </w:tc>
        <w:tc>
          <w:tcPr>
            <w:tcW w:w="5646" w:type="dxa"/>
          </w:tcPr>
          <w:p w:rsidR="001357B2" w:rsidRDefault="002D4DDA">
            <w:pPr>
              <w:pStyle w:val="null3"/>
              <w:jc w:val="both"/>
              <w:rPr>
                <w:rFonts w:hint="default"/>
              </w:rPr>
            </w:pPr>
            <w:r>
              <w:rPr>
                <w:b/>
              </w:rPr>
              <w:t>①重大违法记录：指投标人因违法经营受到刑事处罚或责令停产停业、吊销许可证或执照、较大数额罚款等行政处罚。根据财库〔</w:t>
            </w:r>
            <w:r>
              <w:rPr>
                <w:b/>
              </w:rPr>
              <w:t>2022</w:t>
            </w:r>
            <w:r>
              <w:rPr>
                <w:b/>
              </w:rPr>
              <w:t>〕</w:t>
            </w:r>
            <w:r>
              <w:rPr>
                <w:b/>
              </w:rPr>
              <w:t>3</w:t>
            </w:r>
            <w:r>
              <w:rPr>
                <w:b/>
              </w:rPr>
              <w:t>号文件的规定，“较大数额罚款”认定为</w:t>
            </w:r>
            <w:r>
              <w:rPr>
                <w:b/>
              </w:rPr>
              <w:t>200</w:t>
            </w:r>
            <w:r>
              <w:rPr>
                <w:b/>
              </w:rPr>
              <w:t>万元以上的罚款，法律、行政法规以及国务院有关部门明确规定相关领域“较大数额罚款”标准高于</w:t>
            </w:r>
            <w:r>
              <w:rPr>
                <w:b/>
              </w:rPr>
              <w:t>200</w:t>
            </w:r>
            <w:r>
              <w:rPr>
                <w:b/>
              </w:rPr>
              <w:t>万元的，从其规定。</w:t>
            </w:r>
          </w:p>
        </w:tc>
      </w:tr>
      <w:tr w:rsidR="001357B2" w:rsidTr="002D4DDA">
        <w:tc>
          <w:tcPr>
            <w:tcW w:w="831" w:type="dxa"/>
          </w:tcPr>
          <w:p w:rsidR="001357B2" w:rsidRDefault="002D4DDA">
            <w:pPr>
              <w:pStyle w:val="null3"/>
              <w:jc w:val="both"/>
              <w:rPr>
                <w:rFonts w:hint="default"/>
              </w:rPr>
            </w:pPr>
            <w:r>
              <w:rPr>
                <w:b/>
              </w:rPr>
              <w:t>8</w:t>
            </w:r>
          </w:p>
        </w:tc>
        <w:tc>
          <w:tcPr>
            <w:tcW w:w="1829" w:type="dxa"/>
          </w:tcPr>
          <w:p w:rsidR="001357B2" w:rsidRDefault="002D4DDA">
            <w:pPr>
              <w:pStyle w:val="null3"/>
              <w:jc w:val="both"/>
              <w:rPr>
                <w:rFonts w:hint="default"/>
              </w:rPr>
            </w:pPr>
            <w:r>
              <w:rPr>
                <w:b/>
              </w:rPr>
              <w:t>信用记录查询结果</w:t>
            </w:r>
          </w:p>
        </w:tc>
        <w:tc>
          <w:tcPr>
            <w:tcW w:w="5646" w:type="dxa"/>
          </w:tcPr>
          <w:p w:rsidR="001357B2" w:rsidRDefault="002D4DDA">
            <w:pPr>
              <w:pStyle w:val="null3"/>
              <w:jc w:val="both"/>
              <w:rPr>
                <w:rFonts w:hint="default"/>
              </w:rPr>
            </w:pPr>
            <w:r>
              <w:rPr>
                <w:b/>
              </w:rPr>
              <w:t>①信用记录查询的截止时点：信用记录查询的截止时点为本项目投标截止当日。</w:t>
            </w:r>
            <w:r>
              <w:rPr>
                <w:b/>
              </w:rPr>
              <w:t xml:space="preserve"> </w:t>
            </w:r>
            <w:r>
              <w:rPr>
                <w:b/>
              </w:rPr>
              <w:t>②信用记录查询渠道：信用中国（</w:t>
            </w:r>
            <w:r>
              <w:rPr>
                <w:b/>
              </w:rPr>
              <w:t>www.creditchina.gov.cn</w:t>
            </w:r>
            <w:r>
              <w:rPr>
                <w:b/>
              </w:rPr>
              <w:t>）、中国政府采购网（</w:t>
            </w:r>
            <w:r>
              <w:rPr>
                <w:b/>
              </w:rPr>
              <w:t>www.ccgp.gov.cn</w:t>
            </w:r>
            <w:r>
              <w:rPr>
                <w:b/>
              </w:rPr>
              <w:t>）。</w:t>
            </w:r>
            <w:r>
              <w:rPr>
                <w:b/>
              </w:rPr>
              <w:t xml:space="preserve"> </w:t>
            </w:r>
            <w:r>
              <w:rPr>
                <w:b/>
              </w:rPr>
              <w:t>③信用记录的查询：由资格审查小组通过上述网站查询并打印投标人的信用记录。</w:t>
            </w:r>
            <w:r>
              <w:rPr>
                <w:b/>
              </w:rPr>
              <w:t xml:space="preserve"> </w:t>
            </w:r>
            <w:r>
              <w:rPr>
                <w:b/>
              </w:rPr>
              <w:t>④经查询，投标人参加本项目采购活动</w:t>
            </w:r>
            <w:r>
              <w:rPr>
                <w:b/>
              </w:rPr>
              <w:t>(</w:t>
            </w:r>
            <w:r>
              <w:rPr>
                <w:b/>
              </w:rPr>
              <w:t>投标截止时间</w:t>
            </w:r>
            <w:r>
              <w:rPr>
                <w:b/>
              </w:rPr>
              <w:t>)</w:t>
            </w:r>
            <w:r>
              <w:rPr>
                <w:b/>
              </w:rPr>
              <w:t>前三年内被列入失信被执行人名单、重大税收违法案件当事人名单、政府采购严重违法失信行为记录名单及其他重大违法记录且相关信用惩戒期限未满的，其资格审查不合格。</w:t>
            </w:r>
          </w:p>
        </w:tc>
      </w:tr>
      <w:tr w:rsidR="001357B2" w:rsidTr="002D4DDA">
        <w:tc>
          <w:tcPr>
            <w:tcW w:w="831" w:type="dxa"/>
          </w:tcPr>
          <w:p w:rsidR="001357B2" w:rsidRDefault="002D4DDA">
            <w:pPr>
              <w:pStyle w:val="null3"/>
              <w:jc w:val="both"/>
              <w:rPr>
                <w:rFonts w:hint="default"/>
              </w:rPr>
            </w:pPr>
            <w:r>
              <w:rPr>
                <w:b/>
              </w:rPr>
              <w:t>9</w:t>
            </w:r>
          </w:p>
        </w:tc>
        <w:tc>
          <w:tcPr>
            <w:tcW w:w="1829" w:type="dxa"/>
          </w:tcPr>
          <w:p w:rsidR="001357B2" w:rsidRDefault="002D4DDA">
            <w:pPr>
              <w:pStyle w:val="null3"/>
              <w:jc w:val="both"/>
              <w:rPr>
                <w:rFonts w:hint="default"/>
              </w:rPr>
            </w:pPr>
            <w:r>
              <w:rPr>
                <w:b/>
              </w:rPr>
              <w:t>中小企业声明函（以资格条件落实中小企业扶持政策时适用</w:t>
            </w:r>
            <w:r>
              <w:rPr>
                <w:b/>
              </w:rPr>
              <w:t xml:space="preserve"> </w:t>
            </w:r>
            <w:r>
              <w:rPr>
                <w:b/>
              </w:rPr>
              <w:t>）</w:t>
            </w:r>
          </w:p>
        </w:tc>
        <w:tc>
          <w:tcPr>
            <w:tcW w:w="5646" w:type="dxa"/>
          </w:tcPr>
          <w:p w:rsidR="001357B2" w:rsidRDefault="002D4DDA">
            <w:pPr>
              <w:pStyle w:val="null3"/>
              <w:jc w:val="both"/>
              <w:rPr>
                <w:rFonts w:hint="default"/>
              </w:rPr>
            </w:pPr>
            <w:r>
              <w:rPr>
                <w:b/>
              </w:rPr>
              <w:t>①投标人应认真对照工信部联企业</w:t>
            </w:r>
            <w:r>
              <w:rPr>
                <w:b/>
              </w:rPr>
              <w:t>[2011]300</w:t>
            </w:r>
            <w:r>
              <w:rPr>
                <w:b/>
              </w:rPr>
              <w:t>号《工业和信息化部、国家统计局、国家发展和改革委员会、财政部关于印发中小企业划型标准规定的通知》规定的划分标准，并按照国统字</w:t>
            </w:r>
            <w:r>
              <w:rPr>
                <w:b/>
              </w:rPr>
              <w:t>[2017]213</w:t>
            </w:r>
            <w:r>
              <w:rPr>
                <w:b/>
              </w:rPr>
              <w:t>号《关于印发</w:t>
            </w:r>
            <w:r>
              <w:rPr>
                <w:b/>
              </w:rPr>
              <w:t>&lt;</w:t>
            </w:r>
            <w:r>
              <w:rPr>
                <w:b/>
              </w:rPr>
              <w:t>统计上大中小微型企业划分办法</w:t>
            </w:r>
            <w:r>
              <w:rPr>
                <w:b/>
              </w:rPr>
              <w:t>(2017)&gt;</w:t>
            </w:r>
            <w:r>
              <w:rPr>
                <w:b/>
              </w:rPr>
              <w:t>的通知》规定准确划分企业类型。本项目采购标的对应的中小企业划分标准所属行业详见特定资格条件。</w:t>
            </w:r>
            <w:r>
              <w:rPr>
                <w:b/>
              </w:rPr>
              <w:t xml:space="preserve"> </w:t>
            </w:r>
            <w:r>
              <w:rPr>
                <w:b/>
              </w:rPr>
              <w:t>②投标人为监狱企业的，可不填写本声明函，根据其提供的由省级以上监狱管理局、戒毒管理局（含新疆生产建设兵团）出具的属于监狱企业的证明文件进行认定，监狱企业视同小型、微型企业。</w:t>
            </w:r>
            <w:r>
              <w:rPr>
                <w:b/>
              </w:rPr>
              <w:t xml:space="preserve"> </w:t>
            </w:r>
            <w:r>
              <w:rPr>
                <w:b/>
              </w:rPr>
              <w:t>③投标人为残疾人福利性单位的，可不填写本声明函，根据其提供的《残疾人福利性单位声明函》进行认定，残疾人福利性单位视同小型、微型企业。</w:t>
            </w:r>
            <w:r>
              <w:rPr>
                <w:b/>
              </w:rPr>
              <w:t xml:space="preserve"> </w:t>
            </w:r>
            <w:r>
              <w:rPr>
                <w:b/>
              </w:rPr>
              <w:t>④以联合体形式落实中小企业预留份额时，还需提供《联合体协议》。</w:t>
            </w:r>
            <w:r>
              <w:rPr>
                <w:b/>
              </w:rPr>
              <w:t xml:space="preserve"> </w:t>
            </w:r>
            <w:r>
              <w:rPr>
                <w:b/>
              </w:rPr>
              <w:t>⑤以合同分包形式落实中小企业预留份额时，还需提供《分包意向协议》。</w:t>
            </w:r>
          </w:p>
        </w:tc>
      </w:tr>
      <w:tr w:rsidR="001357B2" w:rsidTr="002D4DDA">
        <w:tc>
          <w:tcPr>
            <w:tcW w:w="831" w:type="dxa"/>
          </w:tcPr>
          <w:p w:rsidR="001357B2" w:rsidRDefault="002D4DDA">
            <w:pPr>
              <w:pStyle w:val="null3"/>
              <w:jc w:val="both"/>
              <w:rPr>
                <w:rFonts w:hint="default"/>
              </w:rPr>
            </w:pPr>
            <w:r>
              <w:rPr>
                <w:b/>
              </w:rPr>
              <w:t>10</w:t>
            </w:r>
          </w:p>
        </w:tc>
        <w:tc>
          <w:tcPr>
            <w:tcW w:w="1829" w:type="dxa"/>
          </w:tcPr>
          <w:p w:rsidR="001357B2" w:rsidRDefault="002D4DDA">
            <w:pPr>
              <w:pStyle w:val="null3"/>
              <w:jc w:val="both"/>
              <w:rPr>
                <w:rFonts w:hint="default"/>
              </w:rPr>
            </w:pPr>
            <w:r>
              <w:rPr>
                <w:b/>
              </w:rPr>
              <w:t>联合体协议（若有）</w:t>
            </w:r>
          </w:p>
        </w:tc>
        <w:tc>
          <w:tcPr>
            <w:tcW w:w="5646" w:type="dxa"/>
          </w:tcPr>
          <w:p w:rsidR="001357B2" w:rsidRDefault="002D4DDA">
            <w:pPr>
              <w:pStyle w:val="null3"/>
              <w:jc w:val="both"/>
              <w:rPr>
                <w:rFonts w:hint="default"/>
              </w:rPr>
            </w:pPr>
            <w:r>
              <w:rPr>
                <w:b/>
              </w:rPr>
              <w:t>①招标文件接受联合体投标且投标人为联合体的，投标人应提供本协议；否则无须提供。</w:t>
            </w:r>
            <w:r>
              <w:rPr>
                <w:b/>
              </w:rPr>
              <w:t xml:space="preserve"> </w:t>
            </w:r>
            <w:r>
              <w:rPr>
                <w:b/>
              </w:rPr>
              <w:t>②本协议由委托代理人签字或盖章的，应按照招标文件第七章载明的格式提供“单位授权书”。</w:t>
            </w:r>
          </w:p>
        </w:tc>
      </w:tr>
    </w:tbl>
    <w:p w:rsidR="001357B2" w:rsidRDefault="001357B2">
      <w:pPr>
        <w:pStyle w:val="null3"/>
        <w:jc w:val="both"/>
        <w:rPr>
          <w:rFonts w:hint="default"/>
        </w:rPr>
      </w:pPr>
    </w:p>
    <w:p w:rsidR="001357B2" w:rsidRDefault="002D4DDA">
      <w:pPr>
        <w:pStyle w:val="null3"/>
        <w:jc w:val="both"/>
        <w:rPr>
          <w:rFonts w:hint="default"/>
        </w:rPr>
      </w:pPr>
      <w:r>
        <w:rPr>
          <w:b/>
        </w:rPr>
        <w:t>采购包</w:t>
      </w:r>
      <w:r>
        <w:rPr>
          <w:b/>
        </w:rPr>
        <w:t>2</w:t>
      </w:r>
      <w:r>
        <w:rPr>
          <w:b/>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1829"/>
        <w:gridCol w:w="5646"/>
      </w:tblGrid>
      <w:tr w:rsidR="001357B2" w:rsidTr="002D4DDA">
        <w:tc>
          <w:tcPr>
            <w:tcW w:w="831" w:type="dxa"/>
          </w:tcPr>
          <w:p w:rsidR="001357B2" w:rsidRDefault="002D4DDA">
            <w:pPr>
              <w:pStyle w:val="null3"/>
              <w:jc w:val="both"/>
              <w:rPr>
                <w:rFonts w:hint="default"/>
              </w:rPr>
            </w:pPr>
            <w:r>
              <w:rPr>
                <w:b/>
              </w:rPr>
              <w:lastRenderedPageBreak/>
              <w:t>序号</w:t>
            </w:r>
          </w:p>
        </w:tc>
        <w:tc>
          <w:tcPr>
            <w:tcW w:w="1829" w:type="dxa"/>
          </w:tcPr>
          <w:p w:rsidR="001357B2" w:rsidRDefault="002D4DDA">
            <w:pPr>
              <w:pStyle w:val="null3"/>
              <w:jc w:val="both"/>
              <w:rPr>
                <w:rFonts w:hint="default"/>
              </w:rPr>
            </w:pPr>
            <w:r>
              <w:rPr>
                <w:b/>
              </w:rPr>
              <w:t>资格审查要求概况</w:t>
            </w:r>
          </w:p>
        </w:tc>
        <w:tc>
          <w:tcPr>
            <w:tcW w:w="5646" w:type="dxa"/>
          </w:tcPr>
          <w:p w:rsidR="001357B2" w:rsidRDefault="002D4DDA">
            <w:pPr>
              <w:pStyle w:val="null3"/>
              <w:jc w:val="both"/>
              <w:rPr>
                <w:rFonts w:hint="default"/>
              </w:rPr>
            </w:pPr>
            <w:r>
              <w:rPr>
                <w:b/>
              </w:rPr>
              <w:t>评审点具体描述</w:t>
            </w:r>
          </w:p>
        </w:tc>
      </w:tr>
      <w:tr w:rsidR="001357B2" w:rsidTr="002D4DDA">
        <w:tc>
          <w:tcPr>
            <w:tcW w:w="831" w:type="dxa"/>
          </w:tcPr>
          <w:p w:rsidR="001357B2" w:rsidRDefault="002D4DDA">
            <w:pPr>
              <w:pStyle w:val="null3"/>
              <w:jc w:val="both"/>
              <w:rPr>
                <w:rFonts w:hint="default"/>
              </w:rPr>
            </w:pPr>
            <w:r>
              <w:rPr>
                <w:b/>
              </w:rPr>
              <w:t>1</w:t>
            </w:r>
          </w:p>
        </w:tc>
        <w:tc>
          <w:tcPr>
            <w:tcW w:w="1829" w:type="dxa"/>
          </w:tcPr>
          <w:p w:rsidR="001357B2" w:rsidRDefault="002D4DDA">
            <w:pPr>
              <w:pStyle w:val="null3"/>
              <w:jc w:val="both"/>
              <w:rPr>
                <w:rFonts w:hint="default"/>
              </w:rPr>
            </w:pPr>
            <w:r>
              <w:rPr>
                <w:b/>
              </w:rPr>
              <w:t>单位授权书</w:t>
            </w:r>
          </w:p>
        </w:tc>
        <w:tc>
          <w:tcPr>
            <w:tcW w:w="5646" w:type="dxa"/>
          </w:tcPr>
          <w:p w:rsidR="001357B2" w:rsidRDefault="002D4DDA">
            <w:pPr>
              <w:pStyle w:val="null3"/>
              <w:jc w:val="both"/>
              <w:rPr>
                <w:rFonts w:hint="default"/>
              </w:rPr>
            </w:pPr>
            <w:r>
              <w:rPr>
                <w:b/>
              </w:rPr>
              <w:t>①投标人（自然人除外）：若投标人代表为单位授权的委托代理人，应提供本授权书；若投标人代表为单位负责人，应在此项下提交其身份证正反面复印件，可不提供本授权书。</w:t>
            </w:r>
            <w:r>
              <w:rPr>
                <w:b/>
              </w:rPr>
              <w:t xml:space="preserve"> </w:t>
            </w:r>
            <w:r>
              <w:rPr>
                <w:b/>
              </w:rPr>
              <w:t>②投标人为自然人的，可不填写本授权书。</w:t>
            </w:r>
          </w:p>
        </w:tc>
      </w:tr>
      <w:tr w:rsidR="001357B2" w:rsidTr="002D4DDA">
        <w:tc>
          <w:tcPr>
            <w:tcW w:w="831" w:type="dxa"/>
          </w:tcPr>
          <w:p w:rsidR="001357B2" w:rsidRDefault="002D4DDA">
            <w:pPr>
              <w:pStyle w:val="null3"/>
              <w:jc w:val="both"/>
              <w:rPr>
                <w:rFonts w:hint="default"/>
              </w:rPr>
            </w:pPr>
            <w:r>
              <w:rPr>
                <w:b/>
              </w:rPr>
              <w:t>2</w:t>
            </w:r>
          </w:p>
        </w:tc>
        <w:tc>
          <w:tcPr>
            <w:tcW w:w="1829" w:type="dxa"/>
          </w:tcPr>
          <w:p w:rsidR="001357B2" w:rsidRDefault="002D4DDA">
            <w:pPr>
              <w:pStyle w:val="null3"/>
              <w:jc w:val="both"/>
              <w:rPr>
                <w:rFonts w:hint="default"/>
              </w:rPr>
            </w:pPr>
            <w:r>
              <w:rPr>
                <w:b/>
              </w:rPr>
              <w:t>营业执照等证明文件</w:t>
            </w:r>
          </w:p>
        </w:tc>
        <w:tc>
          <w:tcPr>
            <w:tcW w:w="5646" w:type="dxa"/>
          </w:tcPr>
          <w:p w:rsidR="001357B2" w:rsidRDefault="002D4DDA">
            <w:pPr>
              <w:pStyle w:val="null3"/>
              <w:jc w:val="both"/>
              <w:rPr>
                <w:rFonts w:hint="default"/>
              </w:rPr>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1357B2" w:rsidTr="002D4DDA">
        <w:tc>
          <w:tcPr>
            <w:tcW w:w="831" w:type="dxa"/>
          </w:tcPr>
          <w:p w:rsidR="001357B2" w:rsidRDefault="002D4DDA">
            <w:pPr>
              <w:pStyle w:val="null3"/>
              <w:jc w:val="both"/>
              <w:rPr>
                <w:rFonts w:hint="default"/>
              </w:rPr>
            </w:pPr>
            <w:r>
              <w:rPr>
                <w:b/>
              </w:rPr>
              <w:t>3</w:t>
            </w:r>
          </w:p>
        </w:tc>
        <w:tc>
          <w:tcPr>
            <w:tcW w:w="1829" w:type="dxa"/>
          </w:tcPr>
          <w:p w:rsidR="001357B2" w:rsidRDefault="002D4DDA">
            <w:pPr>
              <w:pStyle w:val="null3"/>
              <w:jc w:val="both"/>
              <w:rPr>
                <w:rFonts w:hint="default"/>
              </w:rPr>
            </w:pPr>
            <w:r>
              <w:rPr>
                <w:b/>
              </w:rPr>
              <w:t>提供财务状况报告</w:t>
            </w:r>
            <w:r>
              <w:rPr>
                <w:b/>
              </w:rPr>
              <w:t>(</w:t>
            </w:r>
            <w:r>
              <w:rPr>
                <w:b/>
              </w:rPr>
              <w:t>财务报告、或资信证明）</w:t>
            </w:r>
          </w:p>
        </w:tc>
        <w:tc>
          <w:tcPr>
            <w:tcW w:w="5646" w:type="dxa"/>
          </w:tcPr>
          <w:p w:rsidR="001357B2" w:rsidRDefault="002D4DDA">
            <w:pPr>
              <w:pStyle w:val="null3"/>
              <w:jc w:val="both"/>
              <w:rPr>
                <w:rFonts w:hint="default"/>
              </w:rPr>
            </w:pPr>
            <w:r>
              <w:rPr>
                <w:b/>
              </w:rPr>
              <w:t>①投标人提供的财务报告复印件（成立年限按照投标截止时间推算）应符合下列规定：</w:t>
            </w:r>
            <w:r>
              <w:rPr>
                <w:b/>
              </w:rPr>
              <w:t xml:space="preserve"> a.</w:t>
            </w:r>
            <w:r>
              <w:rPr>
                <w:b/>
              </w:rPr>
              <w:t>成立年限满</w:t>
            </w:r>
            <w:r>
              <w:rPr>
                <w:b/>
              </w:rPr>
              <w:t>1</w:t>
            </w:r>
            <w:r>
              <w:rPr>
                <w:b/>
              </w:rPr>
              <w:t>年及以上的投标人，提供经审计的上一年度的年度财务报告。</w:t>
            </w:r>
            <w:r>
              <w:rPr>
                <w:b/>
              </w:rPr>
              <w:t xml:space="preserve"> b.</w:t>
            </w:r>
            <w:r>
              <w:rPr>
                <w:b/>
              </w:rPr>
              <w:t>成立年限满半年但不足</w:t>
            </w:r>
            <w:r>
              <w:rPr>
                <w:b/>
              </w:rPr>
              <w:t>1</w:t>
            </w:r>
            <w:r>
              <w:rPr>
                <w:b/>
              </w:rPr>
              <w:t>年的投标人，提供该半年度中任一季度的季度财务报告或该半年度的半年度财务报告。</w:t>
            </w:r>
            <w:r>
              <w:rPr>
                <w:b/>
              </w:rPr>
              <w:t xml:space="preserve"> c.</w:t>
            </w:r>
            <w:r>
              <w:rPr>
                <w:b/>
              </w:rPr>
              <w:t>无法按照以上</w:t>
            </w:r>
            <w:r>
              <w:rPr>
                <w:b/>
              </w:rPr>
              <w:t>a</w:t>
            </w:r>
            <w:r>
              <w:rPr>
                <w:b/>
              </w:rPr>
              <w:t>、</w:t>
            </w:r>
            <w:r>
              <w:rPr>
                <w:b/>
              </w:rPr>
              <w:t>b</w:t>
            </w:r>
            <w:r>
              <w:rPr>
                <w:b/>
              </w:rPr>
              <w:t>项规定提供财务报告复印件的投标人（包括但不限于：成立年限满</w:t>
            </w:r>
            <w:r>
              <w:rPr>
                <w:b/>
              </w:rPr>
              <w:t>1</w:t>
            </w:r>
            <w:r>
              <w:rPr>
                <w:b/>
              </w:rPr>
              <w:t>年及以上的投标人、成立年限满半年但不足</w:t>
            </w:r>
            <w:r>
              <w:rPr>
                <w:b/>
              </w:rPr>
              <w:t>1</w:t>
            </w:r>
            <w:r>
              <w:rPr>
                <w:b/>
              </w:rPr>
              <w:t>年的投标人、成立年限不足半年的投标人），应选择提供资信证明复印件。</w:t>
            </w:r>
          </w:p>
        </w:tc>
      </w:tr>
      <w:tr w:rsidR="001357B2" w:rsidTr="002D4DDA">
        <w:tc>
          <w:tcPr>
            <w:tcW w:w="831" w:type="dxa"/>
          </w:tcPr>
          <w:p w:rsidR="001357B2" w:rsidRDefault="002D4DDA">
            <w:pPr>
              <w:pStyle w:val="null3"/>
              <w:jc w:val="both"/>
              <w:rPr>
                <w:rFonts w:hint="default"/>
              </w:rPr>
            </w:pPr>
            <w:r>
              <w:rPr>
                <w:b/>
              </w:rPr>
              <w:t>4</w:t>
            </w:r>
          </w:p>
        </w:tc>
        <w:tc>
          <w:tcPr>
            <w:tcW w:w="1829" w:type="dxa"/>
          </w:tcPr>
          <w:p w:rsidR="001357B2" w:rsidRDefault="002D4DDA">
            <w:pPr>
              <w:pStyle w:val="null3"/>
              <w:jc w:val="both"/>
              <w:rPr>
                <w:rFonts w:hint="default"/>
              </w:rPr>
            </w:pPr>
            <w:r>
              <w:rPr>
                <w:b/>
              </w:rPr>
              <w:t>依法缴纳税收证明材料</w:t>
            </w:r>
          </w:p>
        </w:tc>
        <w:tc>
          <w:tcPr>
            <w:tcW w:w="5646" w:type="dxa"/>
          </w:tcPr>
          <w:p w:rsidR="001357B2" w:rsidRDefault="002D4DDA">
            <w:pPr>
              <w:pStyle w:val="null3"/>
              <w:jc w:val="both"/>
              <w:rPr>
                <w:rFonts w:hint="default"/>
              </w:rPr>
            </w:pPr>
            <w:r>
              <w:rPr>
                <w:b/>
              </w:rPr>
              <w:t>①投标人提供的税收缴纳凭据复印件应符合下列规定：</w:t>
            </w:r>
            <w:r>
              <w:rPr>
                <w:b/>
              </w:rPr>
              <w:t xml:space="preserve"> a.</w:t>
            </w:r>
            <w:r>
              <w:rPr>
                <w:b/>
              </w:rPr>
              <w:t>投标截止时间前（不含投标截止时间的当月）已依法缴纳税收的投标人，提供投标截止时间前六个月（不含投标截止时间的当月）中任一月份的税收缴纳凭据复印件。</w:t>
            </w:r>
            <w:r>
              <w:rPr>
                <w:b/>
              </w:rPr>
              <w:t xml:space="preserve"> b.</w:t>
            </w:r>
            <w:r>
              <w:rPr>
                <w:b/>
              </w:rPr>
              <w:t>投标截止时间的当月成立的投标人，视同满足本项资格条件要求。</w:t>
            </w:r>
            <w:r>
              <w:rPr>
                <w:b/>
              </w:rPr>
              <w:t xml:space="preserve"> c.</w:t>
            </w:r>
            <w:r>
              <w:rPr>
                <w:b/>
              </w:rPr>
              <w:t>若为依法免税范围的投标人，提供依法免税证明材料的，视同满足本项资格条件要求。</w:t>
            </w:r>
          </w:p>
        </w:tc>
      </w:tr>
      <w:tr w:rsidR="001357B2" w:rsidTr="002D4DDA">
        <w:tc>
          <w:tcPr>
            <w:tcW w:w="831" w:type="dxa"/>
          </w:tcPr>
          <w:p w:rsidR="001357B2" w:rsidRDefault="002D4DDA">
            <w:pPr>
              <w:pStyle w:val="null3"/>
              <w:jc w:val="both"/>
              <w:rPr>
                <w:rFonts w:hint="default"/>
              </w:rPr>
            </w:pPr>
            <w:r>
              <w:rPr>
                <w:b/>
              </w:rPr>
              <w:t>5</w:t>
            </w:r>
          </w:p>
        </w:tc>
        <w:tc>
          <w:tcPr>
            <w:tcW w:w="1829" w:type="dxa"/>
          </w:tcPr>
          <w:p w:rsidR="001357B2" w:rsidRDefault="002D4DDA">
            <w:pPr>
              <w:pStyle w:val="null3"/>
              <w:jc w:val="both"/>
              <w:rPr>
                <w:rFonts w:hint="default"/>
              </w:rPr>
            </w:pPr>
            <w:r>
              <w:rPr>
                <w:b/>
              </w:rPr>
              <w:t>依法缴纳社会保障资金证明材料</w:t>
            </w:r>
          </w:p>
        </w:tc>
        <w:tc>
          <w:tcPr>
            <w:tcW w:w="5646" w:type="dxa"/>
          </w:tcPr>
          <w:p w:rsidR="001357B2" w:rsidRDefault="002D4DDA">
            <w:pPr>
              <w:pStyle w:val="null3"/>
              <w:jc w:val="both"/>
              <w:rPr>
                <w:rFonts w:hint="default"/>
              </w:rPr>
            </w:pPr>
            <w:r>
              <w:rPr>
                <w:b/>
              </w:rPr>
              <w:t>①投标人提供的社会保障资金缴纳凭据复印件应符合下列规定：</w:t>
            </w:r>
            <w:r>
              <w:rPr>
                <w:b/>
              </w:rPr>
              <w:t xml:space="preserve"> a.</w:t>
            </w:r>
            <w:r>
              <w:rPr>
                <w:b/>
              </w:rPr>
              <w:t>投标截止时间前（不含投标截止时间的当月）已依法缴纳社会保障资金的投标人，提供投标截止时间前六个月（不含投标截止时间的当月）中任一月份的社会保障资金缴纳凭据复印件。</w:t>
            </w:r>
            <w:r>
              <w:rPr>
                <w:b/>
              </w:rPr>
              <w:t xml:space="preserve"> b.</w:t>
            </w:r>
            <w:r>
              <w:rPr>
                <w:b/>
              </w:rPr>
              <w:t>投标截止时间的当月成立的投标人，视同满足本项资格条件要求。</w:t>
            </w:r>
            <w:r>
              <w:rPr>
                <w:b/>
              </w:rPr>
              <w:t xml:space="preserve"> c.</w:t>
            </w:r>
            <w:r>
              <w:rPr>
                <w:b/>
              </w:rPr>
              <w:t>若为依法不需要缴纳或暂缓缴纳社会保障资金的投标人，提供依法不需要缴纳或暂缓缴纳社会保障资金证明材料的，视同满足本项资格条件要求。</w:t>
            </w:r>
          </w:p>
        </w:tc>
      </w:tr>
      <w:tr w:rsidR="001357B2" w:rsidTr="002D4DDA">
        <w:tc>
          <w:tcPr>
            <w:tcW w:w="831" w:type="dxa"/>
          </w:tcPr>
          <w:p w:rsidR="001357B2" w:rsidRDefault="002D4DDA">
            <w:pPr>
              <w:pStyle w:val="null3"/>
              <w:jc w:val="both"/>
              <w:rPr>
                <w:rFonts w:hint="default"/>
              </w:rPr>
            </w:pPr>
            <w:r>
              <w:rPr>
                <w:b/>
              </w:rPr>
              <w:t>6</w:t>
            </w:r>
          </w:p>
        </w:tc>
        <w:tc>
          <w:tcPr>
            <w:tcW w:w="1829" w:type="dxa"/>
          </w:tcPr>
          <w:p w:rsidR="001357B2" w:rsidRDefault="002D4DDA">
            <w:pPr>
              <w:pStyle w:val="null3"/>
              <w:jc w:val="both"/>
              <w:rPr>
                <w:rFonts w:hint="default"/>
              </w:rPr>
            </w:pPr>
            <w:r>
              <w:rPr>
                <w:b/>
              </w:rPr>
              <w:t>具备履行合同所必需设备和专业技术能力的声明函</w:t>
            </w:r>
            <w:r>
              <w:rPr>
                <w:b/>
              </w:rPr>
              <w:t>(</w:t>
            </w:r>
            <w:r>
              <w:rPr>
                <w:b/>
              </w:rPr>
              <w:t>若有</w:t>
            </w:r>
            <w:r>
              <w:rPr>
                <w:b/>
              </w:rPr>
              <w:t>)</w:t>
            </w:r>
          </w:p>
        </w:tc>
        <w:tc>
          <w:tcPr>
            <w:tcW w:w="5646" w:type="dxa"/>
          </w:tcPr>
          <w:p w:rsidR="001357B2" w:rsidRDefault="002D4DDA">
            <w:pPr>
              <w:pStyle w:val="null3"/>
              <w:jc w:val="both"/>
              <w:rPr>
                <w:rFonts w:hint="default"/>
              </w:rPr>
            </w:pPr>
            <w:r>
              <w:rPr>
                <w:b/>
              </w:rPr>
              <w:t>①招标文件未要求投标人提供“具备履行合同所必需的设备和专业技术能力专项证明材料”的，投标人应提供本声明函。</w:t>
            </w:r>
            <w:r>
              <w:rPr>
                <w:b/>
              </w:rPr>
              <w:t xml:space="preserve"> </w:t>
            </w:r>
            <w:r>
              <w:rPr>
                <w:b/>
              </w:rPr>
              <w:t>②招标文件要求投标人提供“具备履行合同所必需的设备和专业技术能力专项证明材料”的，投标人可不提供本声明函。</w:t>
            </w:r>
          </w:p>
        </w:tc>
      </w:tr>
      <w:tr w:rsidR="001357B2" w:rsidTr="002D4DDA">
        <w:tc>
          <w:tcPr>
            <w:tcW w:w="831" w:type="dxa"/>
          </w:tcPr>
          <w:p w:rsidR="001357B2" w:rsidRDefault="002D4DDA">
            <w:pPr>
              <w:pStyle w:val="null3"/>
              <w:jc w:val="both"/>
              <w:rPr>
                <w:rFonts w:hint="default"/>
              </w:rPr>
            </w:pPr>
            <w:r>
              <w:rPr>
                <w:b/>
              </w:rPr>
              <w:t>7</w:t>
            </w:r>
          </w:p>
        </w:tc>
        <w:tc>
          <w:tcPr>
            <w:tcW w:w="1829" w:type="dxa"/>
          </w:tcPr>
          <w:p w:rsidR="001357B2" w:rsidRDefault="002D4DDA">
            <w:pPr>
              <w:pStyle w:val="null3"/>
              <w:jc w:val="both"/>
              <w:rPr>
                <w:rFonts w:hint="default"/>
              </w:rPr>
            </w:pPr>
            <w:r>
              <w:rPr>
                <w:b/>
              </w:rPr>
              <w:t>参加采购活动前三年内在经营活动中没有重大违法记录的声明</w:t>
            </w:r>
          </w:p>
        </w:tc>
        <w:tc>
          <w:tcPr>
            <w:tcW w:w="5646" w:type="dxa"/>
          </w:tcPr>
          <w:p w:rsidR="001357B2" w:rsidRDefault="002D4DDA">
            <w:pPr>
              <w:pStyle w:val="null3"/>
              <w:jc w:val="both"/>
              <w:rPr>
                <w:rFonts w:hint="default"/>
              </w:rPr>
            </w:pPr>
            <w:r>
              <w:rPr>
                <w:b/>
              </w:rPr>
              <w:t>①重大违法记录：指投标人因违法经营受到刑事处罚或责令停产停业、吊销许可证或执照、较大数额罚款等行政处罚。根据财库〔</w:t>
            </w:r>
            <w:r>
              <w:rPr>
                <w:b/>
              </w:rPr>
              <w:t>2022</w:t>
            </w:r>
            <w:r>
              <w:rPr>
                <w:b/>
              </w:rPr>
              <w:t>〕</w:t>
            </w:r>
            <w:r>
              <w:rPr>
                <w:b/>
              </w:rPr>
              <w:t>3</w:t>
            </w:r>
            <w:r>
              <w:rPr>
                <w:b/>
              </w:rPr>
              <w:t>号文件的规定，“较大数额罚款”认定为</w:t>
            </w:r>
            <w:r>
              <w:rPr>
                <w:b/>
              </w:rPr>
              <w:t>200</w:t>
            </w:r>
            <w:r>
              <w:rPr>
                <w:b/>
              </w:rPr>
              <w:t>万元以上的罚款，法律、行政法规以及国务院有关部门明确规定相关领域“较大数额罚款”标准高于</w:t>
            </w:r>
            <w:r>
              <w:rPr>
                <w:b/>
              </w:rPr>
              <w:t>200</w:t>
            </w:r>
            <w:r>
              <w:rPr>
                <w:b/>
              </w:rPr>
              <w:t>万元的，从其规定。</w:t>
            </w:r>
          </w:p>
        </w:tc>
      </w:tr>
      <w:tr w:rsidR="001357B2" w:rsidTr="002D4DDA">
        <w:tc>
          <w:tcPr>
            <w:tcW w:w="831" w:type="dxa"/>
          </w:tcPr>
          <w:p w:rsidR="001357B2" w:rsidRDefault="002D4DDA">
            <w:pPr>
              <w:pStyle w:val="null3"/>
              <w:jc w:val="both"/>
              <w:rPr>
                <w:rFonts w:hint="default"/>
              </w:rPr>
            </w:pPr>
            <w:r>
              <w:rPr>
                <w:b/>
              </w:rPr>
              <w:lastRenderedPageBreak/>
              <w:t>8</w:t>
            </w:r>
          </w:p>
        </w:tc>
        <w:tc>
          <w:tcPr>
            <w:tcW w:w="1829" w:type="dxa"/>
          </w:tcPr>
          <w:p w:rsidR="001357B2" w:rsidRDefault="002D4DDA">
            <w:pPr>
              <w:pStyle w:val="null3"/>
              <w:jc w:val="both"/>
              <w:rPr>
                <w:rFonts w:hint="default"/>
              </w:rPr>
            </w:pPr>
            <w:r>
              <w:rPr>
                <w:b/>
              </w:rPr>
              <w:t>信用记录查询结果</w:t>
            </w:r>
          </w:p>
        </w:tc>
        <w:tc>
          <w:tcPr>
            <w:tcW w:w="5646" w:type="dxa"/>
          </w:tcPr>
          <w:p w:rsidR="001357B2" w:rsidRDefault="002D4DDA">
            <w:pPr>
              <w:pStyle w:val="null3"/>
              <w:jc w:val="both"/>
              <w:rPr>
                <w:rFonts w:hint="default"/>
              </w:rPr>
            </w:pPr>
            <w:r>
              <w:rPr>
                <w:b/>
              </w:rPr>
              <w:t>①信用记录查询的截止时点：信用记录查询的截止时点为本项目投标截止当日。</w:t>
            </w:r>
            <w:r>
              <w:rPr>
                <w:b/>
              </w:rPr>
              <w:t xml:space="preserve"> </w:t>
            </w:r>
            <w:r>
              <w:rPr>
                <w:b/>
              </w:rPr>
              <w:t>②信用记录查询渠道：信用中国（</w:t>
            </w:r>
            <w:r>
              <w:rPr>
                <w:b/>
              </w:rPr>
              <w:t>www.creditchina.gov.cn</w:t>
            </w:r>
            <w:r>
              <w:rPr>
                <w:b/>
              </w:rPr>
              <w:t>）、中国政府采购网（</w:t>
            </w:r>
            <w:r>
              <w:rPr>
                <w:b/>
              </w:rPr>
              <w:t>www.ccgp.gov.cn</w:t>
            </w:r>
            <w:r>
              <w:rPr>
                <w:b/>
              </w:rPr>
              <w:t>）。</w:t>
            </w:r>
            <w:r>
              <w:rPr>
                <w:b/>
              </w:rPr>
              <w:t xml:space="preserve"> </w:t>
            </w:r>
            <w:r>
              <w:rPr>
                <w:b/>
              </w:rPr>
              <w:t>③信用记录的查询：由资格审查小组通过上述网站查询并打印投标人的信用记录。</w:t>
            </w:r>
            <w:r>
              <w:rPr>
                <w:b/>
              </w:rPr>
              <w:t xml:space="preserve"> </w:t>
            </w:r>
            <w:r>
              <w:rPr>
                <w:b/>
              </w:rPr>
              <w:t>④经查询，投标人参加本项目采购活动</w:t>
            </w:r>
            <w:r>
              <w:rPr>
                <w:b/>
              </w:rPr>
              <w:t>(</w:t>
            </w:r>
            <w:r>
              <w:rPr>
                <w:b/>
              </w:rPr>
              <w:t>投标截止时间</w:t>
            </w:r>
            <w:r>
              <w:rPr>
                <w:b/>
              </w:rPr>
              <w:t>)</w:t>
            </w:r>
            <w:r>
              <w:rPr>
                <w:b/>
              </w:rPr>
              <w:t>前三年内被列入失信被执行人名单、重大税收违法案件当事人名单、政府采购严重违法失信行为记录名单及其他重大违法记录且相关信用惩戒期限未满的，其资格审查不合格。</w:t>
            </w:r>
          </w:p>
        </w:tc>
      </w:tr>
      <w:tr w:rsidR="001357B2" w:rsidTr="002D4DDA">
        <w:tc>
          <w:tcPr>
            <w:tcW w:w="831" w:type="dxa"/>
          </w:tcPr>
          <w:p w:rsidR="001357B2" w:rsidRDefault="002D4DDA">
            <w:pPr>
              <w:pStyle w:val="null3"/>
              <w:jc w:val="both"/>
              <w:rPr>
                <w:rFonts w:hint="default"/>
              </w:rPr>
            </w:pPr>
            <w:r>
              <w:rPr>
                <w:b/>
              </w:rPr>
              <w:t>9</w:t>
            </w:r>
          </w:p>
        </w:tc>
        <w:tc>
          <w:tcPr>
            <w:tcW w:w="1829" w:type="dxa"/>
          </w:tcPr>
          <w:p w:rsidR="001357B2" w:rsidRDefault="002D4DDA">
            <w:pPr>
              <w:pStyle w:val="null3"/>
              <w:jc w:val="both"/>
              <w:rPr>
                <w:rFonts w:hint="default"/>
              </w:rPr>
            </w:pPr>
            <w:r>
              <w:rPr>
                <w:b/>
              </w:rPr>
              <w:t>中小企业声明函（以资格条件落实中小企业扶持政策时适用</w:t>
            </w:r>
            <w:r>
              <w:rPr>
                <w:b/>
              </w:rPr>
              <w:t xml:space="preserve"> </w:t>
            </w:r>
            <w:r>
              <w:rPr>
                <w:b/>
              </w:rPr>
              <w:t>）</w:t>
            </w:r>
          </w:p>
        </w:tc>
        <w:tc>
          <w:tcPr>
            <w:tcW w:w="5646" w:type="dxa"/>
          </w:tcPr>
          <w:p w:rsidR="001357B2" w:rsidRDefault="002D4DDA">
            <w:pPr>
              <w:pStyle w:val="null3"/>
              <w:jc w:val="both"/>
              <w:rPr>
                <w:rFonts w:hint="default"/>
              </w:rPr>
            </w:pPr>
            <w:r>
              <w:rPr>
                <w:b/>
              </w:rPr>
              <w:t>①投标人应认真对照工信部联企业</w:t>
            </w:r>
            <w:r>
              <w:rPr>
                <w:b/>
              </w:rPr>
              <w:t>[2011]300</w:t>
            </w:r>
            <w:r>
              <w:rPr>
                <w:b/>
              </w:rPr>
              <w:t>号《工业和信息化部、国家统计局、国家发展和改革委员会、财政部关于印发中小企业划型标准规定的通知》规定的划分标准，并按照国统字</w:t>
            </w:r>
            <w:r>
              <w:rPr>
                <w:b/>
              </w:rPr>
              <w:t>[2017]213</w:t>
            </w:r>
            <w:r>
              <w:rPr>
                <w:b/>
              </w:rPr>
              <w:t>号《关于印发</w:t>
            </w:r>
            <w:r>
              <w:rPr>
                <w:b/>
              </w:rPr>
              <w:t>&lt;</w:t>
            </w:r>
            <w:r>
              <w:rPr>
                <w:b/>
              </w:rPr>
              <w:t>统计上大中小微型企业划分办法</w:t>
            </w:r>
            <w:r>
              <w:rPr>
                <w:b/>
              </w:rPr>
              <w:t>(2017)&gt;</w:t>
            </w:r>
            <w:r>
              <w:rPr>
                <w:b/>
              </w:rPr>
              <w:t>的通知》规定准确划分企业类型。本项目采购标的对应的中小企业划分标准所属行业详见特定资格条件。</w:t>
            </w:r>
            <w:r>
              <w:rPr>
                <w:b/>
              </w:rPr>
              <w:t xml:space="preserve"> </w:t>
            </w:r>
            <w:r>
              <w:rPr>
                <w:b/>
              </w:rPr>
              <w:t>②投标人为监狱企业的，可不填写本声明函，根据其提供的由省级以上监狱管理局、戒毒管理局（含新疆生产建设兵团）出具的属于监狱企业的证明文件进行认定，监狱企业视同小型、微型企业。</w:t>
            </w:r>
            <w:r>
              <w:rPr>
                <w:b/>
              </w:rPr>
              <w:t xml:space="preserve"> </w:t>
            </w:r>
            <w:r>
              <w:rPr>
                <w:b/>
              </w:rPr>
              <w:t>③投标人为残疾人福利性单位的，可不填写本声明函，根据其提供的《残疾人福利性单位声明函》进行认定，残疾人福利性单位视同小型、微型企业。</w:t>
            </w:r>
            <w:r>
              <w:rPr>
                <w:b/>
              </w:rPr>
              <w:t xml:space="preserve"> </w:t>
            </w:r>
            <w:r>
              <w:rPr>
                <w:b/>
              </w:rPr>
              <w:t>④以联合体形式落实中小企业预留份额时，还需提供《联合体协议》。</w:t>
            </w:r>
            <w:r>
              <w:rPr>
                <w:b/>
              </w:rPr>
              <w:t xml:space="preserve"> </w:t>
            </w:r>
            <w:r>
              <w:rPr>
                <w:b/>
              </w:rPr>
              <w:t>⑤以合同分包形式落实中小企业预留份额时，还需提供《分包意向协议》。</w:t>
            </w:r>
          </w:p>
        </w:tc>
      </w:tr>
      <w:tr w:rsidR="001357B2" w:rsidTr="002D4DDA">
        <w:tc>
          <w:tcPr>
            <w:tcW w:w="831" w:type="dxa"/>
          </w:tcPr>
          <w:p w:rsidR="001357B2" w:rsidRDefault="002D4DDA">
            <w:pPr>
              <w:pStyle w:val="null3"/>
              <w:jc w:val="both"/>
              <w:rPr>
                <w:rFonts w:hint="default"/>
              </w:rPr>
            </w:pPr>
            <w:r>
              <w:rPr>
                <w:b/>
              </w:rPr>
              <w:t>10</w:t>
            </w:r>
          </w:p>
        </w:tc>
        <w:tc>
          <w:tcPr>
            <w:tcW w:w="1829" w:type="dxa"/>
          </w:tcPr>
          <w:p w:rsidR="001357B2" w:rsidRDefault="002D4DDA">
            <w:pPr>
              <w:pStyle w:val="null3"/>
              <w:jc w:val="both"/>
              <w:rPr>
                <w:rFonts w:hint="default"/>
              </w:rPr>
            </w:pPr>
            <w:r>
              <w:rPr>
                <w:b/>
              </w:rPr>
              <w:t>联合体协议（若有）</w:t>
            </w:r>
          </w:p>
        </w:tc>
        <w:tc>
          <w:tcPr>
            <w:tcW w:w="5646" w:type="dxa"/>
          </w:tcPr>
          <w:p w:rsidR="001357B2" w:rsidRDefault="002D4DDA">
            <w:pPr>
              <w:pStyle w:val="null3"/>
              <w:jc w:val="both"/>
              <w:rPr>
                <w:rFonts w:hint="default"/>
              </w:rPr>
            </w:pPr>
            <w:r>
              <w:rPr>
                <w:b/>
              </w:rPr>
              <w:t>①招标文件接受联合体投标且投标人为联合体的，投标人应提供本协议；否则无须提供。</w:t>
            </w:r>
            <w:r>
              <w:rPr>
                <w:b/>
              </w:rPr>
              <w:t xml:space="preserve"> </w:t>
            </w:r>
            <w:r>
              <w:rPr>
                <w:b/>
              </w:rPr>
              <w:t>②本协议由委托代理人签字或盖章的，应按照招标文件第七章载明的格式提供“单位授权书”。</w:t>
            </w:r>
          </w:p>
        </w:tc>
      </w:tr>
    </w:tbl>
    <w:p w:rsidR="001357B2" w:rsidRDefault="001357B2">
      <w:pPr>
        <w:pStyle w:val="null3"/>
        <w:jc w:val="both"/>
        <w:rPr>
          <w:rFonts w:hint="default"/>
        </w:rPr>
      </w:pPr>
    </w:p>
    <w:p w:rsidR="001357B2" w:rsidRDefault="002D4DDA">
      <w:pPr>
        <w:pStyle w:val="null3"/>
        <w:jc w:val="both"/>
        <w:rPr>
          <w:rFonts w:hint="default"/>
        </w:rPr>
      </w:pPr>
      <w:r>
        <w:rPr>
          <w:b/>
        </w:rPr>
        <w:t>采购包</w:t>
      </w:r>
      <w:r>
        <w:rPr>
          <w:b/>
        </w:rPr>
        <w:t>3</w:t>
      </w:r>
      <w:r>
        <w:rPr>
          <w:b/>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1829"/>
        <w:gridCol w:w="5646"/>
      </w:tblGrid>
      <w:tr w:rsidR="001357B2" w:rsidTr="002D4DDA">
        <w:tc>
          <w:tcPr>
            <w:tcW w:w="831" w:type="dxa"/>
          </w:tcPr>
          <w:p w:rsidR="001357B2" w:rsidRDefault="002D4DDA">
            <w:pPr>
              <w:pStyle w:val="null3"/>
              <w:jc w:val="both"/>
              <w:rPr>
                <w:rFonts w:hint="default"/>
              </w:rPr>
            </w:pPr>
            <w:r>
              <w:rPr>
                <w:b/>
              </w:rPr>
              <w:t>序号</w:t>
            </w:r>
          </w:p>
        </w:tc>
        <w:tc>
          <w:tcPr>
            <w:tcW w:w="1829" w:type="dxa"/>
          </w:tcPr>
          <w:p w:rsidR="001357B2" w:rsidRDefault="002D4DDA">
            <w:pPr>
              <w:pStyle w:val="null3"/>
              <w:jc w:val="both"/>
              <w:rPr>
                <w:rFonts w:hint="default"/>
              </w:rPr>
            </w:pPr>
            <w:r>
              <w:rPr>
                <w:b/>
              </w:rPr>
              <w:t>资格审查要求概况</w:t>
            </w:r>
          </w:p>
        </w:tc>
        <w:tc>
          <w:tcPr>
            <w:tcW w:w="5646" w:type="dxa"/>
          </w:tcPr>
          <w:p w:rsidR="001357B2" w:rsidRDefault="002D4DDA">
            <w:pPr>
              <w:pStyle w:val="null3"/>
              <w:jc w:val="both"/>
              <w:rPr>
                <w:rFonts w:hint="default"/>
              </w:rPr>
            </w:pPr>
            <w:r>
              <w:rPr>
                <w:b/>
              </w:rPr>
              <w:t>评审点具体描述</w:t>
            </w:r>
          </w:p>
        </w:tc>
      </w:tr>
      <w:tr w:rsidR="001357B2" w:rsidTr="002D4DDA">
        <w:tc>
          <w:tcPr>
            <w:tcW w:w="831" w:type="dxa"/>
          </w:tcPr>
          <w:p w:rsidR="001357B2" w:rsidRDefault="002D4DDA">
            <w:pPr>
              <w:pStyle w:val="null3"/>
              <w:jc w:val="both"/>
              <w:rPr>
                <w:rFonts w:hint="default"/>
              </w:rPr>
            </w:pPr>
            <w:r>
              <w:rPr>
                <w:b/>
              </w:rPr>
              <w:t>1</w:t>
            </w:r>
          </w:p>
        </w:tc>
        <w:tc>
          <w:tcPr>
            <w:tcW w:w="1829" w:type="dxa"/>
          </w:tcPr>
          <w:p w:rsidR="001357B2" w:rsidRDefault="002D4DDA">
            <w:pPr>
              <w:pStyle w:val="null3"/>
              <w:jc w:val="both"/>
              <w:rPr>
                <w:rFonts w:hint="default"/>
              </w:rPr>
            </w:pPr>
            <w:r>
              <w:rPr>
                <w:b/>
              </w:rPr>
              <w:t>单位授权书</w:t>
            </w:r>
          </w:p>
        </w:tc>
        <w:tc>
          <w:tcPr>
            <w:tcW w:w="5646" w:type="dxa"/>
          </w:tcPr>
          <w:p w:rsidR="001357B2" w:rsidRDefault="002D4DDA">
            <w:pPr>
              <w:pStyle w:val="null3"/>
              <w:jc w:val="both"/>
              <w:rPr>
                <w:rFonts w:hint="default"/>
              </w:rPr>
            </w:pPr>
            <w:r>
              <w:rPr>
                <w:b/>
              </w:rPr>
              <w:t>①投标人（自然人除外）：若投标人代表为单位授权的委托代理人，应提供本授权书；若投标人代表为单位负责人，应在此项下提交其身份证正反面复印件，可不提供本授权书。</w:t>
            </w:r>
            <w:r>
              <w:rPr>
                <w:b/>
              </w:rPr>
              <w:t xml:space="preserve"> </w:t>
            </w:r>
            <w:r>
              <w:rPr>
                <w:b/>
              </w:rPr>
              <w:t>②投标人为自然人的，可不填写本授权书。</w:t>
            </w:r>
          </w:p>
        </w:tc>
      </w:tr>
      <w:tr w:rsidR="001357B2" w:rsidTr="002D4DDA">
        <w:tc>
          <w:tcPr>
            <w:tcW w:w="831" w:type="dxa"/>
          </w:tcPr>
          <w:p w:rsidR="001357B2" w:rsidRDefault="002D4DDA">
            <w:pPr>
              <w:pStyle w:val="null3"/>
              <w:jc w:val="both"/>
              <w:rPr>
                <w:rFonts w:hint="default"/>
              </w:rPr>
            </w:pPr>
            <w:r>
              <w:rPr>
                <w:b/>
              </w:rPr>
              <w:t>2</w:t>
            </w:r>
          </w:p>
        </w:tc>
        <w:tc>
          <w:tcPr>
            <w:tcW w:w="1829" w:type="dxa"/>
          </w:tcPr>
          <w:p w:rsidR="001357B2" w:rsidRDefault="002D4DDA">
            <w:pPr>
              <w:pStyle w:val="null3"/>
              <w:jc w:val="both"/>
              <w:rPr>
                <w:rFonts w:hint="default"/>
              </w:rPr>
            </w:pPr>
            <w:r>
              <w:rPr>
                <w:b/>
              </w:rPr>
              <w:t>营业执照等证明文件</w:t>
            </w:r>
          </w:p>
        </w:tc>
        <w:tc>
          <w:tcPr>
            <w:tcW w:w="5646" w:type="dxa"/>
          </w:tcPr>
          <w:p w:rsidR="001357B2" w:rsidRDefault="002D4DDA">
            <w:pPr>
              <w:pStyle w:val="null3"/>
              <w:jc w:val="both"/>
              <w:rPr>
                <w:rFonts w:hint="default"/>
              </w:rPr>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1357B2" w:rsidTr="002D4DDA">
        <w:tc>
          <w:tcPr>
            <w:tcW w:w="831" w:type="dxa"/>
          </w:tcPr>
          <w:p w:rsidR="001357B2" w:rsidRDefault="002D4DDA">
            <w:pPr>
              <w:pStyle w:val="null3"/>
              <w:jc w:val="both"/>
              <w:rPr>
                <w:rFonts w:hint="default"/>
              </w:rPr>
            </w:pPr>
            <w:r>
              <w:rPr>
                <w:b/>
              </w:rPr>
              <w:t>3</w:t>
            </w:r>
          </w:p>
        </w:tc>
        <w:tc>
          <w:tcPr>
            <w:tcW w:w="1829" w:type="dxa"/>
          </w:tcPr>
          <w:p w:rsidR="001357B2" w:rsidRDefault="002D4DDA">
            <w:pPr>
              <w:pStyle w:val="null3"/>
              <w:jc w:val="both"/>
              <w:rPr>
                <w:rFonts w:hint="default"/>
              </w:rPr>
            </w:pPr>
            <w:r>
              <w:rPr>
                <w:b/>
              </w:rPr>
              <w:t>提供财务状况报告</w:t>
            </w:r>
            <w:r>
              <w:rPr>
                <w:b/>
              </w:rPr>
              <w:t>(</w:t>
            </w:r>
            <w:r>
              <w:rPr>
                <w:b/>
              </w:rPr>
              <w:t>财务报告、或资信证明）</w:t>
            </w:r>
          </w:p>
        </w:tc>
        <w:tc>
          <w:tcPr>
            <w:tcW w:w="5646" w:type="dxa"/>
          </w:tcPr>
          <w:p w:rsidR="001357B2" w:rsidRDefault="002D4DDA">
            <w:pPr>
              <w:pStyle w:val="null3"/>
              <w:jc w:val="both"/>
              <w:rPr>
                <w:rFonts w:hint="default"/>
              </w:rPr>
            </w:pPr>
            <w:r>
              <w:rPr>
                <w:b/>
              </w:rPr>
              <w:t>①投标人提供的财务报告复印件（成立年限按照投标截止时间推算）应符合下列规定：</w:t>
            </w:r>
            <w:r>
              <w:rPr>
                <w:b/>
              </w:rPr>
              <w:t xml:space="preserve"> a.</w:t>
            </w:r>
            <w:r>
              <w:rPr>
                <w:b/>
              </w:rPr>
              <w:t>成立年限满</w:t>
            </w:r>
            <w:r>
              <w:rPr>
                <w:b/>
              </w:rPr>
              <w:t>1</w:t>
            </w:r>
            <w:r>
              <w:rPr>
                <w:b/>
              </w:rPr>
              <w:t>年及以上的投标人，提供经审计的上一年度的年度财务报告。</w:t>
            </w:r>
            <w:r>
              <w:rPr>
                <w:b/>
              </w:rPr>
              <w:t xml:space="preserve"> b.</w:t>
            </w:r>
            <w:r>
              <w:rPr>
                <w:b/>
              </w:rPr>
              <w:t>成立年限满半年但不足</w:t>
            </w:r>
            <w:r>
              <w:rPr>
                <w:b/>
              </w:rPr>
              <w:t>1</w:t>
            </w:r>
            <w:r>
              <w:rPr>
                <w:b/>
              </w:rPr>
              <w:t>年的投标人，提供该半年度中任一季度的季度财务报告</w:t>
            </w:r>
            <w:r>
              <w:rPr>
                <w:b/>
              </w:rPr>
              <w:lastRenderedPageBreak/>
              <w:t>或该半年度的半年度财务报告。</w:t>
            </w:r>
            <w:r>
              <w:rPr>
                <w:b/>
              </w:rPr>
              <w:t xml:space="preserve"> c.</w:t>
            </w:r>
            <w:r>
              <w:rPr>
                <w:b/>
              </w:rPr>
              <w:t>无法按照以上</w:t>
            </w:r>
            <w:r>
              <w:rPr>
                <w:b/>
              </w:rPr>
              <w:t>a</w:t>
            </w:r>
            <w:r>
              <w:rPr>
                <w:b/>
              </w:rPr>
              <w:t>、</w:t>
            </w:r>
            <w:r>
              <w:rPr>
                <w:b/>
              </w:rPr>
              <w:t>b</w:t>
            </w:r>
            <w:r>
              <w:rPr>
                <w:b/>
              </w:rPr>
              <w:t>项规定提供财务报告复印件的投标人（包括但不限于：成立年限满</w:t>
            </w:r>
            <w:r>
              <w:rPr>
                <w:b/>
              </w:rPr>
              <w:t>1</w:t>
            </w:r>
            <w:r>
              <w:rPr>
                <w:b/>
              </w:rPr>
              <w:t>年及以上的投标人、成立年限满半年但不足</w:t>
            </w:r>
            <w:r>
              <w:rPr>
                <w:b/>
              </w:rPr>
              <w:t>1</w:t>
            </w:r>
            <w:r>
              <w:rPr>
                <w:b/>
              </w:rPr>
              <w:t>年的投标人、成立年限不足半年的投标人），应选择提供资信证明复印件。</w:t>
            </w:r>
          </w:p>
        </w:tc>
      </w:tr>
      <w:tr w:rsidR="001357B2" w:rsidTr="002D4DDA">
        <w:tc>
          <w:tcPr>
            <w:tcW w:w="831" w:type="dxa"/>
          </w:tcPr>
          <w:p w:rsidR="001357B2" w:rsidRDefault="002D4DDA">
            <w:pPr>
              <w:pStyle w:val="null3"/>
              <w:jc w:val="both"/>
              <w:rPr>
                <w:rFonts w:hint="default"/>
              </w:rPr>
            </w:pPr>
            <w:r>
              <w:rPr>
                <w:b/>
              </w:rPr>
              <w:lastRenderedPageBreak/>
              <w:t>4</w:t>
            </w:r>
          </w:p>
        </w:tc>
        <w:tc>
          <w:tcPr>
            <w:tcW w:w="1829" w:type="dxa"/>
          </w:tcPr>
          <w:p w:rsidR="001357B2" w:rsidRDefault="002D4DDA">
            <w:pPr>
              <w:pStyle w:val="null3"/>
              <w:jc w:val="both"/>
              <w:rPr>
                <w:rFonts w:hint="default"/>
              </w:rPr>
            </w:pPr>
            <w:r>
              <w:rPr>
                <w:b/>
              </w:rPr>
              <w:t>依法缴纳税收证明材料</w:t>
            </w:r>
          </w:p>
        </w:tc>
        <w:tc>
          <w:tcPr>
            <w:tcW w:w="5646" w:type="dxa"/>
          </w:tcPr>
          <w:p w:rsidR="001357B2" w:rsidRDefault="002D4DDA">
            <w:pPr>
              <w:pStyle w:val="null3"/>
              <w:jc w:val="both"/>
              <w:rPr>
                <w:rFonts w:hint="default"/>
              </w:rPr>
            </w:pPr>
            <w:r>
              <w:rPr>
                <w:b/>
              </w:rPr>
              <w:t>①投标人提供的税收缴纳凭据复印件应符合下列规定：</w:t>
            </w:r>
            <w:r>
              <w:rPr>
                <w:b/>
              </w:rPr>
              <w:t xml:space="preserve"> a.</w:t>
            </w:r>
            <w:r>
              <w:rPr>
                <w:b/>
              </w:rPr>
              <w:t>投标截止时间前（不含投标截止时间的当月）已依法缴纳税收的投标人，提供投标截止时间前六个月（不含投标截止时间的当月）中任一月份的税收缴纳凭据复印件。</w:t>
            </w:r>
            <w:r>
              <w:rPr>
                <w:b/>
              </w:rPr>
              <w:t xml:space="preserve"> b.</w:t>
            </w:r>
            <w:r>
              <w:rPr>
                <w:b/>
              </w:rPr>
              <w:t>投标截止时间的当月成立的投标人，视同满足本项资格条件要求。</w:t>
            </w:r>
            <w:r>
              <w:rPr>
                <w:b/>
              </w:rPr>
              <w:t xml:space="preserve"> c.</w:t>
            </w:r>
            <w:r>
              <w:rPr>
                <w:b/>
              </w:rPr>
              <w:t>若为依法免税范围的投标人，提供依法免税证明材料的，视同满足本项资格条件要求。</w:t>
            </w:r>
          </w:p>
        </w:tc>
      </w:tr>
      <w:tr w:rsidR="001357B2" w:rsidTr="002D4DDA">
        <w:tc>
          <w:tcPr>
            <w:tcW w:w="831" w:type="dxa"/>
          </w:tcPr>
          <w:p w:rsidR="001357B2" w:rsidRDefault="002D4DDA">
            <w:pPr>
              <w:pStyle w:val="null3"/>
              <w:jc w:val="both"/>
              <w:rPr>
                <w:rFonts w:hint="default"/>
              </w:rPr>
            </w:pPr>
            <w:r>
              <w:rPr>
                <w:b/>
              </w:rPr>
              <w:t>5</w:t>
            </w:r>
          </w:p>
        </w:tc>
        <w:tc>
          <w:tcPr>
            <w:tcW w:w="1829" w:type="dxa"/>
          </w:tcPr>
          <w:p w:rsidR="001357B2" w:rsidRDefault="002D4DDA">
            <w:pPr>
              <w:pStyle w:val="null3"/>
              <w:jc w:val="both"/>
              <w:rPr>
                <w:rFonts w:hint="default"/>
              </w:rPr>
            </w:pPr>
            <w:r>
              <w:rPr>
                <w:b/>
              </w:rPr>
              <w:t>依法缴纳社会保障资金证明材料</w:t>
            </w:r>
          </w:p>
        </w:tc>
        <w:tc>
          <w:tcPr>
            <w:tcW w:w="5646" w:type="dxa"/>
          </w:tcPr>
          <w:p w:rsidR="001357B2" w:rsidRDefault="002D4DDA">
            <w:pPr>
              <w:pStyle w:val="null3"/>
              <w:jc w:val="both"/>
              <w:rPr>
                <w:rFonts w:hint="default"/>
              </w:rPr>
            </w:pPr>
            <w:r>
              <w:rPr>
                <w:b/>
              </w:rPr>
              <w:t>①投标人提供的社会保障资金缴纳凭据复印件应符合下列规定：</w:t>
            </w:r>
            <w:r>
              <w:rPr>
                <w:b/>
              </w:rPr>
              <w:t xml:space="preserve"> a.</w:t>
            </w:r>
            <w:r>
              <w:rPr>
                <w:b/>
              </w:rPr>
              <w:t>投标截止时间前（不含投标截止时间的当月）已依法缴纳社会保障资金的投标人，提供投标截止时间前六个月（不含投标截止时间的当月）中任一月份的社会保障资金缴纳凭据复印件。</w:t>
            </w:r>
            <w:r>
              <w:rPr>
                <w:b/>
              </w:rPr>
              <w:t xml:space="preserve"> b.</w:t>
            </w:r>
            <w:r>
              <w:rPr>
                <w:b/>
              </w:rPr>
              <w:t>投标截止时间的当月成立的投标人，视同满足本项资格条件要求。</w:t>
            </w:r>
            <w:r>
              <w:rPr>
                <w:b/>
              </w:rPr>
              <w:t xml:space="preserve"> c.</w:t>
            </w:r>
            <w:r>
              <w:rPr>
                <w:b/>
              </w:rPr>
              <w:t>若为依法不需要缴纳或暂缓缴纳社会保障资金的投标人，提供依法不需要缴纳或暂缓缴纳社会保障资金证明材料的，视同满足本项资格条件要求。</w:t>
            </w:r>
          </w:p>
        </w:tc>
      </w:tr>
      <w:tr w:rsidR="001357B2" w:rsidTr="002D4DDA">
        <w:tc>
          <w:tcPr>
            <w:tcW w:w="831" w:type="dxa"/>
          </w:tcPr>
          <w:p w:rsidR="001357B2" w:rsidRDefault="002D4DDA">
            <w:pPr>
              <w:pStyle w:val="null3"/>
              <w:jc w:val="both"/>
              <w:rPr>
                <w:rFonts w:hint="default"/>
              </w:rPr>
            </w:pPr>
            <w:r>
              <w:rPr>
                <w:b/>
              </w:rPr>
              <w:t>6</w:t>
            </w:r>
          </w:p>
        </w:tc>
        <w:tc>
          <w:tcPr>
            <w:tcW w:w="1829" w:type="dxa"/>
          </w:tcPr>
          <w:p w:rsidR="001357B2" w:rsidRDefault="002D4DDA">
            <w:pPr>
              <w:pStyle w:val="null3"/>
              <w:jc w:val="both"/>
              <w:rPr>
                <w:rFonts w:hint="default"/>
              </w:rPr>
            </w:pPr>
            <w:r>
              <w:rPr>
                <w:b/>
              </w:rPr>
              <w:t>具备履行合同所必需设备和专业技术能力的声明函</w:t>
            </w:r>
            <w:r>
              <w:rPr>
                <w:b/>
              </w:rPr>
              <w:t>(</w:t>
            </w:r>
            <w:r>
              <w:rPr>
                <w:b/>
              </w:rPr>
              <w:t>若有</w:t>
            </w:r>
            <w:r>
              <w:rPr>
                <w:b/>
              </w:rPr>
              <w:t>)</w:t>
            </w:r>
          </w:p>
        </w:tc>
        <w:tc>
          <w:tcPr>
            <w:tcW w:w="5646" w:type="dxa"/>
          </w:tcPr>
          <w:p w:rsidR="001357B2" w:rsidRDefault="002D4DDA">
            <w:pPr>
              <w:pStyle w:val="null3"/>
              <w:jc w:val="both"/>
              <w:rPr>
                <w:rFonts w:hint="default"/>
              </w:rPr>
            </w:pPr>
            <w:r>
              <w:rPr>
                <w:b/>
              </w:rPr>
              <w:t>①招标文件未要求投标人提供“具备履行合同所必需的设备和专业技术能力专项证明材料”的，投标人应提供本声明函。</w:t>
            </w:r>
            <w:r>
              <w:rPr>
                <w:b/>
              </w:rPr>
              <w:t xml:space="preserve"> </w:t>
            </w:r>
            <w:r>
              <w:rPr>
                <w:b/>
              </w:rPr>
              <w:t>②招标文件要求投标人提供“具备履行合同所必需的设备和专业技术能力专项证明材料”的，投标人可不提供本声明函。</w:t>
            </w:r>
          </w:p>
        </w:tc>
      </w:tr>
      <w:tr w:rsidR="001357B2" w:rsidTr="002D4DDA">
        <w:tc>
          <w:tcPr>
            <w:tcW w:w="831" w:type="dxa"/>
          </w:tcPr>
          <w:p w:rsidR="001357B2" w:rsidRDefault="002D4DDA">
            <w:pPr>
              <w:pStyle w:val="null3"/>
              <w:jc w:val="both"/>
              <w:rPr>
                <w:rFonts w:hint="default"/>
              </w:rPr>
            </w:pPr>
            <w:r>
              <w:rPr>
                <w:b/>
              </w:rPr>
              <w:t>7</w:t>
            </w:r>
          </w:p>
        </w:tc>
        <w:tc>
          <w:tcPr>
            <w:tcW w:w="1829" w:type="dxa"/>
          </w:tcPr>
          <w:p w:rsidR="001357B2" w:rsidRDefault="002D4DDA">
            <w:pPr>
              <w:pStyle w:val="null3"/>
              <w:jc w:val="both"/>
              <w:rPr>
                <w:rFonts w:hint="default"/>
              </w:rPr>
            </w:pPr>
            <w:r>
              <w:rPr>
                <w:b/>
              </w:rPr>
              <w:t>参加采购活动前三年内在经营活动中没有重大违法记录的声明</w:t>
            </w:r>
          </w:p>
        </w:tc>
        <w:tc>
          <w:tcPr>
            <w:tcW w:w="5646" w:type="dxa"/>
          </w:tcPr>
          <w:p w:rsidR="001357B2" w:rsidRDefault="002D4DDA">
            <w:pPr>
              <w:pStyle w:val="null3"/>
              <w:jc w:val="both"/>
              <w:rPr>
                <w:rFonts w:hint="default"/>
              </w:rPr>
            </w:pPr>
            <w:r>
              <w:rPr>
                <w:b/>
              </w:rPr>
              <w:t>①重大违法记录：指投标人因违法经营受到刑事处罚或责令停产停业、吊销许可证或执照、较大数额罚款等行政处罚。根据财库〔</w:t>
            </w:r>
            <w:r>
              <w:rPr>
                <w:b/>
              </w:rPr>
              <w:t>2022</w:t>
            </w:r>
            <w:r>
              <w:rPr>
                <w:b/>
              </w:rPr>
              <w:t>〕</w:t>
            </w:r>
            <w:r>
              <w:rPr>
                <w:b/>
              </w:rPr>
              <w:t>3</w:t>
            </w:r>
            <w:r>
              <w:rPr>
                <w:b/>
              </w:rPr>
              <w:t>号文件的规定，“较大数额罚款”认定为</w:t>
            </w:r>
            <w:r>
              <w:rPr>
                <w:b/>
              </w:rPr>
              <w:t>200</w:t>
            </w:r>
            <w:r>
              <w:rPr>
                <w:b/>
              </w:rPr>
              <w:t>万元以上的罚款，法律、行政法规以及国务院有关部门明确规定相关领域“较大数额罚款”标准高于</w:t>
            </w:r>
            <w:r>
              <w:rPr>
                <w:b/>
              </w:rPr>
              <w:t>200</w:t>
            </w:r>
            <w:r>
              <w:rPr>
                <w:b/>
              </w:rPr>
              <w:t>万元的，从其规定。</w:t>
            </w:r>
          </w:p>
        </w:tc>
      </w:tr>
      <w:tr w:rsidR="001357B2" w:rsidTr="002D4DDA">
        <w:tc>
          <w:tcPr>
            <w:tcW w:w="831" w:type="dxa"/>
          </w:tcPr>
          <w:p w:rsidR="001357B2" w:rsidRDefault="002D4DDA">
            <w:pPr>
              <w:pStyle w:val="null3"/>
              <w:jc w:val="both"/>
              <w:rPr>
                <w:rFonts w:hint="default"/>
              </w:rPr>
            </w:pPr>
            <w:r>
              <w:rPr>
                <w:b/>
              </w:rPr>
              <w:t>8</w:t>
            </w:r>
          </w:p>
        </w:tc>
        <w:tc>
          <w:tcPr>
            <w:tcW w:w="1829" w:type="dxa"/>
          </w:tcPr>
          <w:p w:rsidR="001357B2" w:rsidRDefault="002D4DDA">
            <w:pPr>
              <w:pStyle w:val="null3"/>
              <w:jc w:val="both"/>
              <w:rPr>
                <w:rFonts w:hint="default"/>
              </w:rPr>
            </w:pPr>
            <w:r>
              <w:rPr>
                <w:b/>
              </w:rPr>
              <w:t>信用记录查询结果</w:t>
            </w:r>
          </w:p>
        </w:tc>
        <w:tc>
          <w:tcPr>
            <w:tcW w:w="5646" w:type="dxa"/>
          </w:tcPr>
          <w:p w:rsidR="001357B2" w:rsidRDefault="002D4DDA">
            <w:pPr>
              <w:pStyle w:val="null3"/>
              <w:jc w:val="both"/>
              <w:rPr>
                <w:rFonts w:hint="default"/>
              </w:rPr>
            </w:pPr>
            <w:r>
              <w:rPr>
                <w:b/>
              </w:rPr>
              <w:t>①信用记录查询的截止时点：信用记录查询的截止时点为本项目投标截止当日。</w:t>
            </w:r>
            <w:r>
              <w:rPr>
                <w:b/>
              </w:rPr>
              <w:t xml:space="preserve"> </w:t>
            </w:r>
            <w:r>
              <w:rPr>
                <w:b/>
              </w:rPr>
              <w:t>②信用记录查询渠道：信用中国（</w:t>
            </w:r>
            <w:r>
              <w:rPr>
                <w:b/>
              </w:rPr>
              <w:t>www.creditchina.gov.cn</w:t>
            </w:r>
            <w:r>
              <w:rPr>
                <w:b/>
              </w:rPr>
              <w:t>）、中国政府采购网（</w:t>
            </w:r>
            <w:r>
              <w:rPr>
                <w:b/>
              </w:rPr>
              <w:t>www.ccgp.gov.cn</w:t>
            </w:r>
            <w:r>
              <w:rPr>
                <w:b/>
              </w:rPr>
              <w:t>）。</w:t>
            </w:r>
            <w:r>
              <w:rPr>
                <w:b/>
              </w:rPr>
              <w:t xml:space="preserve"> </w:t>
            </w:r>
            <w:r>
              <w:rPr>
                <w:b/>
              </w:rPr>
              <w:t>③信用记录的查询：由资格审查小组通过上述网站查询并打印投标人的信用记录。</w:t>
            </w:r>
            <w:r>
              <w:rPr>
                <w:b/>
              </w:rPr>
              <w:t xml:space="preserve"> </w:t>
            </w:r>
            <w:r>
              <w:rPr>
                <w:b/>
              </w:rPr>
              <w:t>④经查询，投标人参加本项目采购活动</w:t>
            </w:r>
            <w:r>
              <w:rPr>
                <w:b/>
              </w:rPr>
              <w:t>(</w:t>
            </w:r>
            <w:r>
              <w:rPr>
                <w:b/>
              </w:rPr>
              <w:t>投标截止时间</w:t>
            </w:r>
            <w:r>
              <w:rPr>
                <w:b/>
              </w:rPr>
              <w:t>)</w:t>
            </w:r>
            <w:r>
              <w:rPr>
                <w:b/>
              </w:rPr>
              <w:t>前三年内被列入失信被执行人名单、重大税收违法案件当事人名单、政府采购严重违法失信行为记录名单及其他重大违法记录且相关信用惩戒期限未满的，其资格审查不合格。</w:t>
            </w:r>
          </w:p>
        </w:tc>
      </w:tr>
      <w:tr w:rsidR="001357B2" w:rsidTr="002D4DDA">
        <w:tc>
          <w:tcPr>
            <w:tcW w:w="831" w:type="dxa"/>
          </w:tcPr>
          <w:p w:rsidR="001357B2" w:rsidRDefault="002D4DDA">
            <w:pPr>
              <w:pStyle w:val="null3"/>
              <w:jc w:val="both"/>
              <w:rPr>
                <w:rFonts w:hint="default"/>
              </w:rPr>
            </w:pPr>
            <w:r>
              <w:rPr>
                <w:b/>
              </w:rPr>
              <w:t>9</w:t>
            </w:r>
          </w:p>
        </w:tc>
        <w:tc>
          <w:tcPr>
            <w:tcW w:w="1829" w:type="dxa"/>
          </w:tcPr>
          <w:p w:rsidR="001357B2" w:rsidRDefault="002D4DDA">
            <w:pPr>
              <w:pStyle w:val="null3"/>
              <w:jc w:val="both"/>
              <w:rPr>
                <w:rFonts w:hint="default"/>
              </w:rPr>
            </w:pPr>
            <w:r>
              <w:rPr>
                <w:b/>
              </w:rPr>
              <w:t>中小企业声明函（以资格条件落实中小企业扶持政策时适用</w:t>
            </w:r>
            <w:r>
              <w:rPr>
                <w:b/>
              </w:rPr>
              <w:t xml:space="preserve"> </w:t>
            </w:r>
            <w:r>
              <w:rPr>
                <w:b/>
              </w:rPr>
              <w:t>）</w:t>
            </w:r>
          </w:p>
        </w:tc>
        <w:tc>
          <w:tcPr>
            <w:tcW w:w="5646" w:type="dxa"/>
          </w:tcPr>
          <w:p w:rsidR="001357B2" w:rsidRDefault="002D4DDA">
            <w:pPr>
              <w:pStyle w:val="null3"/>
              <w:jc w:val="both"/>
              <w:rPr>
                <w:rFonts w:hint="default"/>
              </w:rPr>
            </w:pPr>
            <w:r>
              <w:rPr>
                <w:b/>
              </w:rPr>
              <w:t>①投标人应认真对照工信部联企业</w:t>
            </w:r>
            <w:r>
              <w:rPr>
                <w:b/>
              </w:rPr>
              <w:t>[2011]300</w:t>
            </w:r>
            <w:r>
              <w:rPr>
                <w:b/>
              </w:rPr>
              <w:t>号《工业和信息化部、国家统计局、国家发展和改革委员会、财政部关于印发中小企业划型标准规定的通知》规定的划分标准，并按照国统字</w:t>
            </w:r>
            <w:r>
              <w:rPr>
                <w:b/>
              </w:rPr>
              <w:t>[2017]213</w:t>
            </w:r>
            <w:r>
              <w:rPr>
                <w:b/>
              </w:rPr>
              <w:t>号《关于印发</w:t>
            </w:r>
            <w:r>
              <w:rPr>
                <w:b/>
              </w:rPr>
              <w:t>&lt;</w:t>
            </w:r>
            <w:r>
              <w:rPr>
                <w:b/>
              </w:rPr>
              <w:t>统计上大中小微型企业划分办法</w:t>
            </w:r>
            <w:r>
              <w:rPr>
                <w:b/>
              </w:rPr>
              <w:t>(2017)&gt;</w:t>
            </w:r>
            <w:r>
              <w:rPr>
                <w:b/>
              </w:rPr>
              <w:t>的通知》规定准确划分企业类型。本项目采购标的对应的中小企业划分标准所属行业详见特定资格条件。</w:t>
            </w:r>
            <w:r>
              <w:rPr>
                <w:b/>
              </w:rPr>
              <w:t xml:space="preserve"> </w:t>
            </w:r>
            <w:r>
              <w:rPr>
                <w:b/>
              </w:rPr>
              <w:t>②投标人为监狱企业的，可不填写本声明函，根据其提供的由省级以上监狱管理局、戒毒管理局（含新疆生产建设兵团）出具的属于监</w:t>
            </w:r>
            <w:r>
              <w:rPr>
                <w:b/>
              </w:rPr>
              <w:lastRenderedPageBreak/>
              <w:t>狱企业的证明文件进行认定，监狱企业视同小型、微型企业。</w:t>
            </w:r>
            <w:r>
              <w:rPr>
                <w:b/>
              </w:rPr>
              <w:t xml:space="preserve"> </w:t>
            </w:r>
            <w:r>
              <w:rPr>
                <w:b/>
              </w:rPr>
              <w:t>③投标人为残疾人福利性单位的，可不填写本声明函，根据其提供的《残疾人福利性单位声明函》进行认定，残疾人福利性单位视同小型、微型企业。</w:t>
            </w:r>
            <w:r>
              <w:rPr>
                <w:b/>
              </w:rPr>
              <w:t xml:space="preserve"> </w:t>
            </w:r>
            <w:r>
              <w:rPr>
                <w:b/>
              </w:rPr>
              <w:t>④以联合体形式落实中小企业预留份额时，还需提供《联合体协议》。</w:t>
            </w:r>
            <w:r>
              <w:rPr>
                <w:b/>
              </w:rPr>
              <w:t xml:space="preserve"> </w:t>
            </w:r>
            <w:r>
              <w:rPr>
                <w:b/>
              </w:rPr>
              <w:t>⑤以合同分包形式落实中小企业预留份额时，还需提供《分包意向协议》。</w:t>
            </w:r>
          </w:p>
        </w:tc>
      </w:tr>
      <w:tr w:rsidR="001357B2" w:rsidTr="002D4DDA">
        <w:tc>
          <w:tcPr>
            <w:tcW w:w="831" w:type="dxa"/>
          </w:tcPr>
          <w:p w:rsidR="001357B2" w:rsidRDefault="002D4DDA">
            <w:pPr>
              <w:pStyle w:val="null3"/>
              <w:jc w:val="both"/>
              <w:rPr>
                <w:rFonts w:hint="default"/>
              </w:rPr>
            </w:pPr>
            <w:r>
              <w:rPr>
                <w:b/>
              </w:rPr>
              <w:lastRenderedPageBreak/>
              <w:t>10</w:t>
            </w:r>
          </w:p>
        </w:tc>
        <w:tc>
          <w:tcPr>
            <w:tcW w:w="1829" w:type="dxa"/>
          </w:tcPr>
          <w:p w:rsidR="001357B2" w:rsidRDefault="002D4DDA">
            <w:pPr>
              <w:pStyle w:val="null3"/>
              <w:jc w:val="both"/>
              <w:rPr>
                <w:rFonts w:hint="default"/>
              </w:rPr>
            </w:pPr>
            <w:r>
              <w:rPr>
                <w:b/>
              </w:rPr>
              <w:t>联合体协议（若有）</w:t>
            </w:r>
          </w:p>
        </w:tc>
        <w:tc>
          <w:tcPr>
            <w:tcW w:w="5646" w:type="dxa"/>
          </w:tcPr>
          <w:p w:rsidR="001357B2" w:rsidRDefault="002D4DDA">
            <w:pPr>
              <w:pStyle w:val="null3"/>
              <w:jc w:val="both"/>
              <w:rPr>
                <w:rFonts w:hint="default"/>
              </w:rPr>
            </w:pPr>
            <w:r>
              <w:rPr>
                <w:b/>
              </w:rPr>
              <w:t>①招标文件接受联合体投标且投标人为联合体的，投标人应提供本协议；否则无须提供。</w:t>
            </w:r>
            <w:r>
              <w:rPr>
                <w:b/>
              </w:rPr>
              <w:t xml:space="preserve"> </w:t>
            </w:r>
            <w:r>
              <w:rPr>
                <w:b/>
              </w:rPr>
              <w:t>②本协议由委托代理人签字或盖章的，应按照招标文件第七章载明的格式提供“单位授权书”。</w:t>
            </w:r>
          </w:p>
        </w:tc>
      </w:tr>
    </w:tbl>
    <w:p w:rsidR="001357B2" w:rsidRDefault="001357B2">
      <w:pPr>
        <w:pStyle w:val="null3"/>
        <w:jc w:val="both"/>
        <w:rPr>
          <w:rFonts w:hint="default"/>
        </w:rPr>
      </w:pPr>
    </w:p>
    <w:p w:rsidR="001357B2" w:rsidRDefault="002D4DDA">
      <w:pPr>
        <w:pStyle w:val="null3"/>
        <w:jc w:val="both"/>
        <w:rPr>
          <w:rFonts w:hint="default"/>
        </w:rPr>
      </w:pPr>
      <w:r>
        <w:rPr>
          <w:b/>
        </w:rPr>
        <w:t>采购包</w:t>
      </w:r>
      <w:r>
        <w:rPr>
          <w:b/>
        </w:rPr>
        <w:t>4</w:t>
      </w:r>
      <w:r>
        <w:rPr>
          <w:b/>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1829"/>
        <w:gridCol w:w="5646"/>
      </w:tblGrid>
      <w:tr w:rsidR="001357B2" w:rsidTr="002D4DDA">
        <w:tc>
          <w:tcPr>
            <w:tcW w:w="831" w:type="dxa"/>
          </w:tcPr>
          <w:p w:rsidR="001357B2" w:rsidRDefault="002D4DDA">
            <w:pPr>
              <w:pStyle w:val="null3"/>
              <w:jc w:val="both"/>
              <w:rPr>
                <w:rFonts w:hint="default"/>
              </w:rPr>
            </w:pPr>
            <w:r>
              <w:rPr>
                <w:b/>
              </w:rPr>
              <w:t>序号</w:t>
            </w:r>
          </w:p>
        </w:tc>
        <w:tc>
          <w:tcPr>
            <w:tcW w:w="1829" w:type="dxa"/>
          </w:tcPr>
          <w:p w:rsidR="001357B2" w:rsidRDefault="002D4DDA">
            <w:pPr>
              <w:pStyle w:val="null3"/>
              <w:jc w:val="both"/>
              <w:rPr>
                <w:rFonts w:hint="default"/>
              </w:rPr>
            </w:pPr>
            <w:r>
              <w:rPr>
                <w:b/>
              </w:rPr>
              <w:t>资格审查要求概况</w:t>
            </w:r>
          </w:p>
        </w:tc>
        <w:tc>
          <w:tcPr>
            <w:tcW w:w="5646" w:type="dxa"/>
          </w:tcPr>
          <w:p w:rsidR="001357B2" w:rsidRDefault="002D4DDA">
            <w:pPr>
              <w:pStyle w:val="null3"/>
              <w:jc w:val="both"/>
              <w:rPr>
                <w:rFonts w:hint="default"/>
              </w:rPr>
            </w:pPr>
            <w:r>
              <w:rPr>
                <w:b/>
              </w:rPr>
              <w:t>评审点具体描述</w:t>
            </w:r>
          </w:p>
        </w:tc>
      </w:tr>
      <w:tr w:rsidR="001357B2" w:rsidTr="002D4DDA">
        <w:tc>
          <w:tcPr>
            <w:tcW w:w="831" w:type="dxa"/>
          </w:tcPr>
          <w:p w:rsidR="001357B2" w:rsidRDefault="002D4DDA">
            <w:pPr>
              <w:pStyle w:val="null3"/>
              <w:jc w:val="both"/>
              <w:rPr>
                <w:rFonts w:hint="default"/>
              </w:rPr>
            </w:pPr>
            <w:r>
              <w:rPr>
                <w:b/>
              </w:rPr>
              <w:t>1</w:t>
            </w:r>
          </w:p>
        </w:tc>
        <w:tc>
          <w:tcPr>
            <w:tcW w:w="1829" w:type="dxa"/>
          </w:tcPr>
          <w:p w:rsidR="001357B2" w:rsidRDefault="002D4DDA">
            <w:pPr>
              <w:pStyle w:val="null3"/>
              <w:jc w:val="both"/>
              <w:rPr>
                <w:rFonts w:hint="default"/>
              </w:rPr>
            </w:pPr>
            <w:r>
              <w:rPr>
                <w:b/>
              </w:rPr>
              <w:t>单位授权书</w:t>
            </w:r>
          </w:p>
        </w:tc>
        <w:tc>
          <w:tcPr>
            <w:tcW w:w="5646" w:type="dxa"/>
          </w:tcPr>
          <w:p w:rsidR="001357B2" w:rsidRDefault="002D4DDA">
            <w:pPr>
              <w:pStyle w:val="null3"/>
              <w:jc w:val="both"/>
              <w:rPr>
                <w:rFonts w:hint="default"/>
              </w:rPr>
            </w:pPr>
            <w:r>
              <w:rPr>
                <w:b/>
              </w:rPr>
              <w:t>①投标人（自然人除外）：若投标人代表为单位授权的委托代理人，应提供本授权书；若投标人代表为单位负责人，应在此项下提交其身份证正反面复印件，可不提供本授权书。</w:t>
            </w:r>
            <w:r>
              <w:rPr>
                <w:b/>
              </w:rPr>
              <w:t xml:space="preserve"> </w:t>
            </w:r>
            <w:r>
              <w:rPr>
                <w:b/>
              </w:rPr>
              <w:t>②投标人为自然人的，可不填写本授权书。</w:t>
            </w:r>
          </w:p>
        </w:tc>
      </w:tr>
      <w:tr w:rsidR="001357B2" w:rsidTr="002D4DDA">
        <w:tc>
          <w:tcPr>
            <w:tcW w:w="831" w:type="dxa"/>
          </w:tcPr>
          <w:p w:rsidR="001357B2" w:rsidRDefault="002D4DDA">
            <w:pPr>
              <w:pStyle w:val="null3"/>
              <w:jc w:val="both"/>
              <w:rPr>
                <w:rFonts w:hint="default"/>
              </w:rPr>
            </w:pPr>
            <w:r>
              <w:rPr>
                <w:b/>
              </w:rPr>
              <w:t>2</w:t>
            </w:r>
          </w:p>
        </w:tc>
        <w:tc>
          <w:tcPr>
            <w:tcW w:w="1829" w:type="dxa"/>
          </w:tcPr>
          <w:p w:rsidR="001357B2" w:rsidRDefault="002D4DDA">
            <w:pPr>
              <w:pStyle w:val="null3"/>
              <w:jc w:val="both"/>
              <w:rPr>
                <w:rFonts w:hint="default"/>
              </w:rPr>
            </w:pPr>
            <w:r>
              <w:rPr>
                <w:b/>
              </w:rPr>
              <w:t>营业执照等证明文件</w:t>
            </w:r>
          </w:p>
        </w:tc>
        <w:tc>
          <w:tcPr>
            <w:tcW w:w="5646" w:type="dxa"/>
          </w:tcPr>
          <w:p w:rsidR="001357B2" w:rsidRDefault="002D4DDA">
            <w:pPr>
              <w:pStyle w:val="null3"/>
              <w:jc w:val="both"/>
              <w:rPr>
                <w:rFonts w:hint="default"/>
              </w:rPr>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1357B2" w:rsidTr="002D4DDA">
        <w:tc>
          <w:tcPr>
            <w:tcW w:w="831" w:type="dxa"/>
          </w:tcPr>
          <w:p w:rsidR="001357B2" w:rsidRDefault="002D4DDA">
            <w:pPr>
              <w:pStyle w:val="null3"/>
              <w:jc w:val="both"/>
              <w:rPr>
                <w:rFonts w:hint="default"/>
              </w:rPr>
            </w:pPr>
            <w:r>
              <w:rPr>
                <w:b/>
              </w:rPr>
              <w:t>3</w:t>
            </w:r>
          </w:p>
        </w:tc>
        <w:tc>
          <w:tcPr>
            <w:tcW w:w="1829" w:type="dxa"/>
          </w:tcPr>
          <w:p w:rsidR="001357B2" w:rsidRDefault="002D4DDA">
            <w:pPr>
              <w:pStyle w:val="null3"/>
              <w:jc w:val="both"/>
              <w:rPr>
                <w:rFonts w:hint="default"/>
              </w:rPr>
            </w:pPr>
            <w:r>
              <w:rPr>
                <w:b/>
              </w:rPr>
              <w:t>提供财务状况报告</w:t>
            </w:r>
            <w:r>
              <w:rPr>
                <w:b/>
              </w:rPr>
              <w:t>(</w:t>
            </w:r>
            <w:r>
              <w:rPr>
                <w:b/>
              </w:rPr>
              <w:t>财务报告、或资信证明）</w:t>
            </w:r>
          </w:p>
        </w:tc>
        <w:tc>
          <w:tcPr>
            <w:tcW w:w="5646" w:type="dxa"/>
          </w:tcPr>
          <w:p w:rsidR="001357B2" w:rsidRDefault="002D4DDA">
            <w:pPr>
              <w:pStyle w:val="null3"/>
              <w:jc w:val="both"/>
              <w:rPr>
                <w:rFonts w:hint="default"/>
              </w:rPr>
            </w:pPr>
            <w:r>
              <w:rPr>
                <w:b/>
              </w:rPr>
              <w:t>①投标人提供的财务报告复印件（成立年限按照投标截止时间推算）应符合下列规定：</w:t>
            </w:r>
            <w:r>
              <w:rPr>
                <w:b/>
              </w:rPr>
              <w:t xml:space="preserve"> a.</w:t>
            </w:r>
            <w:r>
              <w:rPr>
                <w:b/>
              </w:rPr>
              <w:t>成立年限满</w:t>
            </w:r>
            <w:r>
              <w:rPr>
                <w:b/>
              </w:rPr>
              <w:t>1</w:t>
            </w:r>
            <w:r>
              <w:rPr>
                <w:b/>
              </w:rPr>
              <w:t>年及以上的投标人，提供经审计的上一年度的年度财务报告。</w:t>
            </w:r>
            <w:r>
              <w:rPr>
                <w:b/>
              </w:rPr>
              <w:t xml:space="preserve"> b.</w:t>
            </w:r>
            <w:r>
              <w:rPr>
                <w:b/>
              </w:rPr>
              <w:t>成立年限满半年但不足</w:t>
            </w:r>
            <w:r>
              <w:rPr>
                <w:b/>
              </w:rPr>
              <w:t>1</w:t>
            </w:r>
            <w:r>
              <w:rPr>
                <w:b/>
              </w:rPr>
              <w:t>年的投标人，提供该半年度中任一季度的季度财务报告或该半年度的半年度财务报告。</w:t>
            </w:r>
            <w:r>
              <w:rPr>
                <w:b/>
              </w:rPr>
              <w:t xml:space="preserve"> c.</w:t>
            </w:r>
            <w:r>
              <w:rPr>
                <w:b/>
              </w:rPr>
              <w:t>无法按照以上</w:t>
            </w:r>
            <w:r>
              <w:rPr>
                <w:b/>
              </w:rPr>
              <w:t>a</w:t>
            </w:r>
            <w:r>
              <w:rPr>
                <w:b/>
              </w:rPr>
              <w:t>、</w:t>
            </w:r>
            <w:r>
              <w:rPr>
                <w:b/>
              </w:rPr>
              <w:t>b</w:t>
            </w:r>
            <w:r>
              <w:rPr>
                <w:b/>
              </w:rPr>
              <w:t>项规定提供财务报告复印件的投标人（包括但不限于：成立年限满</w:t>
            </w:r>
            <w:r>
              <w:rPr>
                <w:b/>
              </w:rPr>
              <w:t>1</w:t>
            </w:r>
            <w:r>
              <w:rPr>
                <w:b/>
              </w:rPr>
              <w:t>年及以上的投标人、成立年限满半年但不足</w:t>
            </w:r>
            <w:r>
              <w:rPr>
                <w:b/>
              </w:rPr>
              <w:t>1</w:t>
            </w:r>
            <w:r>
              <w:rPr>
                <w:b/>
              </w:rPr>
              <w:t>年的投标人、成立年限不足半年的投标人），应选择提供资信证明复印件。</w:t>
            </w:r>
          </w:p>
        </w:tc>
      </w:tr>
      <w:tr w:rsidR="001357B2" w:rsidTr="002D4DDA">
        <w:tc>
          <w:tcPr>
            <w:tcW w:w="831" w:type="dxa"/>
          </w:tcPr>
          <w:p w:rsidR="001357B2" w:rsidRDefault="002D4DDA">
            <w:pPr>
              <w:pStyle w:val="null3"/>
              <w:jc w:val="both"/>
              <w:rPr>
                <w:rFonts w:hint="default"/>
              </w:rPr>
            </w:pPr>
            <w:r>
              <w:rPr>
                <w:b/>
              </w:rPr>
              <w:t>4</w:t>
            </w:r>
          </w:p>
        </w:tc>
        <w:tc>
          <w:tcPr>
            <w:tcW w:w="1829" w:type="dxa"/>
          </w:tcPr>
          <w:p w:rsidR="001357B2" w:rsidRDefault="002D4DDA">
            <w:pPr>
              <w:pStyle w:val="null3"/>
              <w:jc w:val="both"/>
              <w:rPr>
                <w:rFonts w:hint="default"/>
              </w:rPr>
            </w:pPr>
            <w:r>
              <w:rPr>
                <w:b/>
              </w:rPr>
              <w:t>依法缴纳税收证明材料</w:t>
            </w:r>
          </w:p>
        </w:tc>
        <w:tc>
          <w:tcPr>
            <w:tcW w:w="5646" w:type="dxa"/>
          </w:tcPr>
          <w:p w:rsidR="001357B2" w:rsidRDefault="002D4DDA">
            <w:pPr>
              <w:pStyle w:val="null3"/>
              <w:jc w:val="both"/>
              <w:rPr>
                <w:rFonts w:hint="default"/>
              </w:rPr>
            </w:pPr>
            <w:r>
              <w:rPr>
                <w:b/>
              </w:rPr>
              <w:t>①投标人提供的税收缴纳凭据复印件应符合下列规定：</w:t>
            </w:r>
            <w:r>
              <w:rPr>
                <w:b/>
              </w:rPr>
              <w:t xml:space="preserve"> a.</w:t>
            </w:r>
            <w:r>
              <w:rPr>
                <w:b/>
              </w:rPr>
              <w:t>投标截止时间前（不含投标截止时间的当月）已依法缴纳税收的投标人，提供投标截止时间前六个月（不含投标截止时间的当月）中任一月份的税收缴纳凭据复印件。</w:t>
            </w:r>
            <w:r>
              <w:rPr>
                <w:b/>
              </w:rPr>
              <w:t xml:space="preserve"> b.</w:t>
            </w:r>
            <w:r>
              <w:rPr>
                <w:b/>
              </w:rPr>
              <w:t>投标截止时间的当月成立的投标人，视同满足本项资格条件要求。</w:t>
            </w:r>
            <w:r>
              <w:rPr>
                <w:b/>
              </w:rPr>
              <w:t xml:space="preserve"> c.</w:t>
            </w:r>
            <w:r>
              <w:rPr>
                <w:b/>
              </w:rPr>
              <w:t>若为依法免税范围的投标人，提供依法免税证明材料的，视同满足本项资格条件要求。</w:t>
            </w:r>
          </w:p>
        </w:tc>
      </w:tr>
      <w:tr w:rsidR="001357B2" w:rsidTr="002D4DDA">
        <w:tc>
          <w:tcPr>
            <w:tcW w:w="831" w:type="dxa"/>
          </w:tcPr>
          <w:p w:rsidR="001357B2" w:rsidRDefault="002D4DDA">
            <w:pPr>
              <w:pStyle w:val="null3"/>
              <w:jc w:val="both"/>
              <w:rPr>
                <w:rFonts w:hint="default"/>
              </w:rPr>
            </w:pPr>
            <w:r>
              <w:rPr>
                <w:b/>
              </w:rPr>
              <w:t>5</w:t>
            </w:r>
          </w:p>
        </w:tc>
        <w:tc>
          <w:tcPr>
            <w:tcW w:w="1829" w:type="dxa"/>
          </w:tcPr>
          <w:p w:rsidR="001357B2" w:rsidRDefault="002D4DDA">
            <w:pPr>
              <w:pStyle w:val="null3"/>
              <w:jc w:val="both"/>
              <w:rPr>
                <w:rFonts w:hint="default"/>
              </w:rPr>
            </w:pPr>
            <w:r>
              <w:rPr>
                <w:b/>
              </w:rPr>
              <w:t>依法缴纳社会保障资金证明材料</w:t>
            </w:r>
          </w:p>
        </w:tc>
        <w:tc>
          <w:tcPr>
            <w:tcW w:w="5646" w:type="dxa"/>
          </w:tcPr>
          <w:p w:rsidR="001357B2" w:rsidRDefault="002D4DDA">
            <w:pPr>
              <w:pStyle w:val="null3"/>
              <w:jc w:val="both"/>
              <w:rPr>
                <w:rFonts w:hint="default"/>
              </w:rPr>
            </w:pPr>
            <w:r>
              <w:rPr>
                <w:b/>
              </w:rPr>
              <w:t>①投标人提供的社会保障资金缴纳凭据复印件应符合下列规定：</w:t>
            </w:r>
            <w:r>
              <w:rPr>
                <w:b/>
              </w:rPr>
              <w:t xml:space="preserve"> a.</w:t>
            </w:r>
            <w:r>
              <w:rPr>
                <w:b/>
              </w:rPr>
              <w:t>投标截止时间前（不含投标截止时间的当月）已依法缴纳社会保障资金的投标人，提供投标截止时间前六个月（不含投标截止时间的当月）中任一月份的社会保障资金缴纳凭据复印件。</w:t>
            </w:r>
            <w:r>
              <w:rPr>
                <w:b/>
              </w:rPr>
              <w:t xml:space="preserve"> b.</w:t>
            </w:r>
            <w:r>
              <w:rPr>
                <w:b/>
              </w:rPr>
              <w:t>投标截止时间的当月成立的投标人，视同满足本项资格条件要求。</w:t>
            </w:r>
            <w:r>
              <w:rPr>
                <w:b/>
              </w:rPr>
              <w:t xml:space="preserve"> c.</w:t>
            </w:r>
            <w:r>
              <w:rPr>
                <w:b/>
              </w:rPr>
              <w:t>若为依法不需要缴纳或暂缓缴纳社会保障资金</w:t>
            </w:r>
            <w:r>
              <w:rPr>
                <w:b/>
              </w:rPr>
              <w:lastRenderedPageBreak/>
              <w:t>的投标人，提供依法不需要缴纳或暂缓缴纳社会保障资金证明材料的，视同满足本项资格条件要求。</w:t>
            </w:r>
          </w:p>
        </w:tc>
      </w:tr>
      <w:tr w:rsidR="001357B2" w:rsidTr="002D4DDA">
        <w:tc>
          <w:tcPr>
            <w:tcW w:w="831" w:type="dxa"/>
          </w:tcPr>
          <w:p w:rsidR="001357B2" w:rsidRDefault="002D4DDA">
            <w:pPr>
              <w:pStyle w:val="null3"/>
              <w:jc w:val="both"/>
              <w:rPr>
                <w:rFonts w:hint="default"/>
              </w:rPr>
            </w:pPr>
            <w:r>
              <w:rPr>
                <w:b/>
              </w:rPr>
              <w:lastRenderedPageBreak/>
              <w:t>6</w:t>
            </w:r>
          </w:p>
        </w:tc>
        <w:tc>
          <w:tcPr>
            <w:tcW w:w="1829" w:type="dxa"/>
          </w:tcPr>
          <w:p w:rsidR="001357B2" w:rsidRDefault="002D4DDA">
            <w:pPr>
              <w:pStyle w:val="null3"/>
              <w:jc w:val="both"/>
              <w:rPr>
                <w:rFonts w:hint="default"/>
              </w:rPr>
            </w:pPr>
            <w:r>
              <w:rPr>
                <w:b/>
              </w:rPr>
              <w:t>具备履行合同所必需设备和专业技术能力的声明函</w:t>
            </w:r>
            <w:r>
              <w:rPr>
                <w:b/>
              </w:rPr>
              <w:t>(</w:t>
            </w:r>
            <w:r>
              <w:rPr>
                <w:b/>
              </w:rPr>
              <w:t>若有</w:t>
            </w:r>
            <w:r>
              <w:rPr>
                <w:b/>
              </w:rPr>
              <w:t>)</w:t>
            </w:r>
          </w:p>
        </w:tc>
        <w:tc>
          <w:tcPr>
            <w:tcW w:w="5646" w:type="dxa"/>
          </w:tcPr>
          <w:p w:rsidR="001357B2" w:rsidRDefault="002D4DDA">
            <w:pPr>
              <w:pStyle w:val="null3"/>
              <w:jc w:val="both"/>
              <w:rPr>
                <w:rFonts w:hint="default"/>
              </w:rPr>
            </w:pPr>
            <w:r>
              <w:rPr>
                <w:b/>
              </w:rPr>
              <w:t>①招标文件未要求投标人提供“具备履行合同所必需的设备和专业技术能力专项证明材料”的，投标人应提供本声明函。</w:t>
            </w:r>
            <w:r>
              <w:rPr>
                <w:b/>
              </w:rPr>
              <w:t xml:space="preserve"> </w:t>
            </w:r>
            <w:r>
              <w:rPr>
                <w:b/>
              </w:rPr>
              <w:t>②招标文件要求投标人提供“具备履行合同所必需的设备和专业技术能力专项证明材料”的，投标人可不提供本声明函。</w:t>
            </w:r>
          </w:p>
        </w:tc>
      </w:tr>
      <w:tr w:rsidR="001357B2" w:rsidTr="002D4DDA">
        <w:tc>
          <w:tcPr>
            <w:tcW w:w="831" w:type="dxa"/>
          </w:tcPr>
          <w:p w:rsidR="001357B2" w:rsidRDefault="002D4DDA">
            <w:pPr>
              <w:pStyle w:val="null3"/>
              <w:jc w:val="both"/>
              <w:rPr>
                <w:rFonts w:hint="default"/>
              </w:rPr>
            </w:pPr>
            <w:r>
              <w:rPr>
                <w:b/>
              </w:rPr>
              <w:t>7</w:t>
            </w:r>
          </w:p>
        </w:tc>
        <w:tc>
          <w:tcPr>
            <w:tcW w:w="1829" w:type="dxa"/>
          </w:tcPr>
          <w:p w:rsidR="001357B2" w:rsidRDefault="002D4DDA">
            <w:pPr>
              <w:pStyle w:val="null3"/>
              <w:jc w:val="both"/>
              <w:rPr>
                <w:rFonts w:hint="default"/>
              </w:rPr>
            </w:pPr>
            <w:r>
              <w:rPr>
                <w:b/>
              </w:rPr>
              <w:t>参加采购活动前三年内在经营活动中没有重大违法记录的声明</w:t>
            </w:r>
          </w:p>
        </w:tc>
        <w:tc>
          <w:tcPr>
            <w:tcW w:w="5646" w:type="dxa"/>
          </w:tcPr>
          <w:p w:rsidR="001357B2" w:rsidRDefault="002D4DDA">
            <w:pPr>
              <w:pStyle w:val="null3"/>
              <w:jc w:val="both"/>
              <w:rPr>
                <w:rFonts w:hint="default"/>
              </w:rPr>
            </w:pPr>
            <w:r>
              <w:rPr>
                <w:b/>
              </w:rPr>
              <w:t>①重大违法记录：指投标人因违法经营受到刑事处罚或责令停产停业、吊销许可证或执照、较大数额罚款等行政处罚。根据财库〔</w:t>
            </w:r>
            <w:r>
              <w:rPr>
                <w:b/>
              </w:rPr>
              <w:t>2022</w:t>
            </w:r>
            <w:r>
              <w:rPr>
                <w:b/>
              </w:rPr>
              <w:t>〕</w:t>
            </w:r>
            <w:r>
              <w:rPr>
                <w:b/>
              </w:rPr>
              <w:t>3</w:t>
            </w:r>
            <w:r>
              <w:rPr>
                <w:b/>
              </w:rPr>
              <w:t>号文件的规定，“较大数额罚款”认定为</w:t>
            </w:r>
            <w:r>
              <w:rPr>
                <w:b/>
              </w:rPr>
              <w:t>200</w:t>
            </w:r>
            <w:r>
              <w:rPr>
                <w:b/>
              </w:rPr>
              <w:t>万元以上的罚款，法律、行政法规以及国务院有关部门明确规定相关领域“较大数额罚款”标准高于</w:t>
            </w:r>
            <w:r>
              <w:rPr>
                <w:b/>
              </w:rPr>
              <w:t>200</w:t>
            </w:r>
            <w:r>
              <w:rPr>
                <w:b/>
              </w:rPr>
              <w:t>万元的，从其规定。</w:t>
            </w:r>
          </w:p>
        </w:tc>
      </w:tr>
      <w:tr w:rsidR="001357B2" w:rsidTr="002D4DDA">
        <w:tc>
          <w:tcPr>
            <w:tcW w:w="831" w:type="dxa"/>
          </w:tcPr>
          <w:p w:rsidR="001357B2" w:rsidRDefault="002D4DDA">
            <w:pPr>
              <w:pStyle w:val="null3"/>
              <w:jc w:val="both"/>
              <w:rPr>
                <w:rFonts w:hint="default"/>
              </w:rPr>
            </w:pPr>
            <w:r>
              <w:rPr>
                <w:b/>
              </w:rPr>
              <w:t>8</w:t>
            </w:r>
          </w:p>
        </w:tc>
        <w:tc>
          <w:tcPr>
            <w:tcW w:w="1829" w:type="dxa"/>
          </w:tcPr>
          <w:p w:rsidR="001357B2" w:rsidRDefault="002D4DDA">
            <w:pPr>
              <w:pStyle w:val="null3"/>
              <w:jc w:val="both"/>
              <w:rPr>
                <w:rFonts w:hint="default"/>
              </w:rPr>
            </w:pPr>
            <w:r>
              <w:rPr>
                <w:b/>
              </w:rPr>
              <w:t>信用记录查询结果</w:t>
            </w:r>
          </w:p>
        </w:tc>
        <w:tc>
          <w:tcPr>
            <w:tcW w:w="5646" w:type="dxa"/>
          </w:tcPr>
          <w:p w:rsidR="001357B2" w:rsidRDefault="002D4DDA">
            <w:pPr>
              <w:pStyle w:val="null3"/>
              <w:jc w:val="both"/>
              <w:rPr>
                <w:rFonts w:hint="default"/>
              </w:rPr>
            </w:pPr>
            <w:r>
              <w:rPr>
                <w:b/>
              </w:rPr>
              <w:t>①信用记录查询的截止时点：信用记录查询的截止时点为本项目投标截止当日。</w:t>
            </w:r>
            <w:r>
              <w:rPr>
                <w:b/>
              </w:rPr>
              <w:t xml:space="preserve"> </w:t>
            </w:r>
            <w:r>
              <w:rPr>
                <w:b/>
              </w:rPr>
              <w:t>②信用记录查询渠道：信用中国（</w:t>
            </w:r>
            <w:r>
              <w:rPr>
                <w:b/>
              </w:rPr>
              <w:t>www.creditchina.gov.cn</w:t>
            </w:r>
            <w:r>
              <w:rPr>
                <w:b/>
              </w:rPr>
              <w:t>）、中国政府采购网（</w:t>
            </w:r>
            <w:r>
              <w:rPr>
                <w:b/>
              </w:rPr>
              <w:t>www.ccgp.gov.cn</w:t>
            </w:r>
            <w:r>
              <w:rPr>
                <w:b/>
              </w:rPr>
              <w:t>）。</w:t>
            </w:r>
            <w:r>
              <w:rPr>
                <w:b/>
              </w:rPr>
              <w:t xml:space="preserve"> </w:t>
            </w:r>
            <w:r>
              <w:rPr>
                <w:b/>
              </w:rPr>
              <w:t>③信用记录的查询：由资格审查小组通过上述网站查询并打印投标人的信用记录。</w:t>
            </w:r>
            <w:r>
              <w:rPr>
                <w:b/>
              </w:rPr>
              <w:t xml:space="preserve"> </w:t>
            </w:r>
            <w:r>
              <w:rPr>
                <w:b/>
              </w:rPr>
              <w:t>④经查询，投标人参加本项目采购活动</w:t>
            </w:r>
            <w:r>
              <w:rPr>
                <w:b/>
              </w:rPr>
              <w:t>(</w:t>
            </w:r>
            <w:r>
              <w:rPr>
                <w:b/>
              </w:rPr>
              <w:t>投标截止时间</w:t>
            </w:r>
            <w:r>
              <w:rPr>
                <w:b/>
              </w:rPr>
              <w:t>)</w:t>
            </w:r>
            <w:r>
              <w:rPr>
                <w:b/>
              </w:rPr>
              <w:t>前三年内被列入失信被执行人名单、重大税收违法案件当事人名单、政府采购严重违法失信行为记录名单及其他重大违法记录且相关信用惩戒期限未满的，其资格审查不合格。</w:t>
            </w:r>
          </w:p>
        </w:tc>
      </w:tr>
      <w:tr w:rsidR="001357B2" w:rsidTr="002D4DDA">
        <w:tc>
          <w:tcPr>
            <w:tcW w:w="831" w:type="dxa"/>
          </w:tcPr>
          <w:p w:rsidR="001357B2" w:rsidRDefault="002D4DDA">
            <w:pPr>
              <w:pStyle w:val="null3"/>
              <w:jc w:val="both"/>
              <w:rPr>
                <w:rFonts w:hint="default"/>
              </w:rPr>
            </w:pPr>
            <w:r>
              <w:rPr>
                <w:b/>
              </w:rPr>
              <w:t>9</w:t>
            </w:r>
          </w:p>
        </w:tc>
        <w:tc>
          <w:tcPr>
            <w:tcW w:w="1829" w:type="dxa"/>
          </w:tcPr>
          <w:p w:rsidR="001357B2" w:rsidRDefault="002D4DDA">
            <w:pPr>
              <w:pStyle w:val="null3"/>
              <w:jc w:val="both"/>
              <w:rPr>
                <w:rFonts w:hint="default"/>
              </w:rPr>
            </w:pPr>
            <w:r>
              <w:rPr>
                <w:b/>
              </w:rPr>
              <w:t>中小企业声明函（以资格条件落实中小企业扶持政策时适用</w:t>
            </w:r>
            <w:r>
              <w:rPr>
                <w:b/>
              </w:rPr>
              <w:t xml:space="preserve"> </w:t>
            </w:r>
            <w:r>
              <w:rPr>
                <w:b/>
              </w:rPr>
              <w:t>）</w:t>
            </w:r>
          </w:p>
        </w:tc>
        <w:tc>
          <w:tcPr>
            <w:tcW w:w="5646" w:type="dxa"/>
          </w:tcPr>
          <w:p w:rsidR="001357B2" w:rsidRDefault="002D4DDA">
            <w:pPr>
              <w:pStyle w:val="null3"/>
              <w:jc w:val="both"/>
              <w:rPr>
                <w:rFonts w:hint="default"/>
              </w:rPr>
            </w:pPr>
            <w:r>
              <w:rPr>
                <w:b/>
              </w:rPr>
              <w:t>①投标人应认真对照工信部联企业</w:t>
            </w:r>
            <w:r>
              <w:rPr>
                <w:b/>
              </w:rPr>
              <w:t>[2011]300</w:t>
            </w:r>
            <w:r>
              <w:rPr>
                <w:b/>
              </w:rPr>
              <w:t>号《工业和信息化部、国家统计局、国家发展和改革委员会、财政部关于印发中小企业划型标准规定的通知》规定的划分标准，并按照国统字</w:t>
            </w:r>
            <w:r>
              <w:rPr>
                <w:b/>
              </w:rPr>
              <w:t>[2017]213</w:t>
            </w:r>
            <w:r>
              <w:rPr>
                <w:b/>
              </w:rPr>
              <w:t>号《关于印发</w:t>
            </w:r>
            <w:r>
              <w:rPr>
                <w:b/>
              </w:rPr>
              <w:t>&lt;</w:t>
            </w:r>
            <w:r>
              <w:rPr>
                <w:b/>
              </w:rPr>
              <w:t>统计上大中小微型企业划分办法</w:t>
            </w:r>
            <w:r>
              <w:rPr>
                <w:b/>
              </w:rPr>
              <w:t>(2017)&gt;</w:t>
            </w:r>
            <w:r>
              <w:rPr>
                <w:b/>
              </w:rPr>
              <w:t>的通知》规定准确划分企业类型。本项目采购标的对应的中小企业划分标准所属行业详见特定资格条件。</w:t>
            </w:r>
            <w:r>
              <w:rPr>
                <w:b/>
              </w:rPr>
              <w:t xml:space="preserve"> </w:t>
            </w:r>
            <w:r>
              <w:rPr>
                <w:b/>
              </w:rPr>
              <w:t>②投标人为监狱企业的，可不填写本声明函，根据其提供的由省级以上监狱管理局、戒毒管理局（含新疆生产建设兵团）出具的属于监狱企业的证明文件进行认定，监狱企业视同小型、微型企业。</w:t>
            </w:r>
            <w:r>
              <w:rPr>
                <w:b/>
              </w:rPr>
              <w:t xml:space="preserve"> </w:t>
            </w:r>
            <w:r>
              <w:rPr>
                <w:b/>
              </w:rPr>
              <w:t>③投标人为残疾人福利性单位的，可不填写本声明函，根据其提供的《残疾人福利性单位声明函》进行认定，残疾人福利性单位视同小型、微型企业。</w:t>
            </w:r>
            <w:r>
              <w:rPr>
                <w:b/>
              </w:rPr>
              <w:t xml:space="preserve"> </w:t>
            </w:r>
            <w:r>
              <w:rPr>
                <w:b/>
              </w:rPr>
              <w:t>④以联合体形式落实中小企业预留份额时，还需提供《联合体协议》。</w:t>
            </w:r>
            <w:r>
              <w:rPr>
                <w:b/>
              </w:rPr>
              <w:t xml:space="preserve"> </w:t>
            </w:r>
            <w:r>
              <w:rPr>
                <w:b/>
              </w:rPr>
              <w:t>⑤以合同分包形式落实中小企业预留份额时，还需提供《分包意向协议》。</w:t>
            </w:r>
          </w:p>
        </w:tc>
      </w:tr>
      <w:tr w:rsidR="001357B2" w:rsidTr="002D4DDA">
        <w:tc>
          <w:tcPr>
            <w:tcW w:w="831" w:type="dxa"/>
          </w:tcPr>
          <w:p w:rsidR="001357B2" w:rsidRDefault="002D4DDA">
            <w:pPr>
              <w:pStyle w:val="null3"/>
              <w:jc w:val="both"/>
              <w:rPr>
                <w:rFonts w:hint="default"/>
              </w:rPr>
            </w:pPr>
            <w:r>
              <w:rPr>
                <w:b/>
              </w:rPr>
              <w:t>10</w:t>
            </w:r>
          </w:p>
        </w:tc>
        <w:tc>
          <w:tcPr>
            <w:tcW w:w="1829" w:type="dxa"/>
          </w:tcPr>
          <w:p w:rsidR="001357B2" w:rsidRDefault="002D4DDA">
            <w:pPr>
              <w:pStyle w:val="null3"/>
              <w:jc w:val="both"/>
              <w:rPr>
                <w:rFonts w:hint="default"/>
              </w:rPr>
            </w:pPr>
            <w:r>
              <w:rPr>
                <w:b/>
              </w:rPr>
              <w:t>联合体协议（若有）</w:t>
            </w:r>
          </w:p>
        </w:tc>
        <w:tc>
          <w:tcPr>
            <w:tcW w:w="5646" w:type="dxa"/>
          </w:tcPr>
          <w:p w:rsidR="001357B2" w:rsidRDefault="002D4DDA">
            <w:pPr>
              <w:pStyle w:val="null3"/>
              <w:jc w:val="both"/>
              <w:rPr>
                <w:rFonts w:hint="default"/>
              </w:rPr>
            </w:pPr>
            <w:r>
              <w:rPr>
                <w:b/>
              </w:rPr>
              <w:t>①招标文件接受联合体投标且投标人为联合体的，投标人应提供本协议；否则无须提供。</w:t>
            </w:r>
            <w:r>
              <w:rPr>
                <w:b/>
              </w:rPr>
              <w:t xml:space="preserve"> </w:t>
            </w:r>
            <w:r>
              <w:rPr>
                <w:b/>
              </w:rPr>
              <w:t>②本协议由委托代理人签字或盖章的，应按照招标文件第七章载明的格式提供“单位授权书”。</w:t>
            </w:r>
          </w:p>
        </w:tc>
      </w:tr>
    </w:tbl>
    <w:p w:rsidR="001357B2" w:rsidRDefault="001357B2">
      <w:pPr>
        <w:pStyle w:val="null3"/>
        <w:jc w:val="both"/>
        <w:rPr>
          <w:rFonts w:hint="default"/>
        </w:rPr>
      </w:pPr>
    </w:p>
    <w:p w:rsidR="001357B2" w:rsidRDefault="002D4DDA">
      <w:pPr>
        <w:pStyle w:val="null3"/>
        <w:jc w:val="both"/>
        <w:rPr>
          <w:rFonts w:hint="default"/>
        </w:rPr>
      </w:pPr>
      <w:r>
        <w:rPr>
          <w:b/>
        </w:rPr>
        <w:t>采购包</w:t>
      </w:r>
      <w:r>
        <w:rPr>
          <w:b/>
        </w:rPr>
        <w:t>5</w:t>
      </w:r>
      <w:r>
        <w:rPr>
          <w:b/>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1829"/>
        <w:gridCol w:w="5646"/>
      </w:tblGrid>
      <w:tr w:rsidR="001357B2" w:rsidTr="002D4DDA">
        <w:tc>
          <w:tcPr>
            <w:tcW w:w="831" w:type="dxa"/>
          </w:tcPr>
          <w:p w:rsidR="001357B2" w:rsidRDefault="002D4DDA">
            <w:pPr>
              <w:pStyle w:val="null3"/>
              <w:jc w:val="both"/>
              <w:rPr>
                <w:rFonts w:hint="default"/>
              </w:rPr>
            </w:pPr>
            <w:r>
              <w:rPr>
                <w:b/>
              </w:rPr>
              <w:t>序号</w:t>
            </w:r>
          </w:p>
        </w:tc>
        <w:tc>
          <w:tcPr>
            <w:tcW w:w="1829" w:type="dxa"/>
          </w:tcPr>
          <w:p w:rsidR="001357B2" w:rsidRDefault="002D4DDA">
            <w:pPr>
              <w:pStyle w:val="null3"/>
              <w:jc w:val="both"/>
              <w:rPr>
                <w:rFonts w:hint="default"/>
              </w:rPr>
            </w:pPr>
            <w:r>
              <w:rPr>
                <w:b/>
              </w:rPr>
              <w:t>资格审查要求概况</w:t>
            </w:r>
          </w:p>
        </w:tc>
        <w:tc>
          <w:tcPr>
            <w:tcW w:w="5646" w:type="dxa"/>
          </w:tcPr>
          <w:p w:rsidR="001357B2" w:rsidRDefault="002D4DDA">
            <w:pPr>
              <w:pStyle w:val="null3"/>
              <w:jc w:val="both"/>
              <w:rPr>
                <w:rFonts w:hint="default"/>
              </w:rPr>
            </w:pPr>
            <w:r>
              <w:rPr>
                <w:b/>
              </w:rPr>
              <w:t>评审点具体描述</w:t>
            </w:r>
          </w:p>
        </w:tc>
      </w:tr>
      <w:tr w:rsidR="001357B2" w:rsidTr="002D4DDA">
        <w:tc>
          <w:tcPr>
            <w:tcW w:w="831" w:type="dxa"/>
          </w:tcPr>
          <w:p w:rsidR="001357B2" w:rsidRDefault="002D4DDA">
            <w:pPr>
              <w:pStyle w:val="null3"/>
              <w:jc w:val="both"/>
              <w:rPr>
                <w:rFonts w:hint="default"/>
              </w:rPr>
            </w:pPr>
            <w:r>
              <w:rPr>
                <w:b/>
              </w:rPr>
              <w:t>1</w:t>
            </w:r>
          </w:p>
        </w:tc>
        <w:tc>
          <w:tcPr>
            <w:tcW w:w="1829" w:type="dxa"/>
          </w:tcPr>
          <w:p w:rsidR="001357B2" w:rsidRDefault="002D4DDA">
            <w:pPr>
              <w:pStyle w:val="null3"/>
              <w:jc w:val="both"/>
              <w:rPr>
                <w:rFonts w:hint="default"/>
              </w:rPr>
            </w:pPr>
            <w:r>
              <w:rPr>
                <w:b/>
              </w:rPr>
              <w:t>单位授权书</w:t>
            </w:r>
          </w:p>
        </w:tc>
        <w:tc>
          <w:tcPr>
            <w:tcW w:w="5646" w:type="dxa"/>
          </w:tcPr>
          <w:p w:rsidR="001357B2" w:rsidRDefault="002D4DDA">
            <w:pPr>
              <w:pStyle w:val="null3"/>
              <w:jc w:val="both"/>
              <w:rPr>
                <w:rFonts w:hint="default"/>
              </w:rPr>
            </w:pPr>
            <w:r>
              <w:rPr>
                <w:b/>
              </w:rPr>
              <w:t>①投标人（自然人除外）：若投标人代表为单位授权的委托代理人，应提供本授权书；若投标人代表为单位负责人，应在此项下提交其身份证正反面复印件，可不提供本授权书。</w:t>
            </w:r>
            <w:r>
              <w:rPr>
                <w:b/>
              </w:rPr>
              <w:t xml:space="preserve"> </w:t>
            </w:r>
            <w:r>
              <w:rPr>
                <w:b/>
              </w:rPr>
              <w:t>②投标人为自然人的，可不填写本授权书。</w:t>
            </w:r>
          </w:p>
        </w:tc>
      </w:tr>
      <w:tr w:rsidR="001357B2" w:rsidTr="002D4DDA">
        <w:tc>
          <w:tcPr>
            <w:tcW w:w="831" w:type="dxa"/>
          </w:tcPr>
          <w:p w:rsidR="001357B2" w:rsidRDefault="002D4DDA">
            <w:pPr>
              <w:pStyle w:val="null3"/>
              <w:jc w:val="both"/>
              <w:rPr>
                <w:rFonts w:hint="default"/>
              </w:rPr>
            </w:pPr>
            <w:r>
              <w:rPr>
                <w:b/>
              </w:rPr>
              <w:t>2</w:t>
            </w:r>
          </w:p>
        </w:tc>
        <w:tc>
          <w:tcPr>
            <w:tcW w:w="1829" w:type="dxa"/>
          </w:tcPr>
          <w:p w:rsidR="001357B2" w:rsidRDefault="002D4DDA">
            <w:pPr>
              <w:pStyle w:val="null3"/>
              <w:jc w:val="both"/>
              <w:rPr>
                <w:rFonts w:hint="default"/>
              </w:rPr>
            </w:pPr>
            <w:r>
              <w:rPr>
                <w:b/>
              </w:rPr>
              <w:t>营业执照等证明文</w:t>
            </w:r>
            <w:r>
              <w:rPr>
                <w:b/>
              </w:rPr>
              <w:lastRenderedPageBreak/>
              <w:t>件</w:t>
            </w:r>
          </w:p>
        </w:tc>
        <w:tc>
          <w:tcPr>
            <w:tcW w:w="5646" w:type="dxa"/>
          </w:tcPr>
          <w:p w:rsidR="001357B2" w:rsidRDefault="002D4DDA">
            <w:pPr>
              <w:pStyle w:val="null3"/>
              <w:jc w:val="both"/>
              <w:rPr>
                <w:rFonts w:hint="default"/>
              </w:rPr>
            </w:pPr>
            <w:r>
              <w:rPr>
                <w:b/>
              </w:rPr>
              <w:lastRenderedPageBreak/>
              <w:t>①投标人为企业的，提供有效的营业执照复印件；投标人为事</w:t>
            </w:r>
            <w:r>
              <w:rPr>
                <w:b/>
              </w:rPr>
              <w:lastRenderedPageBreak/>
              <w:t>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1357B2" w:rsidTr="002D4DDA">
        <w:tc>
          <w:tcPr>
            <w:tcW w:w="831" w:type="dxa"/>
          </w:tcPr>
          <w:p w:rsidR="001357B2" w:rsidRDefault="002D4DDA">
            <w:pPr>
              <w:pStyle w:val="null3"/>
              <w:jc w:val="both"/>
              <w:rPr>
                <w:rFonts w:hint="default"/>
              </w:rPr>
            </w:pPr>
            <w:r>
              <w:rPr>
                <w:b/>
              </w:rPr>
              <w:lastRenderedPageBreak/>
              <w:t>3</w:t>
            </w:r>
          </w:p>
        </w:tc>
        <w:tc>
          <w:tcPr>
            <w:tcW w:w="1829" w:type="dxa"/>
          </w:tcPr>
          <w:p w:rsidR="001357B2" w:rsidRDefault="002D4DDA">
            <w:pPr>
              <w:pStyle w:val="null3"/>
              <w:jc w:val="both"/>
              <w:rPr>
                <w:rFonts w:hint="default"/>
              </w:rPr>
            </w:pPr>
            <w:r>
              <w:rPr>
                <w:b/>
              </w:rPr>
              <w:t>提供财务状况报告</w:t>
            </w:r>
            <w:r>
              <w:rPr>
                <w:b/>
              </w:rPr>
              <w:t>(</w:t>
            </w:r>
            <w:r>
              <w:rPr>
                <w:b/>
              </w:rPr>
              <w:t>财务报告、或资信证明）</w:t>
            </w:r>
          </w:p>
        </w:tc>
        <w:tc>
          <w:tcPr>
            <w:tcW w:w="5646" w:type="dxa"/>
          </w:tcPr>
          <w:p w:rsidR="001357B2" w:rsidRDefault="002D4DDA">
            <w:pPr>
              <w:pStyle w:val="null3"/>
              <w:jc w:val="both"/>
              <w:rPr>
                <w:rFonts w:hint="default"/>
              </w:rPr>
            </w:pPr>
            <w:r>
              <w:rPr>
                <w:b/>
              </w:rPr>
              <w:t>①投标人提供的财务报告复印件（成立年限按照投标截止时间推算）应符合下列规定：</w:t>
            </w:r>
            <w:r>
              <w:rPr>
                <w:b/>
              </w:rPr>
              <w:t xml:space="preserve"> a.</w:t>
            </w:r>
            <w:r>
              <w:rPr>
                <w:b/>
              </w:rPr>
              <w:t>成立年限满</w:t>
            </w:r>
            <w:r>
              <w:rPr>
                <w:b/>
              </w:rPr>
              <w:t>1</w:t>
            </w:r>
            <w:r>
              <w:rPr>
                <w:b/>
              </w:rPr>
              <w:t>年及以上的投标人，提供经审计的上一年度的年度财务报告。</w:t>
            </w:r>
            <w:r>
              <w:rPr>
                <w:b/>
              </w:rPr>
              <w:t xml:space="preserve"> b.</w:t>
            </w:r>
            <w:r>
              <w:rPr>
                <w:b/>
              </w:rPr>
              <w:t>成立年限满半年但不足</w:t>
            </w:r>
            <w:r>
              <w:rPr>
                <w:b/>
              </w:rPr>
              <w:t>1</w:t>
            </w:r>
            <w:r>
              <w:rPr>
                <w:b/>
              </w:rPr>
              <w:t>年的投标人，提供该半年度中任一季度的季度财务报告或该半年度的半年度财务报告。</w:t>
            </w:r>
            <w:r>
              <w:rPr>
                <w:b/>
              </w:rPr>
              <w:t xml:space="preserve"> c.</w:t>
            </w:r>
            <w:r>
              <w:rPr>
                <w:b/>
              </w:rPr>
              <w:t>无法按照以上</w:t>
            </w:r>
            <w:r>
              <w:rPr>
                <w:b/>
              </w:rPr>
              <w:t>a</w:t>
            </w:r>
            <w:r>
              <w:rPr>
                <w:b/>
              </w:rPr>
              <w:t>、</w:t>
            </w:r>
            <w:r>
              <w:rPr>
                <w:b/>
              </w:rPr>
              <w:t>b</w:t>
            </w:r>
            <w:r>
              <w:rPr>
                <w:b/>
              </w:rPr>
              <w:t>项规定提供财务报告复印件的投标人（包括但不限于：成立年限满</w:t>
            </w:r>
            <w:r>
              <w:rPr>
                <w:b/>
              </w:rPr>
              <w:t>1</w:t>
            </w:r>
            <w:r>
              <w:rPr>
                <w:b/>
              </w:rPr>
              <w:t>年及以上的投标人、成立年限满半年但不足</w:t>
            </w:r>
            <w:r>
              <w:rPr>
                <w:b/>
              </w:rPr>
              <w:t>1</w:t>
            </w:r>
            <w:r>
              <w:rPr>
                <w:b/>
              </w:rPr>
              <w:t>年的投标人、成立年限不足半年的投标人），应选择提供资信证明复印件。</w:t>
            </w:r>
          </w:p>
        </w:tc>
      </w:tr>
      <w:tr w:rsidR="001357B2" w:rsidTr="002D4DDA">
        <w:tc>
          <w:tcPr>
            <w:tcW w:w="831" w:type="dxa"/>
          </w:tcPr>
          <w:p w:rsidR="001357B2" w:rsidRDefault="002D4DDA">
            <w:pPr>
              <w:pStyle w:val="null3"/>
              <w:jc w:val="both"/>
              <w:rPr>
                <w:rFonts w:hint="default"/>
              </w:rPr>
            </w:pPr>
            <w:r>
              <w:rPr>
                <w:b/>
              </w:rPr>
              <w:t>4</w:t>
            </w:r>
          </w:p>
        </w:tc>
        <w:tc>
          <w:tcPr>
            <w:tcW w:w="1829" w:type="dxa"/>
          </w:tcPr>
          <w:p w:rsidR="001357B2" w:rsidRDefault="002D4DDA">
            <w:pPr>
              <w:pStyle w:val="null3"/>
              <w:jc w:val="both"/>
              <w:rPr>
                <w:rFonts w:hint="default"/>
              </w:rPr>
            </w:pPr>
            <w:r>
              <w:rPr>
                <w:b/>
              </w:rPr>
              <w:t>依法缴纳税收证明材料</w:t>
            </w:r>
          </w:p>
        </w:tc>
        <w:tc>
          <w:tcPr>
            <w:tcW w:w="5646" w:type="dxa"/>
          </w:tcPr>
          <w:p w:rsidR="001357B2" w:rsidRDefault="002D4DDA">
            <w:pPr>
              <w:pStyle w:val="null3"/>
              <w:jc w:val="both"/>
              <w:rPr>
                <w:rFonts w:hint="default"/>
              </w:rPr>
            </w:pPr>
            <w:r>
              <w:rPr>
                <w:b/>
              </w:rPr>
              <w:t>①投标人提供的税收缴纳凭据复印件应符合下列规定：</w:t>
            </w:r>
            <w:r>
              <w:rPr>
                <w:b/>
              </w:rPr>
              <w:t xml:space="preserve"> a.</w:t>
            </w:r>
            <w:r>
              <w:rPr>
                <w:b/>
              </w:rPr>
              <w:t>投标截止时间前（不含投标截止时间的当月）已依法缴纳税收的投标人，提供投标截止时间前六个月（不含投标截止时间的当月）中任一月份的税收缴纳凭据复印件。</w:t>
            </w:r>
            <w:r>
              <w:rPr>
                <w:b/>
              </w:rPr>
              <w:t xml:space="preserve"> b.</w:t>
            </w:r>
            <w:r>
              <w:rPr>
                <w:b/>
              </w:rPr>
              <w:t>投标截止时间的当月成立的投标人，视同满足本项资格条件要求。</w:t>
            </w:r>
            <w:r>
              <w:rPr>
                <w:b/>
              </w:rPr>
              <w:t xml:space="preserve"> c.</w:t>
            </w:r>
            <w:r>
              <w:rPr>
                <w:b/>
              </w:rPr>
              <w:t>若为依法免税范围的投标人，提供依法免税证明材料的，视同满足本项资格条件要求。</w:t>
            </w:r>
          </w:p>
        </w:tc>
      </w:tr>
      <w:tr w:rsidR="001357B2" w:rsidTr="002D4DDA">
        <w:tc>
          <w:tcPr>
            <w:tcW w:w="831" w:type="dxa"/>
          </w:tcPr>
          <w:p w:rsidR="001357B2" w:rsidRDefault="002D4DDA">
            <w:pPr>
              <w:pStyle w:val="null3"/>
              <w:jc w:val="both"/>
              <w:rPr>
                <w:rFonts w:hint="default"/>
              </w:rPr>
            </w:pPr>
            <w:r>
              <w:rPr>
                <w:b/>
              </w:rPr>
              <w:t>5</w:t>
            </w:r>
          </w:p>
        </w:tc>
        <w:tc>
          <w:tcPr>
            <w:tcW w:w="1829" w:type="dxa"/>
          </w:tcPr>
          <w:p w:rsidR="001357B2" w:rsidRDefault="002D4DDA">
            <w:pPr>
              <w:pStyle w:val="null3"/>
              <w:jc w:val="both"/>
              <w:rPr>
                <w:rFonts w:hint="default"/>
              </w:rPr>
            </w:pPr>
            <w:r>
              <w:rPr>
                <w:b/>
              </w:rPr>
              <w:t>依法缴纳社会保障资金证明材料</w:t>
            </w:r>
          </w:p>
        </w:tc>
        <w:tc>
          <w:tcPr>
            <w:tcW w:w="5646" w:type="dxa"/>
          </w:tcPr>
          <w:p w:rsidR="001357B2" w:rsidRDefault="002D4DDA">
            <w:pPr>
              <w:pStyle w:val="null3"/>
              <w:jc w:val="both"/>
              <w:rPr>
                <w:rFonts w:hint="default"/>
              </w:rPr>
            </w:pPr>
            <w:r>
              <w:rPr>
                <w:b/>
              </w:rPr>
              <w:t>①投标人提供的社会保障资金缴纳凭据复印件应符合下列规定：</w:t>
            </w:r>
            <w:r>
              <w:rPr>
                <w:b/>
              </w:rPr>
              <w:t xml:space="preserve"> a.</w:t>
            </w:r>
            <w:r>
              <w:rPr>
                <w:b/>
              </w:rPr>
              <w:t>投标截止时间前（不含投标截止时间的当月）已依法缴纳社会保障资金的投标人，提供投标截止时间前六个月（不含投标截止时间的当月）中任一月份的社会保障资金缴纳凭据复印件。</w:t>
            </w:r>
            <w:r>
              <w:rPr>
                <w:b/>
              </w:rPr>
              <w:t xml:space="preserve"> b.</w:t>
            </w:r>
            <w:r>
              <w:rPr>
                <w:b/>
              </w:rPr>
              <w:t>投标截止时间的当月成立的投标人，视同满足本项资格条件要求。</w:t>
            </w:r>
            <w:r>
              <w:rPr>
                <w:b/>
              </w:rPr>
              <w:t xml:space="preserve"> c.</w:t>
            </w:r>
            <w:r>
              <w:rPr>
                <w:b/>
              </w:rPr>
              <w:t>若为依法不需要缴纳或暂缓缴纳社会保障资金的投标人，提供依法不需要缴纳或暂缓缴纳社会保障资金证明材料的，视同满足本项资格条件要求。</w:t>
            </w:r>
          </w:p>
        </w:tc>
      </w:tr>
      <w:tr w:rsidR="001357B2" w:rsidTr="002D4DDA">
        <w:tc>
          <w:tcPr>
            <w:tcW w:w="831" w:type="dxa"/>
          </w:tcPr>
          <w:p w:rsidR="001357B2" w:rsidRDefault="002D4DDA">
            <w:pPr>
              <w:pStyle w:val="null3"/>
              <w:jc w:val="both"/>
              <w:rPr>
                <w:rFonts w:hint="default"/>
              </w:rPr>
            </w:pPr>
            <w:r>
              <w:rPr>
                <w:b/>
              </w:rPr>
              <w:t>6</w:t>
            </w:r>
          </w:p>
        </w:tc>
        <w:tc>
          <w:tcPr>
            <w:tcW w:w="1829" w:type="dxa"/>
          </w:tcPr>
          <w:p w:rsidR="001357B2" w:rsidRDefault="002D4DDA">
            <w:pPr>
              <w:pStyle w:val="null3"/>
              <w:jc w:val="both"/>
              <w:rPr>
                <w:rFonts w:hint="default"/>
              </w:rPr>
            </w:pPr>
            <w:r>
              <w:rPr>
                <w:b/>
              </w:rPr>
              <w:t>具备履行合同所必需设备和专业技术能力的声明函</w:t>
            </w:r>
            <w:r>
              <w:rPr>
                <w:b/>
              </w:rPr>
              <w:t>(</w:t>
            </w:r>
            <w:r>
              <w:rPr>
                <w:b/>
              </w:rPr>
              <w:t>若有</w:t>
            </w:r>
            <w:r>
              <w:rPr>
                <w:b/>
              </w:rPr>
              <w:t>)</w:t>
            </w:r>
          </w:p>
        </w:tc>
        <w:tc>
          <w:tcPr>
            <w:tcW w:w="5646" w:type="dxa"/>
          </w:tcPr>
          <w:p w:rsidR="001357B2" w:rsidRDefault="002D4DDA">
            <w:pPr>
              <w:pStyle w:val="null3"/>
              <w:jc w:val="both"/>
              <w:rPr>
                <w:rFonts w:hint="default"/>
              </w:rPr>
            </w:pPr>
            <w:r>
              <w:rPr>
                <w:b/>
              </w:rPr>
              <w:t>①招标文件未要求投标人提供“具备履行合同所必需的设备和专业技术能力专项证明材料”的，投标人应提供本声明函。</w:t>
            </w:r>
            <w:r>
              <w:rPr>
                <w:b/>
              </w:rPr>
              <w:t xml:space="preserve"> </w:t>
            </w:r>
            <w:r>
              <w:rPr>
                <w:b/>
              </w:rPr>
              <w:t>②招标文件要求投标人提供“具备履行合同所必需的设备和专业技术能力专项证明材料”的，投标人可不提供本声明函。</w:t>
            </w:r>
          </w:p>
        </w:tc>
      </w:tr>
      <w:tr w:rsidR="001357B2" w:rsidTr="002D4DDA">
        <w:tc>
          <w:tcPr>
            <w:tcW w:w="831" w:type="dxa"/>
          </w:tcPr>
          <w:p w:rsidR="001357B2" w:rsidRDefault="002D4DDA">
            <w:pPr>
              <w:pStyle w:val="null3"/>
              <w:jc w:val="both"/>
              <w:rPr>
                <w:rFonts w:hint="default"/>
              </w:rPr>
            </w:pPr>
            <w:r>
              <w:rPr>
                <w:b/>
              </w:rPr>
              <w:t>7</w:t>
            </w:r>
          </w:p>
        </w:tc>
        <w:tc>
          <w:tcPr>
            <w:tcW w:w="1829" w:type="dxa"/>
          </w:tcPr>
          <w:p w:rsidR="001357B2" w:rsidRDefault="002D4DDA">
            <w:pPr>
              <w:pStyle w:val="null3"/>
              <w:jc w:val="both"/>
              <w:rPr>
                <w:rFonts w:hint="default"/>
              </w:rPr>
            </w:pPr>
            <w:r>
              <w:rPr>
                <w:b/>
              </w:rPr>
              <w:t>参加采购活动前三年内在经营活动中没有重大违法记录的声明</w:t>
            </w:r>
          </w:p>
        </w:tc>
        <w:tc>
          <w:tcPr>
            <w:tcW w:w="5646" w:type="dxa"/>
          </w:tcPr>
          <w:p w:rsidR="001357B2" w:rsidRDefault="002D4DDA">
            <w:pPr>
              <w:pStyle w:val="null3"/>
              <w:jc w:val="both"/>
              <w:rPr>
                <w:rFonts w:hint="default"/>
              </w:rPr>
            </w:pPr>
            <w:r>
              <w:rPr>
                <w:b/>
              </w:rPr>
              <w:t>①重大违法记录：指投标人因违法经营受到刑事处罚或责令停产停业、吊销许可证或执照、较大数额罚款等行政处罚。根据财库〔</w:t>
            </w:r>
            <w:r>
              <w:rPr>
                <w:b/>
              </w:rPr>
              <w:t>2022</w:t>
            </w:r>
            <w:r>
              <w:rPr>
                <w:b/>
              </w:rPr>
              <w:t>〕</w:t>
            </w:r>
            <w:r>
              <w:rPr>
                <w:b/>
              </w:rPr>
              <w:t>3</w:t>
            </w:r>
            <w:r>
              <w:rPr>
                <w:b/>
              </w:rPr>
              <w:t>号文件的规定，“较大数额罚款”认定为</w:t>
            </w:r>
            <w:r>
              <w:rPr>
                <w:b/>
              </w:rPr>
              <w:t>200</w:t>
            </w:r>
            <w:r>
              <w:rPr>
                <w:b/>
              </w:rPr>
              <w:t>万元以上的罚款，法律、行政法规以及国务院有关部门明确规定相关领域“较大数额罚款”标准高于</w:t>
            </w:r>
            <w:r>
              <w:rPr>
                <w:b/>
              </w:rPr>
              <w:t>200</w:t>
            </w:r>
            <w:r>
              <w:rPr>
                <w:b/>
              </w:rPr>
              <w:t>万元的，从其规定。</w:t>
            </w:r>
          </w:p>
        </w:tc>
      </w:tr>
      <w:tr w:rsidR="001357B2" w:rsidTr="002D4DDA">
        <w:tc>
          <w:tcPr>
            <w:tcW w:w="831" w:type="dxa"/>
          </w:tcPr>
          <w:p w:rsidR="001357B2" w:rsidRDefault="002D4DDA">
            <w:pPr>
              <w:pStyle w:val="null3"/>
              <w:jc w:val="both"/>
              <w:rPr>
                <w:rFonts w:hint="default"/>
              </w:rPr>
            </w:pPr>
            <w:r>
              <w:rPr>
                <w:b/>
              </w:rPr>
              <w:t>8</w:t>
            </w:r>
          </w:p>
        </w:tc>
        <w:tc>
          <w:tcPr>
            <w:tcW w:w="1829" w:type="dxa"/>
          </w:tcPr>
          <w:p w:rsidR="001357B2" w:rsidRDefault="002D4DDA">
            <w:pPr>
              <w:pStyle w:val="null3"/>
              <w:jc w:val="both"/>
              <w:rPr>
                <w:rFonts w:hint="default"/>
              </w:rPr>
            </w:pPr>
            <w:r>
              <w:rPr>
                <w:b/>
              </w:rPr>
              <w:t>信用记录查询结果</w:t>
            </w:r>
          </w:p>
        </w:tc>
        <w:tc>
          <w:tcPr>
            <w:tcW w:w="5646" w:type="dxa"/>
          </w:tcPr>
          <w:p w:rsidR="001357B2" w:rsidRDefault="002D4DDA">
            <w:pPr>
              <w:pStyle w:val="null3"/>
              <w:jc w:val="both"/>
              <w:rPr>
                <w:rFonts w:hint="default"/>
              </w:rPr>
            </w:pPr>
            <w:r>
              <w:rPr>
                <w:b/>
              </w:rPr>
              <w:t>①信用记录查询的截止时点：信用记录查询的截止时点为本项目投标截止当日。</w:t>
            </w:r>
            <w:r>
              <w:rPr>
                <w:b/>
              </w:rPr>
              <w:t xml:space="preserve"> </w:t>
            </w:r>
            <w:r>
              <w:rPr>
                <w:b/>
              </w:rPr>
              <w:t>②信用记录查询渠道：信用中国（</w:t>
            </w:r>
            <w:r>
              <w:rPr>
                <w:b/>
              </w:rPr>
              <w:t>www.creditchina.gov.cn</w:t>
            </w:r>
            <w:r>
              <w:rPr>
                <w:b/>
              </w:rPr>
              <w:t>）、中国政府采购网（</w:t>
            </w:r>
            <w:r>
              <w:rPr>
                <w:b/>
              </w:rPr>
              <w:t>www.ccgp.gov.cn</w:t>
            </w:r>
            <w:r>
              <w:rPr>
                <w:b/>
              </w:rPr>
              <w:t>）。</w:t>
            </w:r>
            <w:r>
              <w:rPr>
                <w:b/>
              </w:rPr>
              <w:t xml:space="preserve"> </w:t>
            </w:r>
            <w:r>
              <w:rPr>
                <w:b/>
              </w:rPr>
              <w:t>③信用记录的查询：由资格审查小组通过上述网站查询并打印投标人的信用记录。</w:t>
            </w:r>
            <w:r>
              <w:rPr>
                <w:b/>
              </w:rPr>
              <w:t xml:space="preserve"> </w:t>
            </w:r>
            <w:r>
              <w:rPr>
                <w:b/>
              </w:rPr>
              <w:t>④经查询，投标人参加本项目采购活动</w:t>
            </w:r>
            <w:r>
              <w:rPr>
                <w:b/>
              </w:rPr>
              <w:t>(</w:t>
            </w:r>
            <w:r>
              <w:rPr>
                <w:b/>
              </w:rPr>
              <w:t>投标截止时间</w:t>
            </w:r>
            <w:r>
              <w:rPr>
                <w:b/>
              </w:rPr>
              <w:t>)</w:t>
            </w:r>
            <w:r>
              <w:rPr>
                <w:b/>
              </w:rPr>
              <w:t>前三年内被列入失信被</w:t>
            </w:r>
            <w:r>
              <w:rPr>
                <w:b/>
              </w:rPr>
              <w:lastRenderedPageBreak/>
              <w:t>执行人名单、重大税收违法案件当事人名单、政府采购严重违法失信行为记录名单及其他重大违法记录且相关信用惩戒期限未满的，其资格审查不合格。</w:t>
            </w:r>
          </w:p>
        </w:tc>
      </w:tr>
      <w:tr w:rsidR="001357B2" w:rsidTr="002D4DDA">
        <w:tc>
          <w:tcPr>
            <w:tcW w:w="831" w:type="dxa"/>
          </w:tcPr>
          <w:p w:rsidR="001357B2" w:rsidRDefault="002D4DDA">
            <w:pPr>
              <w:pStyle w:val="null3"/>
              <w:jc w:val="both"/>
              <w:rPr>
                <w:rFonts w:hint="default"/>
              </w:rPr>
            </w:pPr>
            <w:r>
              <w:rPr>
                <w:b/>
              </w:rPr>
              <w:lastRenderedPageBreak/>
              <w:t>9</w:t>
            </w:r>
          </w:p>
        </w:tc>
        <w:tc>
          <w:tcPr>
            <w:tcW w:w="1829" w:type="dxa"/>
          </w:tcPr>
          <w:p w:rsidR="001357B2" w:rsidRDefault="002D4DDA">
            <w:pPr>
              <w:pStyle w:val="null3"/>
              <w:jc w:val="both"/>
              <w:rPr>
                <w:rFonts w:hint="default"/>
              </w:rPr>
            </w:pPr>
            <w:r>
              <w:rPr>
                <w:b/>
              </w:rPr>
              <w:t>中小企业声明函（以资格条件落实中小企业扶持政策时适用</w:t>
            </w:r>
            <w:r>
              <w:rPr>
                <w:b/>
              </w:rPr>
              <w:t xml:space="preserve"> </w:t>
            </w:r>
            <w:r>
              <w:rPr>
                <w:b/>
              </w:rPr>
              <w:t>）</w:t>
            </w:r>
          </w:p>
        </w:tc>
        <w:tc>
          <w:tcPr>
            <w:tcW w:w="5646" w:type="dxa"/>
          </w:tcPr>
          <w:p w:rsidR="001357B2" w:rsidRDefault="002D4DDA">
            <w:pPr>
              <w:pStyle w:val="null3"/>
              <w:jc w:val="both"/>
              <w:rPr>
                <w:rFonts w:hint="default"/>
              </w:rPr>
            </w:pPr>
            <w:r>
              <w:rPr>
                <w:b/>
              </w:rPr>
              <w:t>①投标人应认真对照工信部联企业</w:t>
            </w:r>
            <w:r>
              <w:rPr>
                <w:b/>
              </w:rPr>
              <w:t>[2011]300</w:t>
            </w:r>
            <w:r>
              <w:rPr>
                <w:b/>
              </w:rPr>
              <w:t>号《工业和信息化部、国家统计局、国家发展和改革委员会、财政部关于印发中小企业划型标准规定的通知》规定的划分标准，并按照国统字</w:t>
            </w:r>
            <w:r>
              <w:rPr>
                <w:b/>
              </w:rPr>
              <w:t>[2017]213</w:t>
            </w:r>
            <w:r>
              <w:rPr>
                <w:b/>
              </w:rPr>
              <w:t>号《关于印发</w:t>
            </w:r>
            <w:r>
              <w:rPr>
                <w:b/>
              </w:rPr>
              <w:t>&lt;</w:t>
            </w:r>
            <w:r>
              <w:rPr>
                <w:b/>
              </w:rPr>
              <w:t>统计上大中小微型企业划分办法</w:t>
            </w:r>
            <w:r>
              <w:rPr>
                <w:b/>
              </w:rPr>
              <w:t>(2017)&gt;</w:t>
            </w:r>
            <w:r>
              <w:rPr>
                <w:b/>
              </w:rPr>
              <w:t>的通知》规定准确划分企业类型。本项目采购标的对应的中小企业划分标准所属行业详见特定资格条件。</w:t>
            </w:r>
            <w:r>
              <w:rPr>
                <w:b/>
              </w:rPr>
              <w:t xml:space="preserve"> </w:t>
            </w:r>
            <w:r>
              <w:rPr>
                <w:b/>
              </w:rPr>
              <w:t>②投标人为监狱企业的，可不填写本声明函，根据其提供的由省级以上监狱管理局、戒毒管理局（含新疆生产建设兵团）出具的属于监狱企业的证明文件进行认定，监狱企业视同小型、微型企业。</w:t>
            </w:r>
            <w:r>
              <w:rPr>
                <w:b/>
              </w:rPr>
              <w:t xml:space="preserve"> </w:t>
            </w:r>
            <w:r>
              <w:rPr>
                <w:b/>
              </w:rPr>
              <w:t>③投标人为残疾人福利性单位的，可不填写本声明函，根据其提供的《残疾人福利性单位声明函》进行认定，残疾人福利性单位视同小型、微型企业。</w:t>
            </w:r>
            <w:r>
              <w:rPr>
                <w:b/>
              </w:rPr>
              <w:t xml:space="preserve"> </w:t>
            </w:r>
            <w:r>
              <w:rPr>
                <w:b/>
              </w:rPr>
              <w:t>④以联合体形式落实中小企业预留份额时，还需提供《联合体协议》。</w:t>
            </w:r>
            <w:r>
              <w:rPr>
                <w:b/>
              </w:rPr>
              <w:t xml:space="preserve"> </w:t>
            </w:r>
            <w:r>
              <w:rPr>
                <w:b/>
              </w:rPr>
              <w:t>⑤以合同分包形式落实中小企业预留份额时，还需提供《分包意向协议》。</w:t>
            </w:r>
          </w:p>
        </w:tc>
      </w:tr>
      <w:tr w:rsidR="001357B2" w:rsidTr="002D4DDA">
        <w:tc>
          <w:tcPr>
            <w:tcW w:w="831" w:type="dxa"/>
          </w:tcPr>
          <w:p w:rsidR="001357B2" w:rsidRDefault="002D4DDA">
            <w:pPr>
              <w:pStyle w:val="null3"/>
              <w:jc w:val="both"/>
              <w:rPr>
                <w:rFonts w:hint="default"/>
              </w:rPr>
            </w:pPr>
            <w:r>
              <w:rPr>
                <w:b/>
              </w:rPr>
              <w:t>10</w:t>
            </w:r>
          </w:p>
        </w:tc>
        <w:tc>
          <w:tcPr>
            <w:tcW w:w="1829" w:type="dxa"/>
          </w:tcPr>
          <w:p w:rsidR="001357B2" w:rsidRDefault="002D4DDA">
            <w:pPr>
              <w:pStyle w:val="null3"/>
              <w:jc w:val="both"/>
              <w:rPr>
                <w:rFonts w:hint="default"/>
              </w:rPr>
            </w:pPr>
            <w:r>
              <w:rPr>
                <w:b/>
              </w:rPr>
              <w:t>联合体协议（若有）</w:t>
            </w:r>
          </w:p>
        </w:tc>
        <w:tc>
          <w:tcPr>
            <w:tcW w:w="5646" w:type="dxa"/>
          </w:tcPr>
          <w:p w:rsidR="001357B2" w:rsidRDefault="002D4DDA">
            <w:pPr>
              <w:pStyle w:val="null3"/>
              <w:jc w:val="both"/>
              <w:rPr>
                <w:rFonts w:hint="default"/>
              </w:rPr>
            </w:pPr>
            <w:r>
              <w:rPr>
                <w:b/>
              </w:rPr>
              <w:t>①招标文件接受联合体投标且投标人为联合体的，投标人应提供本协议；否则无须提供。</w:t>
            </w:r>
            <w:r>
              <w:rPr>
                <w:b/>
              </w:rPr>
              <w:t xml:space="preserve"> </w:t>
            </w:r>
            <w:r>
              <w:rPr>
                <w:b/>
              </w:rPr>
              <w:t>②本协议由委托代理人签字或盖章的，应按照招标文件第七章载明的格式提供“单位授权书”。</w:t>
            </w:r>
          </w:p>
        </w:tc>
      </w:tr>
    </w:tbl>
    <w:p w:rsidR="001357B2" w:rsidRDefault="002D4DDA">
      <w:pPr>
        <w:pStyle w:val="null3"/>
        <w:ind w:firstLine="480"/>
        <w:jc w:val="both"/>
        <w:rPr>
          <w:rFonts w:hint="default"/>
        </w:rPr>
      </w:pPr>
      <w:r>
        <w:rPr>
          <w:b/>
        </w:rPr>
        <w:t>※备注说明</w:t>
      </w:r>
    </w:p>
    <w:p w:rsidR="001357B2" w:rsidRDefault="002D4DDA">
      <w:pPr>
        <w:pStyle w:val="null3"/>
        <w:ind w:firstLine="480"/>
        <w:jc w:val="both"/>
        <w:rPr>
          <w:rFonts w:hint="default"/>
        </w:rPr>
      </w:pPr>
      <w:r>
        <w:rPr>
          <w:b/>
        </w:rPr>
        <w:t>①投标人应根据自身实际情况提供上述资格要求的证明材料，格式可参考招标文件第七章提供。</w:t>
      </w:r>
    </w:p>
    <w:p w:rsidR="001357B2" w:rsidRDefault="002D4DDA">
      <w:pPr>
        <w:pStyle w:val="null3"/>
        <w:ind w:firstLine="480"/>
        <w:jc w:val="both"/>
        <w:rPr>
          <w:rFonts w:hint="default"/>
        </w:rPr>
      </w:pPr>
      <w:r>
        <w:rPr>
          <w:b/>
        </w:rPr>
        <w:t>②投标人提供的相应证明材料复印件均应符合：内容完整、清晰、整洁，并由投标人加盖其单位公章。</w:t>
      </w:r>
    </w:p>
    <w:p w:rsidR="001357B2" w:rsidRDefault="002D4DDA">
      <w:pPr>
        <w:pStyle w:val="null3"/>
        <w:ind w:firstLine="480"/>
        <w:jc w:val="both"/>
        <w:rPr>
          <w:rFonts w:hint="default"/>
        </w:rPr>
      </w:pPr>
      <w:r>
        <w:rPr>
          <w:b/>
        </w:rPr>
        <w:t>②</w:t>
      </w:r>
      <w:r>
        <w:rPr>
          <w:b/>
        </w:rPr>
        <w:t>.</w:t>
      </w:r>
      <w:r>
        <w:rPr>
          <w:b/>
        </w:rPr>
        <w:t>其他资格证明文件：</w:t>
      </w:r>
    </w:p>
    <w:p w:rsidR="001357B2" w:rsidRDefault="002D4DDA">
      <w:pPr>
        <w:pStyle w:val="null3"/>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1"/>
        <w:gridCol w:w="6355"/>
      </w:tblGrid>
      <w:tr w:rsidR="001357B2" w:rsidTr="002D4DDA">
        <w:tc>
          <w:tcPr>
            <w:tcW w:w="1951" w:type="dxa"/>
          </w:tcPr>
          <w:p w:rsidR="001357B2" w:rsidRDefault="002D4DDA">
            <w:pPr>
              <w:pStyle w:val="null3"/>
              <w:rPr>
                <w:rFonts w:hint="default"/>
              </w:rPr>
            </w:pPr>
            <w:r>
              <w:t>资格审查要求概况</w:t>
            </w:r>
          </w:p>
        </w:tc>
        <w:tc>
          <w:tcPr>
            <w:tcW w:w="6355" w:type="dxa"/>
          </w:tcPr>
          <w:p w:rsidR="001357B2" w:rsidRDefault="002D4DDA">
            <w:pPr>
              <w:pStyle w:val="null3"/>
              <w:rPr>
                <w:rFonts w:hint="default"/>
              </w:rPr>
            </w:pPr>
            <w:r>
              <w:t>评审点具体描述</w:t>
            </w:r>
          </w:p>
        </w:tc>
      </w:tr>
      <w:tr w:rsidR="001357B2" w:rsidTr="002D4DDA">
        <w:tc>
          <w:tcPr>
            <w:tcW w:w="1951" w:type="dxa"/>
          </w:tcPr>
          <w:p w:rsidR="001357B2" w:rsidRDefault="002D4DDA">
            <w:pPr>
              <w:pStyle w:val="null3"/>
              <w:rPr>
                <w:rFonts w:hint="default"/>
              </w:rPr>
            </w:pPr>
            <w:r>
              <w:t>具备公安部装财局《人民警察服装生产企业目录》资格</w:t>
            </w:r>
          </w:p>
        </w:tc>
        <w:tc>
          <w:tcPr>
            <w:tcW w:w="6355" w:type="dxa"/>
          </w:tcPr>
          <w:p w:rsidR="001357B2" w:rsidRDefault="002D4DDA">
            <w:pPr>
              <w:pStyle w:val="null3"/>
              <w:rPr>
                <w:rFonts w:hint="default"/>
              </w:rPr>
            </w:pPr>
            <w:r>
              <w:t>投标人应在公安部装财局《人民警察服装生产企业目录》</w:t>
            </w:r>
            <w:r>
              <w:t>(</w:t>
            </w:r>
            <w:r>
              <w:t>含相关资格补充通知文件）《关于增补警服目录生产企业有关工作的通知》（公装财转发</w:t>
            </w:r>
            <w:r>
              <w:t>[2021]122</w:t>
            </w:r>
            <w:r>
              <w:t>号）</w:t>
            </w:r>
            <w:r>
              <w:t>(</w:t>
            </w:r>
            <w:r>
              <w:t>含相关资格补充通知文件）中具有本采购包内棉型</w:t>
            </w:r>
            <w:r>
              <w:t>T</w:t>
            </w:r>
            <w:r>
              <w:t>恤衫或特警战训长袖</w:t>
            </w:r>
            <w:r>
              <w:t>T</w:t>
            </w:r>
            <w:r>
              <w:t>恤衫或特警战训短袖</w:t>
            </w:r>
            <w:r>
              <w:t>T</w:t>
            </w:r>
            <w:r>
              <w:t>恤衫品种生产资质，均可参与投标；（投标人须提供公安部装财局企业目录资格证明文件，同时在证明文件中须将目录企业所投采购包品种用记号标注）。并且投标人还须针对本项内容做出书面承诺</w:t>
            </w:r>
            <w:r>
              <w:t>(</w:t>
            </w:r>
            <w:r>
              <w:t>格式见采购文件相关附件</w:t>
            </w:r>
            <w:r>
              <w:t>)</w:t>
            </w:r>
            <w:r>
              <w:t>。另外，在投标截止期前被公安部装财局通报中予以警告、取消资格的企业不具备本次投标资格。</w:t>
            </w:r>
          </w:p>
        </w:tc>
      </w:tr>
      <w:tr w:rsidR="001357B2" w:rsidTr="002D4DDA">
        <w:tc>
          <w:tcPr>
            <w:tcW w:w="1951" w:type="dxa"/>
          </w:tcPr>
          <w:p w:rsidR="001357B2" w:rsidRDefault="002D4DDA">
            <w:pPr>
              <w:pStyle w:val="null3"/>
              <w:rPr>
                <w:rFonts w:hint="default"/>
              </w:rPr>
            </w:pPr>
            <w:r>
              <w:t>本采购包属于专门面向中小企业采购。</w:t>
            </w:r>
          </w:p>
        </w:tc>
        <w:tc>
          <w:tcPr>
            <w:tcW w:w="6355" w:type="dxa"/>
          </w:tcPr>
          <w:p w:rsidR="001357B2" w:rsidRDefault="002D4DDA">
            <w:pPr>
              <w:pStyle w:val="null3"/>
              <w:rPr>
                <w:rFonts w:hint="default"/>
              </w:rPr>
            </w:pPr>
            <w:r>
              <w:t>1</w:t>
            </w:r>
            <w:r>
              <w:t>、本采购包专门面向符合财政部、工信部文件（财库〔</w:t>
            </w:r>
            <w:r>
              <w:t>2020</w:t>
            </w:r>
            <w:r>
              <w:t>〕</w:t>
            </w:r>
            <w:r>
              <w:t>46</w:t>
            </w:r>
            <w:r>
              <w:t>号）规定的中、小、微企业。投标人须提供《中小企业声明函》（货物）。投标人应认真对照《工业和信息化部、国家统计局、国家发展和改革委员会、财政部关于印发中小企业划型标准规定的通知》（工信部联企业〔</w:t>
            </w:r>
            <w:r>
              <w:t>2011</w:t>
            </w:r>
            <w:r>
              <w:t>〕</w:t>
            </w:r>
            <w:r>
              <w:t>300</w:t>
            </w:r>
            <w:r>
              <w:t>号）规定的划分标准，并符合国家统计局关于印发《统计上大中小微型企业划分办法（</w:t>
            </w:r>
            <w:r>
              <w:t>2017</w:t>
            </w:r>
            <w:r>
              <w:t>）》的通知（国统字〔</w:t>
            </w:r>
            <w:r>
              <w:t>2017</w:t>
            </w:r>
            <w:r>
              <w:t>〕</w:t>
            </w:r>
            <w:r>
              <w:t>213</w:t>
            </w:r>
            <w:r>
              <w:t>号）规定。若招标文件中的有关条款与本条款有矛盾之处以此处为准。</w:t>
            </w:r>
            <w:r>
              <w:t>2</w:t>
            </w:r>
            <w:r>
              <w:t>、监狱企业视同小型、微型企业，投标人为监狱企业的，可不提供中小企业声明函，但须提供由省级以上监狱管理局、戒毒管理局（含新疆生产</w:t>
            </w:r>
            <w:r>
              <w:lastRenderedPageBreak/>
              <w:t>建设兵团）出具的属于监狱企业的证明文件。</w:t>
            </w:r>
            <w:r>
              <w:t>3</w:t>
            </w:r>
            <w:r>
              <w:t>、残疾人福利性单位视同小型、微型企业，投标人为残疾人福利性单位的，可不提供中小企业声明函，但须提供的《残疾人福利性单位声明函》。※投标人应按照招标文件第七章规定提供。注：享受扶持政策获得政府采购合同的，小微企业不得将合同分包给大中型企业，中型企业不得将合同分包给大型企业。（本采购包为货物类采购，采购标的对应的中小企业划分标准所属行业详见《采购标的一览表》。）</w:t>
            </w:r>
          </w:p>
        </w:tc>
      </w:tr>
    </w:tbl>
    <w:p w:rsidR="001357B2" w:rsidRDefault="001357B2">
      <w:pPr>
        <w:pStyle w:val="null3"/>
        <w:rPr>
          <w:rFonts w:hint="default"/>
        </w:rPr>
      </w:pPr>
    </w:p>
    <w:p w:rsidR="001357B2" w:rsidRDefault="002D4DDA">
      <w:pPr>
        <w:pStyle w:val="null3"/>
        <w:rPr>
          <w:rFonts w:hint="default"/>
        </w:rPr>
      </w:pPr>
      <w:r>
        <w:t>采购包</w:t>
      </w:r>
      <w:r>
        <w:t>2</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1"/>
        <w:gridCol w:w="6355"/>
      </w:tblGrid>
      <w:tr w:rsidR="001357B2" w:rsidTr="002D4DDA">
        <w:tc>
          <w:tcPr>
            <w:tcW w:w="1951" w:type="dxa"/>
          </w:tcPr>
          <w:p w:rsidR="001357B2" w:rsidRDefault="002D4DDA">
            <w:pPr>
              <w:pStyle w:val="null3"/>
              <w:rPr>
                <w:rFonts w:hint="default"/>
              </w:rPr>
            </w:pPr>
            <w:r>
              <w:t>资格审查要求概况</w:t>
            </w:r>
          </w:p>
        </w:tc>
        <w:tc>
          <w:tcPr>
            <w:tcW w:w="6355" w:type="dxa"/>
          </w:tcPr>
          <w:p w:rsidR="001357B2" w:rsidRDefault="002D4DDA">
            <w:pPr>
              <w:pStyle w:val="null3"/>
              <w:rPr>
                <w:rFonts w:hint="default"/>
              </w:rPr>
            </w:pPr>
            <w:r>
              <w:t>评审点具体描述</w:t>
            </w:r>
          </w:p>
        </w:tc>
      </w:tr>
      <w:tr w:rsidR="001357B2" w:rsidTr="002D4DDA">
        <w:tc>
          <w:tcPr>
            <w:tcW w:w="1951" w:type="dxa"/>
          </w:tcPr>
          <w:p w:rsidR="001357B2" w:rsidRDefault="002D4DDA">
            <w:pPr>
              <w:pStyle w:val="null3"/>
              <w:rPr>
                <w:rFonts w:hint="default"/>
              </w:rPr>
            </w:pPr>
            <w:r>
              <w:t>具备公安部装财局《人民警察服装生产企业目录》资格</w:t>
            </w:r>
          </w:p>
        </w:tc>
        <w:tc>
          <w:tcPr>
            <w:tcW w:w="6355" w:type="dxa"/>
          </w:tcPr>
          <w:p w:rsidR="001357B2" w:rsidRDefault="002D4DDA">
            <w:pPr>
              <w:pStyle w:val="null3"/>
              <w:rPr>
                <w:rFonts w:hint="default"/>
              </w:rPr>
            </w:pPr>
            <w:r>
              <w:t>投标人应在公安部装财局《人民警察服装生产企业目录》</w:t>
            </w:r>
            <w:r>
              <w:t>(</w:t>
            </w:r>
            <w:r>
              <w:t>含相关资格补充通知文件）《关于增补警服目录生产企业有关工作的通知》（公装财转发</w:t>
            </w:r>
            <w:r>
              <w:t>[2021]122</w:t>
            </w:r>
            <w:r>
              <w:t>号）</w:t>
            </w:r>
            <w:r>
              <w:t>(</w:t>
            </w:r>
            <w:r>
              <w:t>含相关资格补充通知文件）中具有本采购包内棉型</w:t>
            </w:r>
            <w:r>
              <w:t>T</w:t>
            </w:r>
            <w:r>
              <w:t>恤衫或特警战训长袖</w:t>
            </w:r>
            <w:r>
              <w:t>T</w:t>
            </w:r>
            <w:r>
              <w:t>恤衫或特警战训短袖</w:t>
            </w:r>
            <w:r>
              <w:t>T</w:t>
            </w:r>
            <w:r>
              <w:t>恤衫品种生产资质，均可参与投标；（投标人须提供公安部装财局企业目录资格证明文件，同时在证明文件中须将目录企业所投采购包品种用记号标注）。并且投标人还须针对本项内容做出书面承诺</w:t>
            </w:r>
            <w:r>
              <w:t>(</w:t>
            </w:r>
            <w:r>
              <w:t>格式见采购文件相关附件</w:t>
            </w:r>
            <w:r>
              <w:t>)</w:t>
            </w:r>
            <w:r>
              <w:t>。另外，在投标截止期前被公安部装财局通报中予以警告、取消资格的企业不具备本次投标资格。</w:t>
            </w:r>
          </w:p>
        </w:tc>
      </w:tr>
      <w:tr w:rsidR="001357B2" w:rsidTr="002D4DDA">
        <w:tc>
          <w:tcPr>
            <w:tcW w:w="1951" w:type="dxa"/>
          </w:tcPr>
          <w:p w:rsidR="001357B2" w:rsidRDefault="002D4DDA">
            <w:pPr>
              <w:pStyle w:val="null3"/>
              <w:rPr>
                <w:rFonts w:hint="default"/>
              </w:rPr>
            </w:pPr>
            <w:r>
              <w:t>本采购包属于专门面向中小企业采购。</w:t>
            </w:r>
          </w:p>
        </w:tc>
        <w:tc>
          <w:tcPr>
            <w:tcW w:w="6355" w:type="dxa"/>
          </w:tcPr>
          <w:p w:rsidR="001357B2" w:rsidRDefault="002D4DDA">
            <w:pPr>
              <w:pStyle w:val="null3"/>
              <w:rPr>
                <w:rFonts w:hint="default"/>
              </w:rPr>
            </w:pPr>
            <w:r>
              <w:t>1</w:t>
            </w:r>
            <w:r>
              <w:t>、本采购包专门面向符合财政部、工信部文件（财库〔</w:t>
            </w:r>
            <w:r>
              <w:t>2020</w:t>
            </w:r>
            <w:r>
              <w:t>〕</w:t>
            </w:r>
            <w:r>
              <w:t>46</w:t>
            </w:r>
            <w:r>
              <w:t>号）规定的中、小、微企业。投标人须提供《中小企业声明函》（货物）。投标人应认真对照《工业和信息化部、国家统计局、国家发展和改革委员会、财政部关于印发中小企业划型标准规定的通知》（工信部联企业〔</w:t>
            </w:r>
            <w:r>
              <w:t>2011</w:t>
            </w:r>
            <w:r>
              <w:t>〕</w:t>
            </w:r>
            <w:r>
              <w:t>300</w:t>
            </w:r>
            <w:r>
              <w:t>号）规定的划分标准，并符合国家统计局关于印发《统计上大中小微型企业划分办法（</w:t>
            </w:r>
            <w:r>
              <w:t>2017</w:t>
            </w:r>
            <w:r>
              <w:t>）》的通知（国统字〔</w:t>
            </w:r>
            <w:r>
              <w:t>2017</w:t>
            </w:r>
            <w:r>
              <w:t>〕</w:t>
            </w:r>
            <w:r>
              <w:t>213</w:t>
            </w:r>
            <w:r>
              <w:t>号）规定。若招标文件中的有关条款与本条款有矛盾之处以此处为准。</w:t>
            </w:r>
            <w:r>
              <w:t>2</w:t>
            </w:r>
            <w:r>
              <w:t>、监狱企业视同小型、微型企业，投标人为监狱企业的，可不提供中小企业声明函，但须提供由省级以上监狱管理局、戒毒管理局（含新疆生产建设兵团）出具的属于监狱企业的证明文件。</w:t>
            </w:r>
            <w:r>
              <w:t>3</w:t>
            </w:r>
            <w:r>
              <w:t>、残疾人福利性单位视同小型、微型企业，投标人为残疾人福利性单位的，可不提供中小企业声明函，但须提供的《残疾人福利性单位声明函》。※投标人应按照招标文件第七章规定提供。注：享受扶持政策获得政府采购合同的，小微企业不得将合同分包给大中型企业，中型企业不得将合同分包给大型企业。（本采购包为货物类采购，采购标的对应的中小企业划分标准所属行业详见《采购标的一览表》。）</w:t>
            </w:r>
          </w:p>
        </w:tc>
      </w:tr>
    </w:tbl>
    <w:p w:rsidR="001357B2" w:rsidRDefault="001357B2">
      <w:pPr>
        <w:pStyle w:val="null3"/>
        <w:rPr>
          <w:rFonts w:hint="default"/>
        </w:rPr>
      </w:pPr>
    </w:p>
    <w:p w:rsidR="001357B2" w:rsidRDefault="002D4DDA">
      <w:pPr>
        <w:pStyle w:val="null3"/>
        <w:rPr>
          <w:rFonts w:hint="default"/>
        </w:rPr>
      </w:pPr>
      <w:r>
        <w:t>采购包</w:t>
      </w:r>
      <w:r>
        <w:t>3</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1"/>
        <w:gridCol w:w="6355"/>
      </w:tblGrid>
      <w:tr w:rsidR="001357B2" w:rsidTr="002D4DDA">
        <w:tc>
          <w:tcPr>
            <w:tcW w:w="1951" w:type="dxa"/>
          </w:tcPr>
          <w:p w:rsidR="001357B2" w:rsidRDefault="002D4DDA">
            <w:pPr>
              <w:pStyle w:val="null3"/>
              <w:rPr>
                <w:rFonts w:hint="default"/>
              </w:rPr>
            </w:pPr>
            <w:r>
              <w:t>资格审查要求概况</w:t>
            </w:r>
          </w:p>
        </w:tc>
        <w:tc>
          <w:tcPr>
            <w:tcW w:w="6355" w:type="dxa"/>
          </w:tcPr>
          <w:p w:rsidR="001357B2" w:rsidRDefault="002D4DDA">
            <w:pPr>
              <w:pStyle w:val="null3"/>
              <w:rPr>
                <w:rFonts w:hint="default"/>
              </w:rPr>
            </w:pPr>
            <w:r>
              <w:t>评审点具体描述</w:t>
            </w:r>
          </w:p>
        </w:tc>
      </w:tr>
      <w:tr w:rsidR="001357B2" w:rsidTr="002D4DDA">
        <w:tc>
          <w:tcPr>
            <w:tcW w:w="1951" w:type="dxa"/>
          </w:tcPr>
          <w:p w:rsidR="001357B2" w:rsidRDefault="002D4DDA">
            <w:pPr>
              <w:pStyle w:val="null3"/>
              <w:rPr>
                <w:rFonts w:hint="default"/>
              </w:rPr>
            </w:pPr>
            <w:r>
              <w:t>具备公安部装财局《人民警察服装生产企业目录》资格</w:t>
            </w:r>
          </w:p>
        </w:tc>
        <w:tc>
          <w:tcPr>
            <w:tcW w:w="6355" w:type="dxa"/>
          </w:tcPr>
          <w:p w:rsidR="001357B2" w:rsidRDefault="002D4DDA">
            <w:pPr>
              <w:pStyle w:val="null3"/>
              <w:rPr>
                <w:rFonts w:hint="default"/>
              </w:rPr>
            </w:pPr>
            <w:r>
              <w:t>投标人应在公安部装财局《人民警察服装生产企业目录》</w:t>
            </w:r>
            <w:r>
              <w:t>(</w:t>
            </w:r>
            <w:r>
              <w:t>含相关资格补充通知文件）《关于增补警服目录生产企业有关工作的通知》（公装财转发</w:t>
            </w:r>
            <w:r>
              <w:t>[2021]122</w:t>
            </w:r>
            <w:r>
              <w:t>号）</w:t>
            </w:r>
            <w:r>
              <w:t>(</w:t>
            </w:r>
            <w:r>
              <w:t>含相关资格补充通知文件）中同时具有本采购包内（薄袜和厚袜）或特警战训袜品种生产资质，均可参与投标；（投标人须提供公安部装财局企业目录资格证明文件，同时在证明文件中须将目录企业所投采购包品种用记号标注）。并且投标人还须针对本项内容做出书面承诺</w:t>
            </w:r>
            <w:r>
              <w:t>(</w:t>
            </w:r>
            <w:r>
              <w:t>格式见采购文件相关附件</w:t>
            </w:r>
            <w:r>
              <w:t>)</w:t>
            </w:r>
            <w:r>
              <w:t>。另外，在投标截止期前被公</w:t>
            </w:r>
            <w:r>
              <w:lastRenderedPageBreak/>
              <w:t>安部装财局通报中予以警告、取消资格的企业不具备本次投标资格。</w:t>
            </w:r>
          </w:p>
        </w:tc>
      </w:tr>
      <w:tr w:rsidR="001357B2" w:rsidTr="002D4DDA">
        <w:tc>
          <w:tcPr>
            <w:tcW w:w="1951" w:type="dxa"/>
          </w:tcPr>
          <w:p w:rsidR="001357B2" w:rsidRDefault="002D4DDA">
            <w:pPr>
              <w:pStyle w:val="null3"/>
              <w:rPr>
                <w:rFonts w:hint="default"/>
              </w:rPr>
            </w:pPr>
            <w:r>
              <w:lastRenderedPageBreak/>
              <w:t>本采购包属于专门面向中小企业采购。</w:t>
            </w:r>
          </w:p>
        </w:tc>
        <w:tc>
          <w:tcPr>
            <w:tcW w:w="6355" w:type="dxa"/>
          </w:tcPr>
          <w:p w:rsidR="001357B2" w:rsidRDefault="002D4DDA">
            <w:pPr>
              <w:pStyle w:val="null3"/>
              <w:rPr>
                <w:rFonts w:hint="default"/>
              </w:rPr>
            </w:pPr>
            <w:r>
              <w:t>1</w:t>
            </w:r>
            <w:r>
              <w:t>、本采购包专门面向符合财政部、工信部文件（财库〔</w:t>
            </w:r>
            <w:r>
              <w:t>2020</w:t>
            </w:r>
            <w:r>
              <w:t>〕</w:t>
            </w:r>
            <w:r>
              <w:t>46</w:t>
            </w:r>
            <w:r>
              <w:t>号）规定的中、小、微企业。投标人须提供《中小企业声明函》（货物）。投标人应认真对照《工业和信息化部、国家统计局、国家发展和改革委员会、财政部关于印发中小企业划型标准规定的通知》（工信部联企业〔</w:t>
            </w:r>
            <w:r>
              <w:t>2011</w:t>
            </w:r>
            <w:r>
              <w:t>〕</w:t>
            </w:r>
            <w:r>
              <w:t>300</w:t>
            </w:r>
            <w:r>
              <w:t>号）规定的划分标准，并符合国家统计局关于印发《统计上大中小微型企业划分办法（</w:t>
            </w:r>
            <w:r>
              <w:t>2017</w:t>
            </w:r>
            <w:r>
              <w:t>）》的通知（国统字〔</w:t>
            </w:r>
            <w:r>
              <w:t>2017</w:t>
            </w:r>
            <w:r>
              <w:t>〕</w:t>
            </w:r>
            <w:r>
              <w:t>213</w:t>
            </w:r>
            <w:r>
              <w:t>号）规定。若招标文件中的有关条款与本条款有矛盾之处以此处为准。</w:t>
            </w:r>
            <w:r>
              <w:t>2</w:t>
            </w:r>
            <w:r>
              <w:t>、监狱企业视同小型、微型企业，投标人为监狱企业的，可不提供中小企业声明函，但须提供由省级以上监狱管理局、戒毒管理局（含新疆生产建设兵团）出具的属于监狱企业的证明文件。</w:t>
            </w:r>
            <w:r>
              <w:t>3</w:t>
            </w:r>
            <w:r>
              <w:t>、残疾人福利性单位视同小型、微型企业，投标人为残疾人福利性单位的，可不提供中小企业声明函，但须提供的《残疾人福利性单位声明函》。※投标人应按照招标文件第七章规定提供。注：享受扶持政策获得政府采购合同的，小微企业不得将合同分包给大中型企业，中型企业不得将合同分包给大型企业。（本采购包为货物类采购，采购标的对应的中小企业划分标准所属行业详见《采购标的一览表》。）</w:t>
            </w:r>
          </w:p>
        </w:tc>
      </w:tr>
    </w:tbl>
    <w:p w:rsidR="001357B2" w:rsidRDefault="001357B2">
      <w:pPr>
        <w:pStyle w:val="null3"/>
        <w:rPr>
          <w:rFonts w:hint="default"/>
        </w:rPr>
      </w:pPr>
    </w:p>
    <w:p w:rsidR="001357B2" w:rsidRDefault="002D4DDA">
      <w:pPr>
        <w:pStyle w:val="null3"/>
        <w:rPr>
          <w:rFonts w:hint="default"/>
        </w:rPr>
      </w:pPr>
      <w:r>
        <w:t>采购包</w:t>
      </w:r>
      <w:r>
        <w:t>4</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1"/>
        <w:gridCol w:w="6355"/>
      </w:tblGrid>
      <w:tr w:rsidR="001357B2" w:rsidTr="002D4DDA">
        <w:tc>
          <w:tcPr>
            <w:tcW w:w="1951" w:type="dxa"/>
          </w:tcPr>
          <w:p w:rsidR="001357B2" w:rsidRDefault="002D4DDA">
            <w:pPr>
              <w:pStyle w:val="null3"/>
              <w:rPr>
                <w:rFonts w:hint="default"/>
              </w:rPr>
            </w:pPr>
            <w:r>
              <w:t>资格审查要求概况</w:t>
            </w:r>
          </w:p>
        </w:tc>
        <w:tc>
          <w:tcPr>
            <w:tcW w:w="6355" w:type="dxa"/>
          </w:tcPr>
          <w:p w:rsidR="001357B2" w:rsidRDefault="002D4DDA">
            <w:pPr>
              <w:pStyle w:val="null3"/>
              <w:rPr>
                <w:rFonts w:hint="default"/>
              </w:rPr>
            </w:pPr>
            <w:r>
              <w:t>评审点具体描述</w:t>
            </w:r>
          </w:p>
        </w:tc>
      </w:tr>
      <w:tr w:rsidR="001357B2" w:rsidTr="002D4DDA">
        <w:tc>
          <w:tcPr>
            <w:tcW w:w="1951" w:type="dxa"/>
          </w:tcPr>
          <w:p w:rsidR="001357B2" w:rsidRDefault="002D4DDA">
            <w:pPr>
              <w:pStyle w:val="null3"/>
              <w:rPr>
                <w:rFonts w:hint="default"/>
              </w:rPr>
            </w:pPr>
            <w:r>
              <w:t>具备公安部装财局《人民警察服装生产企业目录》资格</w:t>
            </w:r>
          </w:p>
        </w:tc>
        <w:tc>
          <w:tcPr>
            <w:tcW w:w="6355" w:type="dxa"/>
          </w:tcPr>
          <w:p w:rsidR="001357B2" w:rsidRDefault="002D4DDA">
            <w:pPr>
              <w:pStyle w:val="null3"/>
              <w:rPr>
                <w:rFonts w:hint="default"/>
              </w:rPr>
            </w:pPr>
            <w:r>
              <w:t>投标人应在公安部装财局《人民警察服装生产企业目录》</w:t>
            </w:r>
            <w:r>
              <w:t>(</w:t>
            </w:r>
            <w:r>
              <w:t>含相关资格补充通知文件）《关于增补警服目录生产企业有关工作的通知》（公装财转发</w:t>
            </w:r>
            <w:r>
              <w:t>[2021]122</w:t>
            </w:r>
            <w:r>
              <w:t>号）</w:t>
            </w:r>
            <w:r>
              <w:t>(</w:t>
            </w:r>
            <w:r>
              <w:t>含相关资格补充通知文件）中具有本采购包内圆领针织</w:t>
            </w:r>
            <w:r>
              <w:t>T</w:t>
            </w:r>
            <w:r>
              <w:t>恤衫或圆领毛针织</w:t>
            </w:r>
            <w:r>
              <w:t>T</w:t>
            </w:r>
            <w:r>
              <w:t>恤衫品种生产资质的，均可参与投标；（投标人须提供公安部装财局企业目录资格证明文件，同时在证明文件中须将目录企业所投采购包品种用记号标注）。并且投标人还须针对本项内容做出书面承诺</w:t>
            </w:r>
            <w:r>
              <w:t>(</w:t>
            </w:r>
            <w:r>
              <w:t>格式见采购文件相关附件</w:t>
            </w:r>
            <w:r>
              <w:t>)</w:t>
            </w:r>
            <w:r>
              <w:t>。另外，在投标截止期前被公安部装财局通报中予以警告、取消资格的企业不具备本次投标资格。</w:t>
            </w:r>
          </w:p>
        </w:tc>
      </w:tr>
      <w:tr w:rsidR="001357B2" w:rsidTr="002D4DDA">
        <w:tc>
          <w:tcPr>
            <w:tcW w:w="1951" w:type="dxa"/>
          </w:tcPr>
          <w:p w:rsidR="001357B2" w:rsidRDefault="002D4DDA">
            <w:pPr>
              <w:pStyle w:val="null3"/>
              <w:rPr>
                <w:rFonts w:hint="default"/>
              </w:rPr>
            </w:pPr>
            <w:r>
              <w:t>本采购包属于专门面向中小企业采购。</w:t>
            </w:r>
          </w:p>
        </w:tc>
        <w:tc>
          <w:tcPr>
            <w:tcW w:w="6355" w:type="dxa"/>
          </w:tcPr>
          <w:p w:rsidR="001357B2" w:rsidRDefault="002D4DDA">
            <w:pPr>
              <w:pStyle w:val="null3"/>
              <w:rPr>
                <w:rFonts w:hint="default"/>
              </w:rPr>
            </w:pPr>
            <w:r>
              <w:t>1</w:t>
            </w:r>
            <w:r>
              <w:t>、本采购包专门面向符合财政部、工信部文件（财库〔</w:t>
            </w:r>
            <w:r>
              <w:t>2020</w:t>
            </w:r>
            <w:r>
              <w:t>〕</w:t>
            </w:r>
            <w:r>
              <w:t>46</w:t>
            </w:r>
            <w:r>
              <w:t>号）规定的中、小、微企业。投标人须提供《中小企业声明函》（货物）。投标人应认真对照《工业和信息化部、国家统计局、国家发展和改革委员会、财政部关于印发中小企业划型标准规定的通知》（工信部联企业〔</w:t>
            </w:r>
            <w:r>
              <w:t>2011</w:t>
            </w:r>
            <w:r>
              <w:t>〕</w:t>
            </w:r>
            <w:r>
              <w:t>300</w:t>
            </w:r>
            <w:r>
              <w:t>号）规定的划分标准，并符合国家统计局关于印发《统计上大中小微型企业划分办法（</w:t>
            </w:r>
            <w:r>
              <w:t>2017</w:t>
            </w:r>
            <w:r>
              <w:t>）》的通知（国统字〔</w:t>
            </w:r>
            <w:r>
              <w:t>2017</w:t>
            </w:r>
            <w:r>
              <w:t>〕</w:t>
            </w:r>
            <w:r>
              <w:t>213</w:t>
            </w:r>
            <w:r>
              <w:t>号）规定。若招标文件中的有关条款与本条款有矛盾之处以此处为准。</w:t>
            </w:r>
            <w:r>
              <w:t>2</w:t>
            </w:r>
            <w:r>
              <w:t>、监狱企业视同小型、微型企业，投标人为监狱企业的，可不提供中小企业声明函，但须提供由省级以上监狱管理局、戒毒管理局（含新疆生产建设兵团）出具的属于监狱企业的证明文件。</w:t>
            </w:r>
            <w:r>
              <w:t>3</w:t>
            </w:r>
            <w:r>
              <w:t>、残疾人福利性单位视同小型、微型企业，投标人为残疾人福利性单位的，可不提供中小企业声明函，但须提供的《残疾人福利性单位声明函》。※投标人应按照招标文件第七章规定提供。注：享受扶持政策获得政府采购合同的，小微企业不得将合同分包给大中型企业，中型企业不得将合同分包给大型企业。（本采购包为货物类采购，采购标的对应的中小企业划分标准所属行业详见《采购标的一览表》。）</w:t>
            </w:r>
          </w:p>
        </w:tc>
      </w:tr>
    </w:tbl>
    <w:p w:rsidR="001357B2" w:rsidRDefault="001357B2">
      <w:pPr>
        <w:pStyle w:val="null3"/>
        <w:rPr>
          <w:rFonts w:hint="default"/>
        </w:rPr>
      </w:pPr>
    </w:p>
    <w:p w:rsidR="001357B2" w:rsidRDefault="002D4DDA">
      <w:pPr>
        <w:pStyle w:val="null3"/>
        <w:rPr>
          <w:rFonts w:hint="default"/>
        </w:rPr>
      </w:pPr>
      <w:r>
        <w:lastRenderedPageBreak/>
        <w:t>采购包</w:t>
      </w:r>
      <w:r>
        <w:t>5</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1"/>
        <w:gridCol w:w="6355"/>
      </w:tblGrid>
      <w:tr w:rsidR="001357B2" w:rsidTr="002D4DDA">
        <w:tc>
          <w:tcPr>
            <w:tcW w:w="1951" w:type="dxa"/>
          </w:tcPr>
          <w:p w:rsidR="001357B2" w:rsidRDefault="002D4DDA">
            <w:pPr>
              <w:pStyle w:val="null3"/>
              <w:rPr>
                <w:rFonts w:hint="default"/>
              </w:rPr>
            </w:pPr>
            <w:r>
              <w:t>资格审查要求概况</w:t>
            </w:r>
          </w:p>
        </w:tc>
        <w:tc>
          <w:tcPr>
            <w:tcW w:w="6355" w:type="dxa"/>
          </w:tcPr>
          <w:p w:rsidR="001357B2" w:rsidRDefault="002D4DDA">
            <w:pPr>
              <w:pStyle w:val="null3"/>
              <w:rPr>
                <w:rFonts w:hint="default"/>
              </w:rPr>
            </w:pPr>
            <w:r>
              <w:t>评审点具体描述</w:t>
            </w:r>
          </w:p>
        </w:tc>
      </w:tr>
      <w:tr w:rsidR="001357B2" w:rsidTr="002D4DDA">
        <w:tc>
          <w:tcPr>
            <w:tcW w:w="1951" w:type="dxa"/>
          </w:tcPr>
          <w:p w:rsidR="001357B2" w:rsidRDefault="002D4DDA">
            <w:pPr>
              <w:pStyle w:val="null3"/>
              <w:rPr>
                <w:rFonts w:hint="default"/>
              </w:rPr>
            </w:pPr>
            <w:r>
              <w:t>具备公安部装财局《人民警察服装生产企业目录》资格</w:t>
            </w:r>
          </w:p>
        </w:tc>
        <w:tc>
          <w:tcPr>
            <w:tcW w:w="6355" w:type="dxa"/>
          </w:tcPr>
          <w:p w:rsidR="001357B2" w:rsidRDefault="002D4DDA">
            <w:pPr>
              <w:pStyle w:val="null3"/>
              <w:rPr>
                <w:rFonts w:hint="default"/>
              </w:rPr>
            </w:pPr>
            <w:r>
              <w:t>投标人应在公安部装财局《人民警察服装生产企业目录》</w:t>
            </w:r>
            <w:r>
              <w:t>(</w:t>
            </w:r>
            <w:r>
              <w:t>含相关资格补充通知文件）《关于增补警服目录生产企业有关工作的通知》（公装财转发</w:t>
            </w:r>
            <w:r>
              <w:t>[2021]122</w:t>
            </w:r>
            <w:r>
              <w:t>号）</w:t>
            </w:r>
            <w:r>
              <w:t>(</w:t>
            </w:r>
            <w:r>
              <w:t>含相关资格补充通知文件）中具有本采购包内</w:t>
            </w:r>
            <w:r>
              <w:t>V</w:t>
            </w:r>
            <w:r>
              <w:t>领</w:t>
            </w:r>
            <w:r>
              <w:t>/</w:t>
            </w:r>
            <w:r>
              <w:t>半高领毛针织品种生产资质的，均可参与投标；（投标人须提供公安部装财局企业目录资格证明文件，同时在证明文件中须将目录企业所投采购包品种用记号标注）。并且投标人还须针对本项内容做出书面承诺</w:t>
            </w:r>
            <w:r>
              <w:t>(</w:t>
            </w:r>
            <w:r>
              <w:t>格式见采购文件相关附件</w:t>
            </w:r>
            <w:r>
              <w:t>)</w:t>
            </w:r>
            <w:r>
              <w:t>。另外，在投标截止期前被公安部装财局通报中予以警告、取消资格的企业不具备本次投标资格。</w:t>
            </w:r>
          </w:p>
        </w:tc>
      </w:tr>
      <w:tr w:rsidR="001357B2" w:rsidTr="002D4DDA">
        <w:tc>
          <w:tcPr>
            <w:tcW w:w="1951" w:type="dxa"/>
          </w:tcPr>
          <w:p w:rsidR="001357B2" w:rsidRDefault="002D4DDA">
            <w:pPr>
              <w:pStyle w:val="null3"/>
              <w:rPr>
                <w:rFonts w:hint="default"/>
              </w:rPr>
            </w:pPr>
            <w:r>
              <w:t>本采购包属于专门面向中小企业采购。</w:t>
            </w:r>
          </w:p>
        </w:tc>
        <w:tc>
          <w:tcPr>
            <w:tcW w:w="6355" w:type="dxa"/>
          </w:tcPr>
          <w:p w:rsidR="001357B2" w:rsidRDefault="002D4DDA">
            <w:pPr>
              <w:pStyle w:val="null3"/>
              <w:rPr>
                <w:rFonts w:hint="default"/>
              </w:rPr>
            </w:pPr>
            <w:r>
              <w:t>1</w:t>
            </w:r>
            <w:r>
              <w:t>、本采购包专门面向符合财政部、工信部文件（财库〔</w:t>
            </w:r>
            <w:r>
              <w:t>2020</w:t>
            </w:r>
            <w:r>
              <w:t>〕</w:t>
            </w:r>
            <w:r>
              <w:t>46</w:t>
            </w:r>
            <w:r>
              <w:t>号）规定的中、小、微企业。投标人须提供《中小企业声明函》（货物）。投标人应认真对照《工业和信息化部、国家统计局、国家发展和改革委员会、财政部关于印发中小企业划型标准规定的通知》（工信部联企业〔</w:t>
            </w:r>
            <w:r>
              <w:t>2011</w:t>
            </w:r>
            <w:r>
              <w:t>〕</w:t>
            </w:r>
            <w:r>
              <w:t>300</w:t>
            </w:r>
            <w:r>
              <w:t>号）规定的划分标准，并符合国家统计局关于印发《统计上大中小微型企业划分办法（</w:t>
            </w:r>
            <w:r>
              <w:t>2017</w:t>
            </w:r>
            <w:r>
              <w:t>）》的通知（国统字〔</w:t>
            </w:r>
            <w:r>
              <w:t>2017</w:t>
            </w:r>
            <w:r>
              <w:t>〕</w:t>
            </w:r>
            <w:r>
              <w:t>213</w:t>
            </w:r>
            <w:r>
              <w:t>号）规定。若招标文件中的有关条款与本条款有矛盾之处以此处为准。</w:t>
            </w:r>
            <w:r>
              <w:t>2</w:t>
            </w:r>
            <w:r>
              <w:t>、监狱企业视同小型、微型企业，投标人为监狱企业的，可不提供中小企业声明函，但须提供由省级以上监狱管理局、戒毒管理局（含新疆生产建设兵团）出具的属于监狱企业的证明文件。</w:t>
            </w:r>
            <w:r>
              <w:t>3</w:t>
            </w:r>
            <w:r>
              <w:t>、残疾人福利性单位视同小型、微型企业，投标人为残疾人福利性单位的，可不提供中小企业声明函，但须提供的《残疾人福利性单位声明函》。※投标人应按照招标文件第七章规定提供。注：享受扶持政策获得政府采购合同的，小微企业不得将合同分包给大中型企业，中型企业不得将合同分包给大型企业。（本采购包为货物类采购，采购标的对应的中小企业划分标准所属行业详见《采购标的一览表》。）</w:t>
            </w:r>
          </w:p>
        </w:tc>
      </w:tr>
    </w:tbl>
    <w:p w:rsidR="001357B2" w:rsidRDefault="002D4DDA">
      <w:pPr>
        <w:pStyle w:val="null3"/>
        <w:ind w:firstLine="480"/>
        <w:jc w:val="both"/>
        <w:rPr>
          <w:rFonts w:hint="default"/>
        </w:rPr>
      </w:pPr>
      <w:r>
        <w:rPr>
          <w:b/>
        </w:rPr>
        <w:t>（</w:t>
      </w:r>
      <w:r>
        <w:rPr>
          <w:b/>
        </w:rPr>
        <w:t>3</w:t>
      </w:r>
      <w:r>
        <w:rPr>
          <w:b/>
        </w:rPr>
        <w:t>）投标保证金。</w:t>
      </w:r>
    </w:p>
    <w:p w:rsidR="001357B2" w:rsidRDefault="002D4DDA">
      <w:pPr>
        <w:pStyle w:val="null3"/>
        <w:ind w:firstLine="480"/>
        <w:jc w:val="both"/>
        <w:rPr>
          <w:rFonts w:hint="default"/>
        </w:rPr>
      </w:pPr>
      <w:r>
        <w:rPr>
          <w:b/>
        </w:rPr>
        <w:t>1.4</w:t>
      </w:r>
      <w:r>
        <w:rPr>
          <w:b/>
        </w:rPr>
        <w:t>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6"/>
      </w:tblGrid>
      <w:tr w:rsidR="001357B2">
        <w:tc>
          <w:tcPr>
            <w:tcW w:w="8306" w:type="dxa"/>
          </w:tcPr>
          <w:p w:rsidR="001357B2" w:rsidRDefault="002D4DDA">
            <w:pPr>
              <w:pStyle w:val="null3"/>
              <w:jc w:val="both"/>
              <w:rPr>
                <w:rFonts w:hint="default"/>
              </w:rPr>
            </w:pPr>
            <w:r>
              <w:rPr>
                <w:b/>
              </w:rPr>
              <w:t>明细</w:t>
            </w:r>
          </w:p>
        </w:tc>
      </w:tr>
      <w:tr w:rsidR="001357B2">
        <w:tc>
          <w:tcPr>
            <w:tcW w:w="8306" w:type="dxa"/>
          </w:tcPr>
          <w:p w:rsidR="001357B2" w:rsidRDefault="002D4DDA">
            <w:pPr>
              <w:pStyle w:val="null3"/>
              <w:jc w:val="both"/>
              <w:rPr>
                <w:rFonts w:hint="default"/>
              </w:rPr>
            </w:pPr>
            <w:r>
              <w:rPr>
                <w:b/>
              </w:rPr>
              <w:t>未按照招标文件规定提交投标函</w:t>
            </w:r>
          </w:p>
        </w:tc>
      </w:tr>
      <w:tr w:rsidR="001357B2">
        <w:tc>
          <w:tcPr>
            <w:tcW w:w="8306" w:type="dxa"/>
          </w:tcPr>
          <w:p w:rsidR="001357B2" w:rsidRDefault="002D4DDA">
            <w:pPr>
              <w:pStyle w:val="null3"/>
              <w:jc w:val="both"/>
              <w:rPr>
                <w:rFonts w:hint="default"/>
              </w:rPr>
            </w:pPr>
            <w:r>
              <w:rPr>
                <w:b/>
              </w:rPr>
              <w:t>未按照招标文件规定提交投标人的资格及资信文件</w:t>
            </w:r>
          </w:p>
        </w:tc>
      </w:tr>
      <w:tr w:rsidR="001357B2">
        <w:tc>
          <w:tcPr>
            <w:tcW w:w="8306" w:type="dxa"/>
          </w:tcPr>
          <w:p w:rsidR="001357B2" w:rsidRDefault="002D4DDA">
            <w:pPr>
              <w:pStyle w:val="null3"/>
              <w:jc w:val="both"/>
              <w:rPr>
                <w:rFonts w:hint="default"/>
              </w:rPr>
            </w:pPr>
            <w:r>
              <w:rPr>
                <w:b/>
              </w:rPr>
              <w:t>未按照招标文件规定提交投标保证金</w:t>
            </w:r>
          </w:p>
        </w:tc>
      </w:tr>
    </w:tbl>
    <w:p w:rsidR="001357B2" w:rsidRDefault="001357B2">
      <w:pPr>
        <w:pStyle w:val="null3"/>
        <w:rPr>
          <w:rFonts w:hint="default"/>
        </w:rPr>
      </w:pPr>
    </w:p>
    <w:p w:rsidR="001357B2" w:rsidRDefault="002D4DDA">
      <w:pPr>
        <w:pStyle w:val="null3"/>
        <w:rPr>
          <w:rFonts w:hint="default"/>
        </w:rPr>
      </w:pPr>
      <w:r>
        <w:t>采购包</w:t>
      </w:r>
      <w:r>
        <w:t>1</w:t>
      </w:r>
      <w:r>
        <w:t>：</w:t>
      </w:r>
    </w:p>
    <w:p w:rsidR="001357B2" w:rsidRDefault="002D4DDA">
      <w:pPr>
        <w:pStyle w:val="null3"/>
        <w:rPr>
          <w:rFonts w:hint="default"/>
        </w:rPr>
      </w:pPr>
      <w:r>
        <w:t>资格审查不合格项：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09"/>
        <w:gridCol w:w="6497"/>
      </w:tblGrid>
      <w:tr w:rsidR="001357B2" w:rsidTr="002D4DDA">
        <w:tc>
          <w:tcPr>
            <w:tcW w:w="1809" w:type="dxa"/>
          </w:tcPr>
          <w:p w:rsidR="001357B2" w:rsidRDefault="002D4DDA">
            <w:pPr>
              <w:pStyle w:val="null3"/>
              <w:rPr>
                <w:rFonts w:hint="default"/>
              </w:rPr>
            </w:pPr>
            <w:r>
              <w:t>情形</w:t>
            </w:r>
          </w:p>
        </w:tc>
        <w:tc>
          <w:tcPr>
            <w:tcW w:w="6497" w:type="dxa"/>
          </w:tcPr>
          <w:p w:rsidR="001357B2" w:rsidRDefault="002D4DDA">
            <w:pPr>
              <w:pStyle w:val="null3"/>
              <w:rPr>
                <w:rFonts w:hint="default"/>
              </w:rPr>
            </w:pPr>
            <w:r>
              <w:t>明细</w:t>
            </w:r>
          </w:p>
        </w:tc>
      </w:tr>
      <w:tr w:rsidR="001357B2" w:rsidTr="002D4DDA">
        <w:tc>
          <w:tcPr>
            <w:tcW w:w="1809" w:type="dxa"/>
          </w:tcPr>
          <w:p w:rsidR="001357B2" w:rsidRDefault="002D4DDA">
            <w:pPr>
              <w:pStyle w:val="null3"/>
              <w:rPr>
                <w:rFonts w:hint="default"/>
              </w:rPr>
            </w:pPr>
            <w:r>
              <w:t>其他情形</w:t>
            </w:r>
          </w:p>
        </w:tc>
        <w:tc>
          <w:tcPr>
            <w:tcW w:w="6497" w:type="dxa"/>
          </w:tcPr>
          <w:p w:rsidR="001357B2" w:rsidRDefault="002D4DDA">
            <w:pPr>
              <w:pStyle w:val="null3"/>
              <w:rPr>
                <w:rFonts w:hint="default"/>
              </w:rPr>
            </w:pPr>
            <w:r>
              <w:t>资格及资信证明部分中不得出现报价部分的全部或部分的投标报价信息（或组成资料），否则资格审查不合格。</w:t>
            </w:r>
          </w:p>
        </w:tc>
      </w:tr>
    </w:tbl>
    <w:p w:rsidR="001357B2" w:rsidRDefault="001357B2">
      <w:pPr>
        <w:pStyle w:val="null3"/>
        <w:rPr>
          <w:rFonts w:hint="default"/>
        </w:rPr>
      </w:pPr>
    </w:p>
    <w:p w:rsidR="001357B2" w:rsidRDefault="002D4DDA">
      <w:pPr>
        <w:pStyle w:val="null3"/>
        <w:rPr>
          <w:rFonts w:hint="default"/>
        </w:rPr>
      </w:pPr>
      <w:r>
        <w:t>采购包</w:t>
      </w:r>
      <w:r>
        <w:t>2</w:t>
      </w:r>
      <w:r>
        <w:t>：</w:t>
      </w:r>
    </w:p>
    <w:p w:rsidR="001357B2" w:rsidRDefault="002D4DDA">
      <w:pPr>
        <w:pStyle w:val="null3"/>
        <w:rPr>
          <w:rFonts w:hint="default"/>
        </w:rPr>
      </w:pPr>
      <w:r>
        <w:t>资格审查不合格项：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09"/>
        <w:gridCol w:w="6497"/>
      </w:tblGrid>
      <w:tr w:rsidR="001357B2" w:rsidTr="002D4DDA">
        <w:tc>
          <w:tcPr>
            <w:tcW w:w="1809" w:type="dxa"/>
          </w:tcPr>
          <w:p w:rsidR="001357B2" w:rsidRDefault="002D4DDA">
            <w:pPr>
              <w:pStyle w:val="null3"/>
              <w:rPr>
                <w:rFonts w:hint="default"/>
              </w:rPr>
            </w:pPr>
            <w:r>
              <w:t>情形</w:t>
            </w:r>
          </w:p>
        </w:tc>
        <w:tc>
          <w:tcPr>
            <w:tcW w:w="6497" w:type="dxa"/>
          </w:tcPr>
          <w:p w:rsidR="001357B2" w:rsidRDefault="002D4DDA">
            <w:pPr>
              <w:pStyle w:val="null3"/>
              <w:rPr>
                <w:rFonts w:hint="default"/>
              </w:rPr>
            </w:pPr>
            <w:r>
              <w:t>明细</w:t>
            </w:r>
          </w:p>
        </w:tc>
      </w:tr>
      <w:tr w:rsidR="001357B2" w:rsidTr="002D4DDA">
        <w:tc>
          <w:tcPr>
            <w:tcW w:w="1809" w:type="dxa"/>
          </w:tcPr>
          <w:p w:rsidR="001357B2" w:rsidRDefault="002D4DDA">
            <w:pPr>
              <w:pStyle w:val="null3"/>
              <w:rPr>
                <w:rFonts w:hint="default"/>
              </w:rPr>
            </w:pPr>
            <w:r>
              <w:t>其他情形</w:t>
            </w:r>
          </w:p>
        </w:tc>
        <w:tc>
          <w:tcPr>
            <w:tcW w:w="6497" w:type="dxa"/>
          </w:tcPr>
          <w:p w:rsidR="001357B2" w:rsidRDefault="002D4DDA">
            <w:pPr>
              <w:pStyle w:val="null3"/>
              <w:rPr>
                <w:rFonts w:hint="default"/>
              </w:rPr>
            </w:pPr>
            <w:r>
              <w:t>资格及资信证明部分中不得出现报价部分的全部或部分的投标报价信息（或组成资料），否则资格审查不合格。</w:t>
            </w:r>
          </w:p>
        </w:tc>
      </w:tr>
    </w:tbl>
    <w:p w:rsidR="001357B2" w:rsidRDefault="001357B2">
      <w:pPr>
        <w:pStyle w:val="null3"/>
        <w:rPr>
          <w:rFonts w:hint="default"/>
        </w:rPr>
      </w:pPr>
    </w:p>
    <w:p w:rsidR="001357B2" w:rsidRDefault="002D4DDA">
      <w:pPr>
        <w:pStyle w:val="null3"/>
        <w:rPr>
          <w:rFonts w:hint="default"/>
        </w:rPr>
      </w:pPr>
      <w:r>
        <w:lastRenderedPageBreak/>
        <w:t>采购包</w:t>
      </w:r>
      <w:r>
        <w:t>3</w:t>
      </w:r>
      <w:r>
        <w:t>：</w:t>
      </w:r>
    </w:p>
    <w:p w:rsidR="001357B2" w:rsidRDefault="002D4DDA">
      <w:pPr>
        <w:pStyle w:val="null3"/>
        <w:rPr>
          <w:rFonts w:hint="default"/>
        </w:rPr>
      </w:pPr>
      <w:r>
        <w:t>资格审查不合格项：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09"/>
        <w:gridCol w:w="6497"/>
      </w:tblGrid>
      <w:tr w:rsidR="001357B2" w:rsidTr="002D4DDA">
        <w:tc>
          <w:tcPr>
            <w:tcW w:w="1809" w:type="dxa"/>
          </w:tcPr>
          <w:p w:rsidR="001357B2" w:rsidRDefault="002D4DDA">
            <w:pPr>
              <w:pStyle w:val="null3"/>
              <w:rPr>
                <w:rFonts w:hint="default"/>
              </w:rPr>
            </w:pPr>
            <w:r>
              <w:t>情形</w:t>
            </w:r>
          </w:p>
        </w:tc>
        <w:tc>
          <w:tcPr>
            <w:tcW w:w="6497" w:type="dxa"/>
          </w:tcPr>
          <w:p w:rsidR="001357B2" w:rsidRDefault="002D4DDA">
            <w:pPr>
              <w:pStyle w:val="null3"/>
              <w:rPr>
                <w:rFonts w:hint="default"/>
              </w:rPr>
            </w:pPr>
            <w:r>
              <w:t>明细</w:t>
            </w:r>
          </w:p>
        </w:tc>
      </w:tr>
      <w:tr w:rsidR="001357B2" w:rsidTr="002D4DDA">
        <w:tc>
          <w:tcPr>
            <w:tcW w:w="1809" w:type="dxa"/>
          </w:tcPr>
          <w:p w:rsidR="001357B2" w:rsidRDefault="002D4DDA">
            <w:pPr>
              <w:pStyle w:val="null3"/>
              <w:rPr>
                <w:rFonts w:hint="default"/>
              </w:rPr>
            </w:pPr>
            <w:r>
              <w:t>其他情形</w:t>
            </w:r>
          </w:p>
        </w:tc>
        <w:tc>
          <w:tcPr>
            <w:tcW w:w="6497" w:type="dxa"/>
          </w:tcPr>
          <w:p w:rsidR="001357B2" w:rsidRDefault="002D4DDA">
            <w:pPr>
              <w:pStyle w:val="null3"/>
              <w:rPr>
                <w:rFonts w:hint="default"/>
              </w:rPr>
            </w:pPr>
            <w:r>
              <w:t>资格及资信证明部分中不得出现报价部分的全部或部分的投标报价信息（或组成资料），否则资格审查不合格。</w:t>
            </w:r>
          </w:p>
        </w:tc>
      </w:tr>
    </w:tbl>
    <w:p w:rsidR="001357B2" w:rsidRDefault="001357B2">
      <w:pPr>
        <w:pStyle w:val="null3"/>
        <w:rPr>
          <w:rFonts w:hint="default"/>
        </w:rPr>
      </w:pPr>
    </w:p>
    <w:p w:rsidR="001357B2" w:rsidRDefault="002D4DDA">
      <w:pPr>
        <w:pStyle w:val="null3"/>
        <w:rPr>
          <w:rFonts w:hint="default"/>
        </w:rPr>
      </w:pPr>
      <w:r>
        <w:t>采购包</w:t>
      </w:r>
      <w:r>
        <w:t>4</w:t>
      </w:r>
      <w:r>
        <w:t>：</w:t>
      </w:r>
    </w:p>
    <w:p w:rsidR="001357B2" w:rsidRDefault="002D4DDA">
      <w:pPr>
        <w:pStyle w:val="null3"/>
        <w:rPr>
          <w:rFonts w:hint="default"/>
        </w:rPr>
      </w:pPr>
      <w:r>
        <w:t>资格审查不合格项：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09"/>
        <w:gridCol w:w="6497"/>
      </w:tblGrid>
      <w:tr w:rsidR="001357B2" w:rsidTr="002D4DDA">
        <w:tc>
          <w:tcPr>
            <w:tcW w:w="1809" w:type="dxa"/>
          </w:tcPr>
          <w:p w:rsidR="001357B2" w:rsidRDefault="002D4DDA">
            <w:pPr>
              <w:pStyle w:val="null3"/>
              <w:rPr>
                <w:rFonts w:hint="default"/>
              </w:rPr>
            </w:pPr>
            <w:r>
              <w:t>情形</w:t>
            </w:r>
          </w:p>
        </w:tc>
        <w:tc>
          <w:tcPr>
            <w:tcW w:w="6497" w:type="dxa"/>
          </w:tcPr>
          <w:p w:rsidR="001357B2" w:rsidRDefault="002D4DDA">
            <w:pPr>
              <w:pStyle w:val="null3"/>
              <w:rPr>
                <w:rFonts w:hint="default"/>
              </w:rPr>
            </w:pPr>
            <w:r>
              <w:t>明细</w:t>
            </w:r>
          </w:p>
        </w:tc>
      </w:tr>
      <w:tr w:rsidR="001357B2" w:rsidTr="002D4DDA">
        <w:tc>
          <w:tcPr>
            <w:tcW w:w="1809" w:type="dxa"/>
          </w:tcPr>
          <w:p w:rsidR="001357B2" w:rsidRDefault="002D4DDA">
            <w:pPr>
              <w:pStyle w:val="null3"/>
              <w:rPr>
                <w:rFonts w:hint="default"/>
              </w:rPr>
            </w:pPr>
            <w:r>
              <w:t>其他情形</w:t>
            </w:r>
          </w:p>
        </w:tc>
        <w:tc>
          <w:tcPr>
            <w:tcW w:w="6497" w:type="dxa"/>
          </w:tcPr>
          <w:p w:rsidR="001357B2" w:rsidRDefault="002D4DDA">
            <w:pPr>
              <w:pStyle w:val="null3"/>
              <w:rPr>
                <w:rFonts w:hint="default"/>
              </w:rPr>
            </w:pPr>
            <w:r>
              <w:t>资格及资信证明部分中不得出现报价部分的全部或部分的投标报价信息（或组成资料），否则资格审查不合格。</w:t>
            </w:r>
          </w:p>
        </w:tc>
      </w:tr>
    </w:tbl>
    <w:p w:rsidR="001357B2" w:rsidRDefault="001357B2">
      <w:pPr>
        <w:pStyle w:val="null3"/>
        <w:rPr>
          <w:rFonts w:hint="default"/>
        </w:rPr>
      </w:pPr>
    </w:p>
    <w:p w:rsidR="001357B2" w:rsidRDefault="002D4DDA">
      <w:pPr>
        <w:pStyle w:val="null3"/>
        <w:rPr>
          <w:rFonts w:hint="default"/>
        </w:rPr>
      </w:pPr>
      <w:r>
        <w:t>采购包</w:t>
      </w:r>
      <w:r>
        <w:t>5</w:t>
      </w:r>
      <w:r>
        <w:t>：</w:t>
      </w:r>
    </w:p>
    <w:p w:rsidR="001357B2" w:rsidRDefault="002D4DDA">
      <w:pPr>
        <w:pStyle w:val="null3"/>
        <w:rPr>
          <w:rFonts w:hint="default"/>
        </w:rPr>
      </w:pPr>
      <w:r>
        <w:t>资格审查不合格项：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09"/>
        <w:gridCol w:w="6497"/>
      </w:tblGrid>
      <w:tr w:rsidR="001357B2" w:rsidTr="002D4DDA">
        <w:tc>
          <w:tcPr>
            <w:tcW w:w="1809" w:type="dxa"/>
          </w:tcPr>
          <w:p w:rsidR="001357B2" w:rsidRDefault="002D4DDA">
            <w:pPr>
              <w:pStyle w:val="null3"/>
              <w:rPr>
                <w:rFonts w:hint="default"/>
              </w:rPr>
            </w:pPr>
            <w:r>
              <w:t>情形</w:t>
            </w:r>
          </w:p>
        </w:tc>
        <w:tc>
          <w:tcPr>
            <w:tcW w:w="6497" w:type="dxa"/>
          </w:tcPr>
          <w:p w:rsidR="001357B2" w:rsidRDefault="002D4DDA">
            <w:pPr>
              <w:pStyle w:val="null3"/>
              <w:rPr>
                <w:rFonts w:hint="default"/>
              </w:rPr>
            </w:pPr>
            <w:r>
              <w:t>明细</w:t>
            </w:r>
          </w:p>
        </w:tc>
      </w:tr>
      <w:tr w:rsidR="001357B2" w:rsidTr="002D4DDA">
        <w:tc>
          <w:tcPr>
            <w:tcW w:w="1809" w:type="dxa"/>
          </w:tcPr>
          <w:p w:rsidR="001357B2" w:rsidRDefault="002D4DDA">
            <w:pPr>
              <w:pStyle w:val="null3"/>
              <w:rPr>
                <w:rFonts w:hint="default"/>
              </w:rPr>
            </w:pPr>
            <w:r>
              <w:t>其他情形</w:t>
            </w:r>
          </w:p>
        </w:tc>
        <w:tc>
          <w:tcPr>
            <w:tcW w:w="6497" w:type="dxa"/>
          </w:tcPr>
          <w:p w:rsidR="001357B2" w:rsidRDefault="002D4DDA">
            <w:pPr>
              <w:pStyle w:val="null3"/>
              <w:rPr>
                <w:rFonts w:hint="default"/>
              </w:rPr>
            </w:pPr>
            <w:r>
              <w:t>资格及资信证明部分中不得出现报价部分的全部或部分的投标报价信息（或组成资料），否则资格审查不合格。</w:t>
            </w:r>
          </w:p>
        </w:tc>
      </w:tr>
    </w:tbl>
    <w:p w:rsidR="001357B2" w:rsidRDefault="002D4DDA">
      <w:pPr>
        <w:pStyle w:val="null3"/>
        <w:ind w:firstLine="480"/>
        <w:jc w:val="both"/>
        <w:rPr>
          <w:rFonts w:hint="default"/>
        </w:rPr>
      </w:pPr>
      <w:r>
        <w:rPr>
          <w:b/>
        </w:rPr>
        <w:t>1.5</w:t>
      </w:r>
      <w:r>
        <w:rPr>
          <w:b/>
        </w:rPr>
        <w:t>若本项目接受联合体投标且投标人为联合体，联合体中有同类资质的供应商按照联合体分工承担相同工作的，应先按照资质等级较低的供应商确定资质等级，再按照本章第</w:t>
      </w:r>
      <w:r>
        <w:rPr>
          <w:b/>
        </w:rPr>
        <w:t>1.2</w:t>
      </w:r>
      <w:r>
        <w:rPr>
          <w:b/>
        </w:rPr>
        <w:t>、</w:t>
      </w:r>
      <w:r>
        <w:rPr>
          <w:b/>
        </w:rPr>
        <w:t>1.3</w:t>
      </w:r>
      <w:r>
        <w:rPr>
          <w:b/>
        </w:rPr>
        <w:t>、</w:t>
      </w:r>
      <w:r>
        <w:rPr>
          <w:b/>
        </w:rPr>
        <w:t>1.4</w:t>
      </w:r>
      <w:r>
        <w:rPr>
          <w:b/>
        </w:rPr>
        <w:t>条规定进行资格审查。</w:t>
      </w:r>
    </w:p>
    <w:p w:rsidR="001357B2" w:rsidRDefault="002D4DDA">
      <w:pPr>
        <w:pStyle w:val="null3"/>
        <w:ind w:firstLine="480"/>
        <w:jc w:val="both"/>
        <w:rPr>
          <w:rFonts w:hint="default"/>
        </w:rPr>
      </w:pPr>
      <w:r>
        <w:rPr>
          <w:b/>
        </w:rPr>
        <w:t>2</w:t>
      </w:r>
      <w:r>
        <w:rPr>
          <w:b/>
        </w:rPr>
        <w:t>、资格审查情况不得私自外泄，有关信息由福建省金丰招标代理有限公司统一对外发布。</w:t>
      </w:r>
    </w:p>
    <w:p w:rsidR="001357B2" w:rsidRDefault="002D4DDA">
      <w:pPr>
        <w:pStyle w:val="null3"/>
        <w:ind w:firstLine="480"/>
        <w:jc w:val="both"/>
        <w:rPr>
          <w:rFonts w:hint="default"/>
        </w:rPr>
      </w:pPr>
      <w:r>
        <w:rPr>
          <w:b/>
        </w:rPr>
        <w:t>3</w:t>
      </w:r>
      <w:r>
        <w:rPr>
          <w:b/>
        </w:rPr>
        <w:t>、资格审查合格的投标人不足三家的，不进行评标。同时，本次采购活动结束，福建省金丰招标代理有限公司将依法组织后续采购活动（包括但不限于：重新招标、采用其他方式采购等）。</w:t>
      </w:r>
    </w:p>
    <w:p w:rsidR="001357B2" w:rsidRDefault="002D4DDA">
      <w:pPr>
        <w:pStyle w:val="null3"/>
        <w:jc w:val="both"/>
        <w:outlineLvl w:val="2"/>
        <w:rPr>
          <w:rFonts w:hint="default"/>
        </w:rPr>
      </w:pPr>
      <w:r>
        <w:rPr>
          <w:b/>
          <w:sz w:val="28"/>
        </w:rPr>
        <w:t>二、评标</w:t>
      </w:r>
    </w:p>
    <w:p w:rsidR="001357B2" w:rsidRDefault="002D4DDA">
      <w:pPr>
        <w:pStyle w:val="null3"/>
        <w:ind w:firstLine="480"/>
        <w:jc w:val="both"/>
        <w:rPr>
          <w:rFonts w:hint="default"/>
        </w:rPr>
      </w:pPr>
      <w:r>
        <w:rPr>
          <w:b/>
        </w:rPr>
        <w:t>4</w:t>
      </w:r>
      <w:r>
        <w:rPr>
          <w:b/>
        </w:rPr>
        <w:t>、资格审查结束后，由福建省金丰招标代理有限公司负责评标委员会的组建及评标工作的组织。</w:t>
      </w:r>
    </w:p>
    <w:p w:rsidR="001357B2" w:rsidRDefault="002D4DDA">
      <w:pPr>
        <w:pStyle w:val="null3"/>
        <w:ind w:firstLine="480"/>
        <w:jc w:val="both"/>
        <w:rPr>
          <w:rFonts w:hint="default"/>
        </w:rPr>
      </w:pPr>
      <w:r>
        <w:rPr>
          <w:b/>
        </w:rPr>
        <w:t>5</w:t>
      </w:r>
      <w:r>
        <w:rPr>
          <w:b/>
        </w:rPr>
        <w:t>、评标委员会</w:t>
      </w:r>
    </w:p>
    <w:p w:rsidR="001357B2" w:rsidRDefault="001357B2">
      <w:pPr>
        <w:pStyle w:val="null3"/>
        <w:ind w:firstLine="480"/>
        <w:jc w:val="both"/>
        <w:rPr>
          <w:rFonts w:hint="default"/>
        </w:rPr>
      </w:pPr>
    </w:p>
    <w:p w:rsidR="001357B2" w:rsidRDefault="001357B2">
      <w:pPr>
        <w:pStyle w:val="null3"/>
        <w:jc w:val="both"/>
        <w:rPr>
          <w:rFonts w:hint="default"/>
        </w:rPr>
      </w:pPr>
    </w:p>
    <w:p w:rsidR="001357B2" w:rsidRDefault="002D4DDA">
      <w:pPr>
        <w:pStyle w:val="null3"/>
        <w:jc w:val="both"/>
        <w:rPr>
          <w:rFonts w:hint="default"/>
        </w:rPr>
      </w:pPr>
      <w:r>
        <w:rPr>
          <w:b/>
        </w:rPr>
        <w:t>由采购人代表和评审专家两部分共</w:t>
      </w:r>
      <w:r>
        <w:rPr>
          <w:b/>
        </w:rPr>
        <w:t>7</w:t>
      </w:r>
      <w:r>
        <w:rPr>
          <w:b/>
        </w:rPr>
        <w:t>人组成，其中由福建省政府采购评审专家库产生的评审专家</w:t>
      </w:r>
      <w:r>
        <w:rPr>
          <w:b/>
        </w:rPr>
        <w:t>5</w:t>
      </w:r>
      <w:r>
        <w:rPr>
          <w:b/>
        </w:rPr>
        <w:t>人，由采购人派出的采购人代表</w:t>
      </w:r>
      <w:r>
        <w:rPr>
          <w:b/>
        </w:rPr>
        <w:t>2</w:t>
      </w:r>
      <w:r>
        <w:rPr>
          <w:b/>
        </w:rPr>
        <w:t>人。</w:t>
      </w:r>
    </w:p>
    <w:p w:rsidR="001357B2" w:rsidRDefault="002D4DDA">
      <w:pPr>
        <w:pStyle w:val="null3"/>
        <w:ind w:firstLine="480"/>
        <w:jc w:val="both"/>
        <w:rPr>
          <w:rFonts w:hint="default"/>
        </w:rPr>
      </w:pPr>
      <w:r>
        <w:rPr>
          <w:b/>
        </w:rPr>
        <w:t>5.2</w:t>
      </w:r>
      <w:r>
        <w:rPr>
          <w:b/>
        </w:rPr>
        <w:t>评标委员会负责具体评标事务，并按照下列原则依法独立履行有关职责：</w:t>
      </w:r>
    </w:p>
    <w:p w:rsidR="001357B2" w:rsidRDefault="002D4DDA">
      <w:pPr>
        <w:pStyle w:val="null3"/>
        <w:ind w:firstLine="480"/>
        <w:jc w:val="both"/>
        <w:rPr>
          <w:rFonts w:hint="default"/>
        </w:rPr>
      </w:pPr>
      <w:r>
        <w:rPr>
          <w:b/>
        </w:rPr>
        <w:t>（</w:t>
      </w:r>
      <w:r>
        <w:rPr>
          <w:b/>
        </w:rPr>
        <w:t>1</w:t>
      </w:r>
      <w:r>
        <w:rPr>
          <w:b/>
        </w:rPr>
        <w:t>）评标应保护国家利益、社会公共利益和各方当事人合法权益，提高采购效益，保证项目质量。</w:t>
      </w:r>
    </w:p>
    <w:p w:rsidR="001357B2" w:rsidRDefault="002D4DDA">
      <w:pPr>
        <w:pStyle w:val="null3"/>
        <w:ind w:firstLine="480"/>
        <w:jc w:val="both"/>
        <w:rPr>
          <w:rFonts w:hint="default"/>
        </w:rPr>
      </w:pPr>
      <w:r>
        <w:rPr>
          <w:b/>
        </w:rPr>
        <w:t>（</w:t>
      </w:r>
      <w:r>
        <w:rPr>
          <w:b/>
        </w:rPr>
        <w:t>2</w:t>
      </w:r>
      <w:r>
        <w:rPr>
          <w:b/>
        </w:rPr>
        <w:t>）评标应遵循公平、公正、科学、严谨和择优原则。</w:t>
      </w:r>
    </w:p>
    <w:p w:rsidR="001357B2" w:rsidRDefault="002D4DDA">
      <w:pPr>
        <w:pStyle w:val="null3"/>
        <w:ind w:firstLine="480"/>
        <w:jc w:val="both"/>
        <w:rPr>
          <w:rFonts w:hint="default"/>
        </w:rPr>
      </w:pPr>
      <w:r>
        <w:rPr>
          <w:b/>
        </w:rPr>
        <w:t>（</w:t>
      </w:r>
      <w:r>
        <w:rPr>
          <w:b/>
        </w:rPr>
        <w:t>3</w:t>
      </w:r>
      <w:r>
        <w:rPr>
          <w:b/>
        </w:rPr>
        <w:t>）评标的依据是招标文件和电子投标文件。</w:t>
      </w:r>
    </w:p>
    <w:p w:rsidR="001357B2" w:rsidRDefault="002D4DDA">
      <w:pPr>
        <w:pStyle w:val="null3"/>
        <w:ind w:firstLine="480"/>
        <w:jc w:val="both"/>
        <w:rPr>
          <w:rFonts w:hint="default"/>
        </w:rPr>
      </w:pPr>
      <w:r>
        <w:rPr>
          <w:b/>
        </w:rPr>
        <w:t>（</w:t>
      </w:r>
      <w:r>
        <w:rPr>
          <w:b/>
        </w:rPr>
        <w:t>4</w:t>
      </w:r>
      <w:r>
        <w:rPr>
          <w:b/>
        </w:rPr>
        <w:t>）应按照招标文件规定推荐中标候选人或确定中标人。</w:t>
      </w:r>
    </w:p>
    <w:p w:rsidR="001357B2" w:rsidRDefault="002D4DDA">
      <w:pPr>
        <w:pStyle w:val="null3"/>
        <w:ind w:firstLine="480"/>
        <w:jc w:val="both"/>
        <w:rPr>
          <w:rFonts w:hint="default"/>
        </w:rPr>
      </w:pPr>
      <w:r>
        <w:rPr>
          <w:b/>
        </w:rPr>
        <w:t>（</w:t>
      </w:r>
      <w:r>
        <w:rPr>
          <w:b/>
        </w:rPr>
        <w:t>5</w:t>
      </w:r>
      <w:r>
        <w:rPr>
          <w:b/>
        </w:rPr>
        <w:t>）评标应遵守下列评标纪律：</w:t>
      </w:r>
    </w:p>
    <w:p w:rsidR="001357B2" w:rsidRDefault="002D4DDA">
      <w:pPr>
        <w:pStyle w:val="null3"/>
        <w:ind w:firstLine="480"/>
        <w:jc w:val="both"/>
        <w:rPr>
          <w:rFonts w:hint="default"/>
        </w:rPr>
      </w:pPr>
      <w:r>
        <w:rPr>
          <w:b/>
        </w:rPr>
        <w:t>①评标情况不得私自外泄，有关信息由福建省金丰招标代理有限公司统一对外发布。</w:t>
      </w:r>
    </w:p>
    <w:p w:rsidR="001357B2" w:rsidRDefault="002D4DDA">
      <w:pPr>
        <w:pStyle w:val="null3"/>
        <w:ind w:firstLine="480"/>
        <w:jc w:val="both"/>
        <w:rPr>
          <w:rFonts w:hint="default"/>
        </w:rPr>
      </w:pPr>
      <w:r>
        <w:rPr>
          <w:b/>
        </w:rPr>
        <w:t>②对福建省金丰招标代理有限公司或投标人提供的要求保密的资料，不得摘记翻印和外传。</w:t>
      </w:r>
    </w:p>
    <w:p w:rsidR="001357B2" w:rsidRDefault="002D4DDA">
      <w:pPr>
        <w:pStyle w:val="null3"/>
        <w:ind w:firstLine="480"/>
        <w:jc w:val="both"/>
        <w:rPr>
          <w:rFonts w:hint="default"/>
        </w:rPr>
      </w:pPr>
      <w:r>
        <w:rPr>
          <w:b/>
        </w:rPr>
        <w:t>③不得收受投标人或有关人员的任何礼物，不得串联鼓动其他人袒护某投标人。若与投标人存在利害关系，则应主动声明并回避。</w:t>
      </w:r>
    </w:p>
    <w:p w:rsidR="001357B2" w:rsidRDefault="002D4DDA">
      <w:pPr>
        <w:pStyle w:val="null3"/>
        <w:ind w:firstLine="480"/>
        <w:jc w:val="both"/>
        <w:rPr>
          <w:rFonts w:hint="default"/>
        </w:rPr>
      </w:pPr>
      <w:r>
        <w:rPr>
          <w:b/>
        </w:rPr>
        <w:t>④全体评委应按照招标文件规定进行评标，一切认定事项应查有实据且不得弄虚作假。</w:t>
      </w:r>
    </w:p>
    <w:p w:rsidR="001357B2" w:rsidRDefault="002D4DDA">
      <w:pPr>
        <w:pStyle w:val="null3"/>
        <w:ind w:firstLine="480"/>
        <w:jc w:val="both"/>
        <w:rPr>
          <w:rFonts w:hint="default"/>
        </w:rPr>
      </w:pPr>
      <w:r>
        <w:rPr>
          <w:b/>
        </w:rPr>
        <w:t>⑤评标中应充分发扬民主，推荐中标候选人或确定中标人后要服从评标报告。</w:t>
      </w:r>
    </w:p>
    <w:p w:rsidR="001357B2" w:rsidRDefault="002D4DDA">
      <w:pPr>
        <w:pStyle w:val="null3"/>
        <w:ind w:firstLine="480"/>
        <w:jc w:val="both"/>
        <w:rPr>
          <w:rFonts w:hint="default"/>
        </w:rPr>
      </w:pPr>
      <w:r>
        <w:rPr>
          <w:b/>
        </w:rPr>
        <w:t>※对违反评标纪律的评委，将取消其评委资格，对评标工作造成严重损失者将予以通报批评乃至追究法律责任。</w:t>
      </w:r>
    </w:p>
    <w:p w:rsidR="001357B2" w:rsidRDefault="002D4DDA">
      <w:pPr>
        <w:pStyle w:val="null3"/>
        <w:ind w:firstLine="480"/>
        <w:jc w:val="both"/>
        <w:rPr>
          <w:rFonts w:hint="default"/>
        </w:rPr>
      </w:pPr>
      <w:r>
        <w:rPr>
          <w:b/>
        </w:rPr>
        <w:lastRenderedPageBreak/>
        <w:t>6</w:t>
      </w:r>
      <w:r>
        <w:rPr>
          <w:b/>
        </w:rPr>
        <w:t>、评标程序</w:t>
      </w:r>
    </w:p>
    <w:p w:rsidR="001357B2" w:rsidRDefault="002D4DDA">
      <w:pPr>
        <w:pStyle w:val="null3"/>
        <w:ind w:firstLine="480"/>
        <w:jc w:val="both"/>
        <w:rPr>
          <w:rFonts w:hint="default"/>
        </w:rPr>
      </w:pPr>
      <w:r>
        <w:rPr>
          <w:b/>
        </w:rPr>
        <w:t>6.1</w:t>
      </w:r>
      <w:r>
        <w:rPr>
          <w:b/>
        </w:rPr>
        <w:t>评标前的准备工作</w:t>
      </w:r>
    </w:p>
    <w:p w:rsidR="001357B2" w:rsidRDefault="002D4DDA">
      <w:pPr>
        <w:pStyle w:val="null3"/>
        <w:ind w:firstLine="480"/>
        <w:jc w:val="both"/>
        <w:rPr>
          <w:rFonts w:hint="default"/>
        </w:rPr>
      </w:pPr>
      <w:r>
        <w:rPr>
          <w:b/>
        </w:rPr>
        <w:t>（</w:t>
      </w:r>
      <w:r>
        <w:rPr>
          <w:b/>
        </w:rPr>
        <w:t>1</w:t>
      </w:r>
      <w:r>
        <w:rPr>
          <w:b/>
        </w:rPr>
        <w:t>）全体评委应认真审阅招标文件，了解评委应履行或遵守的职责、义务和评标纪律。</w:t>
      </w:r>
    </w:p>
    <w:p w:rsidR="001357B2" w:rsidRDefault="002D4DDA">
      <w:pPr>
        <w:pStyle w:val="null3"/>
        <w:ind w:firstLine="480"/>
        <w:jc w:val="both"/>
        <w:rPr>
          <w:rFonts w:hint="default"/>
        </w:rPr>
      </w:pPr>
      <w:r>
        <w:rPr>
          <w:b/>
        </w:rPr>
        <w:t>（</w:t>
      </w:r>
      <w:r>
        <w:rPr>
          <w:b/>
        </w:rPr>
        <w:t>2</w:t>
      </w:r>
      <w:r>
        <w:rPr>
          <w:b/>
        </w:rPr>
        <w:t>）参加评标委员会的采购人代表可对本项目的背景和采购需求进行介绍，介绍材料应以书面形式提交（随采购文件一并存档），介绍内容不得含有歧视性、倾向性意见，不得超出招标文件所述范围。</w:t>
      </w:r>
    </w:p>
    <w:p w:rsidR="001357B2" w:rsidRDefault="002D4DDA">
      <w:pPr>
        <w:pStyle w:val="null3"/>
        <w:ind w:firstLine="480"/>
        <w:jc w:val="both"/>
        <w:rPr>
          <w:rFonts w:hint="default"/>
        </w:rPr>
      </w:pPr>
      <w:r>
        <w:rPr>
          <w:b/>
        </w:rPr>
        <w:t>6.2</w:t>
      </w:r>
      <w:r>
        <w:rPr>
          <w:b/>
        </w:rPr>
        <w:t>符合性审查</w:t>
      </w:r>
    </w:p>
    <w:p w:rsidR="001357B2" w:rsidRDefault="002D4DDA">
      <w:pPr>
        <w:pStyle w:val="null3"/>
        <w:ind w:firstLine="480"/>
        <w:jc w:val="both"/>
        <w:rPr>
          <w:rFonts w:hint="default"/>
        </w:rPr>
      </w:pPr>
      <w:r>
        <w:rPr>
          <w:b/>
        </w:rPr>
        <w:t>（</w:t>
      </w:r>
      <w:r>
        <w:rPr>
          <w:b/>
        </w:rPr>
        <w:t>1</w:t>
      </w:r>
      <w:r>
        <w:rPr>
          <w:b/>
        </w:rPr>
        <w:t>）评标委员会依据招标文件的实质性要求，对通过资格审查的电子投标文件进行符合性审查，以确定其是否满足招标文件的实质性要求。</w:t>
      </w:r>
    </w:p>
    <w:p w:rsidR="001357B2" w:rsidRDefault="002D4DDA">
      <w:pPr>
        <w:pStyle w:val="null3"/>
        <w:ind w:firstLine="480"/>
        <w:jc w:val="both"/>
        <w:rPr>
          <w:rFonts w:hint="default"/>
        </w:rPr>
      </w:pPr>
      <w:r>
        <w:rPr>
          <w:b/>
        </w:rPr>
        <w:t>（</w:t>
      </w:r>
      <w:r>
        <w:rPr>
          <w:b/>
        </w:rPr>
        <w:t>2</w:t>
      </w:r>
      <w:r>
        <w:rPr>
          <w:b/>
        </w:rPr>
        <w:t>）满足招标文件的实质性要求指电子投标文件对招标文件实质性要求的响应不存在重大偏差或保留。</w:t>
      </w:r>
    </w:p>
    <w:p w:rsidR="001357B2" w:rsidRDefault="002D4DDA">
      <w:pPr>
        <w:pStyle w:val="null3"/>
        <w:ind w:firstLine="480"/>
        <w:jc w:val="both"/>
        <w:rPr>
          <w:rFonts w:hint="default"/>
        </w:rPr>
      </w:pPr>
      <w:r>
        <w:rPr>
          <w:b/>
        </w:rPr>
        <w:t>（</w:t>
      </w:r>
      <w:r>
        <w:rPr>
          <w:b/>
        </w:rPr>
        <w:t>3</w:t>
      </w:r>
      <w:r>
        <w:rPr>
          <w:b/>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1357B2" w:rsidRDefault="002D4DDA">
      <w:pPr>
        <w:pStyle w:val="null3"/>
        <w:ind w:firstLine="480"/>
        <w:jc w:val="both"/>
        <w:rPr>
          <w:rFonts w:hint="default"/>
        </w:rPr>
      </w:pPr>
      <w:r>
        <w:rPr>
          <w:b/>
        </w:rPr>
        <w:t>（</w:t>
      </w:r>
      <w:r>
        <w:rPr>
          <w:b/>
        </w:rPr>
        <w:t>4</w:t>
      </w:r>
      <w:r>
        <w:rPr>
          <w:b/>
        </w:rP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1357B2" w:rsidRDefault="002D4DDA">
      <w:pPr>
        <w:pStyle w:val="null3"/>
        <w:ind w:firstLine="480"/>
        <w:jc w:val="both"/>
        <w:rPr>
          <w:rFonts w:hint="default"/>
        </w:rPr>
      </w:pPr>
      <w:r>
        <w:rPr>
          <w:b/>
        </w:rPr>
        <w:t>（</w:t>
      </w:r>
      <w:r>
        <w:rPr>
          <w:b/>
        </w:rPr>
        <w:t>5</w:t>
      </w:r>
      <w:r>
        <w:rPr>
          <w:b/>
        </w:rPr>
        <w:t>）评标委员会对所有投标人都执行相同的程序和标准。</w:t>
      </w:r>
    </w:p>
    <w:p w:rsidR="001357B2" w:rsidRDefault="002D4DDA">
      <w:pPr>
        <w:pStyle w:val="null3"/>
        <w:ind w:firstLine="480"/>
        <w:jc w:val="both"/>
        <w:rPr>
          <w:rFonts w:hint="default"/>
        </w:rPr>
      </w:pPr>
      <w:r>
        <w:rPr>
          <w:b/>
        </w:rPr>
        <w:t>（</w:t>
      </w:r>
      <w:r>
        <w:rPr>
          <w:b/>
        </w:rPr>
        <w:t>6</w:t>
      </w:r>
      <w:r>
        <w:rPr>
          <w:b/>
        </w:rPr>
        <w:t>）有下列情形之一的，符合性审查不合格：</w:t>
      </w:r>
    </w:p>
    <w:p w:rsidR="001357B2" w:rsidRDefault="002D4DDA">
      <w:pPr>
        <w:pStyle w:val="null3"/>
        <w:ind w:firstLine="480"/>
        <w:jc w:val="both"/>
        <w:rPr>
          <w:rFonts w:hint="default"/>
        </w:rPr>
      </w:pPr>
      <w:r>
        <w:rPr>
          <w:b/>
        </w:rPr>
        <w:t>①项目一般情形：</w:t>
      </w:r>
    </w:p>
    <w:p w:rsidR="001357B2" w:rsidRDefault="001357B2">
      <w:pPr>
        <w:pStyle w:val="null3"/>
        <w:rPr>
          <w:rFonts w:hint="default"/>
        </w:rPr>
      </w:pPr>
    </w:p>
    <w:p w:rsidR="001357B2" w:rsidRDefault="002D4DDA">
      <w:pPr>
        <w:pStyle w:val="null3"/>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8"/>
        <w:gridCol w:w="1764"/>
        <w:gridCol w:w="5504"/>
      </w:tblGrid>
      <w:tr w:rsidR="001357B2" w:rsidTr="002D4DDA">
        <w:tc>
          <w:tcPr>
            <w:tcW w:w="1038" w:type="dxa"/>
          </w:tcPr>
          <w:p w:rsidR="001357B2" w:rsidRDefault="002D4DDA">
            <w:pPr>
              <w:pStyle w:val="null3"/>
              <w:rPr>
                <w:rFonts w:hint="default"/>
              </w:rPr>
            </w:pPr>
            <w:r>
              <w:t>序号</w:t>
            </w:r>
          </w:p>
        </w:tc>
        <w:tc>
          <w:tcPr>
            <w:tcW w:w="1764" w:type="dxa"/>
          </w:tcPr>
          <w:p w:rsidR="001357B2" w:rsidRDefault="002D4DDA">
            <w:pPr>
              <w:pStyle w:val="null3"/>
              <w:rPr>
                <w:rFonts w:hint="default"/>
              </w:rPr>
            </w:pPr>
            <w:r>
              <w:t>符合审查要求概况</w:t>
            </w:r>
          </w:p>
        </w:tc>
        <w:tc>
          <w:tcPr>
            <w:tcW w:w="5504" w:type="dxa"/>
          </w:tcPr>
          <w:p w:rsidR="001357B2" w:rsidRDefault="002D4DDA">
            <w:pPr>
              <w:pStyle w:val="null3"/>
              <w:rPr>
                <w:rFonts w:hint="default"/>
              </w:rPr>
            </w:pPr>
            <w:r>
              <w:t>评审点具体描述</w:t>
            </w:r>
          </w:p>
        </w:tc>
      </w:tr>
      <w:tr w:rsidR="001357B2" w:rsidTr="002D4DDA">
        <w:tc>
          <w:tcPr>
            <w:tcW w:w="1038" w:type="dxa"/>
          </w:tcPr>
          <w:p w:rsidR="001357B2" w:rsidRDefault="002D4DDA">
            <w:pPr>
              <w:pStyle w:val="null3"/>
              <w:rPr>
                <w:rFonts w:hint="default"/>
              </w:rPr>
            </w:pPr>
            <w:r>
              <w:t>1</w:t>
            </w:r>
          </w:p>
        </w:tc>
        <w:tc>
          <w:tcPr>
            <w:tcW w:w="1764" w:type="dxa"/>
          </w:tcPr>
          <w:p w:rsidR="001357B2" w:rsidRDefault="002D4DDA">
            <w:pPr>
              <w:pStyle w:val="null3"/>
              <w:rPr>
                <w:rFonts w:hint="default"/>
              </w:rPr>
            </w:pPr>
            <w:r>
              <w:t>情形</w:t>
            </w:r>
            <w:r>
              <w:t>1</w:t>
            </w:r>
          </w:p>
        </w:tc>
        <w:tc>
          <w:tcPr>
            <w:tcW w:w="5504" w:type="dxa"/>
          </w:tcPr>
          <w:p w:rsidR="001357B2" w:rsidRDefault="002D4DDA">
            <w:pPr>
              <w:pStyle w:val="null3"/>
              <w:rPr>
                <w:rFonts w:hint="default"/>
              </w:rPr>
            </w:pPr>
            <w:r>
              <w:t>违反招标文件中载明“投标无效”条款的规定；</w:t>
            </w:r>
          </w:p>
        </w:tc>
      </w:tr>
      <w:tr w:rsidR="001357B2" w:rsidTr="002D4DDA">
        <w:tc>
          <w:tcPr>
            <w:tcW w:w="1038" w:type="dxa"/>
          </w:tcPr>
          <w:p w:rsidR="001357B2" w:rsidRDefault="002D4DDA">
            <w:pPr>
              <w:pStyle w:val="null3"/>
              <w:rPr>
                <w:rFonts w:hint="default"/>
              </w:rPr>
            </w:pPr>
            <w:r>
              <w:t>2</w:t>
            </w:r>
          </w:p>
        </w:tc>
        <w:tc>
          <w:tcPr>
            <w:tcW w:w="1764" w:type="dxa"/>
          </w:tcPr>
          <w:p w:rsidR="001357B2" w:rsidRDefault="002D4DDA">
            <w:pPr>
              <w:pStyle w:val="null3"/>
              <w:rPr>
                <w:rFonts w:hint="default"/>
              </w:rPr>
            </w:pPr>
            <w:r>
              <w:t>情形</w:t>
            </w:r>
            <w:r>
              <w:t>2</w:t>
            </w:r>
          </w:p>
        </w:tc>
        <w:tc>
          <w:tcPr>
            <w:tcW w:w="5504" w:type="dxa"/>
          </w:tcPr>
          <w:p w:rsidR="001357B2" w:rsidRDefault="002D4DDA">
            <w:pPr>
              <w:pStyle w:val="null3"/>
              <w:rPr>
                <w:rFonts w:hint="default"/>
              </w:rPr>
            </w:pPr>
            <w:r>
              <w:t>属于招标文件第三章第</w:t>
            </w:r>
            <w:r>
              <w:t>10.12</w:t>
            </w:r>
            <w:r>
              <w:t>条规定的投标无效情形；</w:t>
            </w:r>
          </w:p>
        </w:tc>
      </w:tr>
      <w:tr w:rsidR="001357B2" w:rsidTr="002D4DDA">
        <w:tc>
          <w:tcPr>
            <w:tcW w:w="1038" w:type="dxa"/>
          </w:tcPr>
          <w:p w:rsidR="001357B2" w:rsidRDefault="002D4DDA">
            <w:pPr>
              <w:pStyle w:val="null3"/>
              <w:rPr>
                <w:rFonts w:hint="default"/>
              </w:rPr>
            </w:pPr>
            <w:r>
              <w:t>3</w:t>
            </w:r>
          </w:p>
        </w:tc>
        <w:tc>
          <w:tcPr>
            <w:tcW w:w="1764" w:type="dxa"/>
          </w:tcPr>
          <w:p w:rsidR="001357B2" w:rsidRDefault="002D4DDA">
            <w:pPr>
              <w:pStyle w:val="null3"/>
              <w:rPr>
                <w:rFonts w:hint="default"/>
              </w:rPr>
            </w:pPr>
            <w:r>
              <w:t>情形</w:t>
            </w:r>
            <w:r>
              <w:t>3</w:t>
            </w:r>
          </w:p>
        </w:tc>
        <w:tc>
          <w:tcPr>
            <w:tcW w:w="5504" w:type="dxa"/>
          </w:tcPr>
          <w:p w:rsidR="001357B2" w:rsidRDefault="002D4DDA">
            <w:pPr>
              <w:pStyle w:val="null3"/>
              <w:rPr>
                <w:rFonts w:hint="default"/>
              </w:rPr>
            </w:pPr>
            <w:r>
              <w:t>投标文件对招标文件实质性要求的响应存在重大偏离或保留。</w:t>
            </w:r>
          </w:p>
        </w:tc>
      </w:tr>
      <w:tr w:rsidR="001357B2" w:rsidTr="002D4DDA">
        <w:tc>
          <w:tcPr>
            <w:tcW w:w="1038" w:type="dxa"/>
          </w:tcPr>
          <w:p w:rsidR="001357B2" w:rsidRDefault="002D4DDA">
            <w:pPr>
              <w:pStyle w:val="null3"/>
              <w:rPr>
                <w:rFonts w:hint="default"/>
              </w:rPr>
            </w:pPr>
            <w:r>
              <w:t>4</w:t>
            </w:r>
          </w:p>
        </w:tc>
        <w:tc>
          <w:tcPr>
            <w:tcW w:w="1764" w:type="dxa"/>
          </w:tcPr>
          <w:p w:rsidR="001357B2" w:rsidRDefault="002D4DDA">
            <w:pPr>
              <w:pStyle w:val="null3"/>
              <w:rPr>
                <w:rFonts w:hint="default"/>
              </w:rPr>
            </w:pPr>
            <w:r>
              <w:t>其他情形</w:t>
            </w:r>
          </w:p>
        </w:tc>
        <w:tc>
          <w:tcPr>
            <w:tcW w:w="5504" w:type="dxa"/>
          </w:tcPr>
          <w:p w:rsidR="001357B2" w:rsidRDefault="002D4DDA">
            <w:pPr>
              <w:pStyle w:val="null3"/>
              <w:rPr>
                <w:rFonts w:hint="default"/>
              </w:rPr>
            </w:pPr>
            <w:r>
              <w:t xml:space="preserve">(1) </w:t>
            </w:r>
            <w:r>
              <w:t>未按照招标文件规定要求签署、盖章的；</w:t>
            </w:r>
            <w:r>
              <w:t>(2)</w:t>
            </w:r>
            <w:r>
              <w:t>投标文件中提供虚假或失实资料的；</w:t>
            </w:r>
            <w:r>
              <w:t>(3)</w:t>
            </w:r>
            <w:r>
              <w:t>技术商务部分中不得出现报价部分的全部或部分的投标报价信息（或组成资料），否则符合性审查不合格；</w:t>
            </w:r>
            <w:r>
              <w:t xml:space="preserve">(4) </w:t>
            </w:r>
            <w:r>
              <w:t>投标文件组成不符合招标文件要求的；</w:t>
            </w:r>
            <w:r>
              <w:t xml:space="preserve"> (5) </w:t>
            </w:r>
            <w:r>
              <w:t>不符合招标文件中规定的其它实质性要求条款的。</w:t>
            </w:r>
          </w:p>
        </w:tc>
      </w:tr>
    </w:tbl>
    <w:p w:rsidR="001357B2" w:rsidRDefault="001357B2">
      <w:pPr>
        <w:pStyle w:val="null3"/>
        <w:rPr>
          <w:rFonts w:hint="default"/>
        </w:rPr>
      </w:pPr>
    </w:p>
    <w:p w:rsidR="001357B2" w:rsidRDefault="002D4DDA">
      <w:pPr>
        <w:pStyle w:val="null3"/>
        <w:rPr>
          <w:rFonts w:hint="default"/>
        </w:rPr>
      </w:pPr>
      <w:r>
        <w:t>采购包</w:t>
      </w:r>
      <w:r>
        <w:t>2</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8"/>
        <w:gridCol w:w="1764"/>
        <w:gridCol w:w="5504"/>
      </w:tblGrid>
      <w:tr w:rsidR="001357B2" w:rsidTr="002D4DDA">
        <w:tc>
          <w:tcPr>
            <w:tcW w:w="1038" w:type="dxa"/>
          </w:tcPr>
          <w:p w:rsidR="001357B2" w:rsidRDefault="002D4DDA">
            <w:pPr>
              <w:pStyle w:val="null3"/>
              <w:rPr>
                <w:rFonts w:hint="default"/>
              </w:rPr>
            </w:pPr>
            <w:r>
              <w:t>序号</w:t>
            </w:r>
          </w:p>
        </w:tc>
        <w:tc>
          <w:tcPr>
            <w:tcW w:w="1764" w:type="dxa"/>
          </w:tcPr>
          <w:p w:rsidR="001357B2" w:rsidRDefault="002D4DDA">
            <w:pPr>
              <w:pStyle w:val="null3"/>
              <w:rPr>
                <w:rFonts w:hint="default"/>
              </w:rPr>
            </w:pPr>
            <w:r>
              <w:t>符合审查要求概况</w:t>
            </w:r>
          </w:p>
        </w:tc>
        <w:tc>
          <w:tcPr>
            <w:tcW w:w="5504" w:type="dxa"/>
          </w:tcPr>
          <w:p w:rsidR="001357B2" w:rsidRDefault="002D4DDA">
            <w:pPr>
              <w:pStyle w:val="null3"/>
              <w:rPr>
                <w:rFonts w:hint="default"/>
              </w:rPr>
            </w:pPr>
            <w:r>
              <w:t>评审点具体描述</w:t>
            </w:r>
          </w:p>
        </w:tc>
      </w:tr>
      <w:tr w:rsidR="001357B2" w:rsidTr="002D4DDA">
        <w:tc>
          <w:tcPr>
            <w:tcW w:w="1038" w:type="dxa"/>
          </w:tcPr>
          <w:p w:rsidR="001357B2" w:rsidRDefault="002D4DDA">
            <w:pPr>
              <w:pStyle w:val="null3"/>
              <w:rPr>
                <w:rFonts w:hint="default"/>
              </w:rPr>
            </w:pPr>
            <w:r>
              <w:t>1</w:t>
            </w:r>
          </w:p>
        </w:tc>
        <w:tc>
          <w:tcPr>
            <w:tcW w:w="1764" w:type="dxa"/>
          </w:tcPr>
          <w:p w:rsidR="001357B2" w:rsidRDefault="002D4DDA">
            <w:pPr>
              <w:pStyle w:val="null3"/>
              <w:rPr>
                <w:rFonts w:hint="default"/>
              </w:rPr>
            </w:pPr>
            <w:r>
              <w:t>情形</w:t>
            </w:r>
            <w:r>
              <w:t>1</w:t>
            </w:r>
          </w:p>
        </w:tc>
        <w:tc>
          <w:tcPr>
            <w:tcW w:w="5504" w:type="dxa"/>
          </w:tcPr>
          <w:p w:rsidR="001357B2" w:rsidRDefault="002D4DDA">
            <w:pPr>
              <w:pStyle w:val="null3"/>
              <w:rPr>
                <w:rFonts w:hint="default"/>
              </w:rPr>
            </w:pPr>
            <w:r>
              <w:t>违反招标文件中载明“投标无效”条款的规定；</w:t>
            </w:r>
          </w:p>
        </w:tc>
      </w:tr>
      <w:tr w:rsidR="001357B2" w:rsidTr="002D4DDA">
        <w:tc>
          <w:tcPr>
            <w:tcW w:w="1038" w:type="dxa"/>
          </w:tcPr>
          <w:p w:rsidR="001357B2" w:rsidRDefault="002D4DDA">
            <w:pPr>
              <w:pStyle w:val="null3"/>
              <w:rPr>
                <w:rFonts w:hint="default"/>
              </w:rPr>
            </w:pPr>
            <w:r>
              <w:t>2</w:t>
            </w:r>
          </w:p>
        </w:tc>
        <w:tc>
          <w:tcPr>
            <w:tcW w:w="1764" w:type="dxa"/>
          </w:tcPr>
          <w:p w:rsidR="001357B2" w:rsidRDefault="002D4DDA">
            <w:pPr>
              <w:pStyle w:val="null3"/>
              <w:rPr>
                <w:rFonts w:hint="default"/>
              </w:rPr>
            </w:pPr>
            <w:r>
              <w:t>情形</w:t>
            </w:r>
            <w:r>
              <w:t>2</w:t>
            </w:r>
          </w:p>
        </w:tc>
        <w:tc>
          <w:tcPr>
            <w:tcW w:w="5504" w:type="dxa"/>
          </w:tcPr>
          <w:p w:rsidR="001357B2" w:rsidRDefault="002D4DDA">
            <w:pPr>
              <w:pStyle w:val="null3"/>
              <w:rPr>
                <w:rFonts w:hint="default"/>
              </w:rPr>
            </w:pPr>
            <w:r>
              <w:t>属于招标文件第三章第</w:t>
            </w:r>
            <w:r>
              <w:t>10.12</w:t>
            </w:r>
            <w:r>
              <w:t>条规定的投标无效情形；</w:t>
            </w:r>
          </w:p>
        </w:tc>
      </w:tr>
      <w:tr w:rsidR="001357B2" w:rsidTr="002D4DDA">
        <w:tc>
          <w:tcPr>
            <w:tcW w:w="1038" w:type="dxa"/>
          </w:tcPr>
          <w:p w:rsidR="001357B2" w:rsidRDefault="002D4DDA">
            <w:pPr>
              <w:pStyle w:val="null3"/>
              <w:rPr>
                <w:rFonts w:hint="default"/>
              </w:rPr>
            </w:pPr>
            <w:r>
              <w:t>3</w:t>
            </w:r>
          </w:p>
        </w:tc>
        <w:tc>
          <w:tcPr>
            <w:tcW w:w="1764" w:type="dxa"/>
          </w:tcPr>
          <w:p w:rsidR="001357B2" w:rsidRDefault="002D4DDA">
            <w:pPr>
              <w:pStyle w:val="null3"/>
              <w:rPr>
                <w:rFonts w:hint="default"/>
              </w:rPr>
            </w:pPr>
            <w:r>
              <w:t>情形</w:t>
            </w:r>
            <w:r>
              <w:t>3</w:t>
            </w:r>
          </w:p>
        </w:tc>
        <w:tc>
          <w:tcPr>
            <w:tcW w:w="5504" w:type="dxa"/>
          </w:tcPr>
          <w:p w:rsidR="001357B2" w:rsidRDefault="002D4DDA">
            <w:pPr>
              <w:pStyle w:val="null3"/>
              <w:rPr>
                <w:rFonts w:hint="default"/>
              </w:rPr>
            </w:pPr>
            <w:r>
              <w:t>投标文件对招标文件实质性要求的响应存在重大偏离或保留。</w:t>
            </w:r>
          </w:p>
        </w:tc>
      </w:tr>
      <w:tr w:rsidR="001357B2" w:rsidTr="002D4DDA">
        <w:tc>
          <w:tcPr>
            <w:tcW w:w="1038" w:type="dxa"/>
          </w:tcPr>
          <w:p w:rsidR="001357B2" w:rsidRDefault="002D4DDA">
            <w:pPr>
              <w:pStyle w:val="null3"/>
              <w:rPr>
                <w:rFonts w:hint="default"/>
              </w:rPr>
            </w:pPr>
            <w:r>
              <w:t>4</w:t>
            </w:r>
          </w:p>
        </w:tc>
        <w:tc>
          <w:tcPr>
            <w:tcW w:w="1764" w:type="dxa"/>
          </w:tcPr>
          <w:p w:rsidR="001357B2" w:rsidRDefault="002D4DDA">
            <w:pPr>
              <w:pStyle w:val="null3"/>
              <w:rPr>
                <w:rFonts w:hint="default"/>
              </w:rPr>
            </w:pPr>
            <w:r>
              <w:t>其他情形</w:t>
            </w:r>
          </w:p>
        </w:tc>
        <w:tc>
          <w:tcPr>
            <w:tcW w:w="5504" w:type="dxa"/>
          </w:tcPr>
          <w:p w:rsidR="001357B2" w:rsidRDefault="002D4DDA">
            <w:pPr>
              <w:pStyle w:val="null3"/>
              <w:rPr>
                <w:rFonts w:hint="default"/>
              </w:rPr>
            </w:pPr>
            <w:r>
              <w:t xml:space="preserve">(1) </w:t>
            </w:r>
            <w:r>
              <w:t>未按照招标文件规定要求签署、盖章的；</w:t>
            </w:r>
            <w:r>
              <w:t>(2)</w:t>
            </w:r>
            <w:r>
              <w:t>投标文件中提供虚假或失实资料的；</w:t>
            </w:r>
            <w:r>
              <w:t>(3)</w:t>
            </w:r>
            <w:r>
              <w:t>技术商务部分中不得出现报价部分的全部或部分的投标报价信息（或组成资料），否则符合性审查不合格；</w:t>
            </w:r>
            <w:r>
              <w:t xml:space="preserve">(4) </w:t>
            </w:r>
            <w:r>
              <w:t>投标文件组成不符合招标文件要求的；</w:t>
            </w:r>
            <w:r>
              <w:t xml:space="preserve"> (5) </w:t>
            </w:r>
            <w:r>
              <w:lastRenderedPageBreak/>
              <w:t>不符合招标文件中规定的其它实质性要求条款的。</w:t>
            </w:r>
          </w:p>
        </w:tc>
      </w:tr>
    </w:tbl>
    <w:p w:rsidR="001357B2" w:rsidRDefault="001357B2">
      <w:pPr>
        <w:pStyle w:val="null3"/>
        <w:rPr>
          <w:rFonts w:hint="default"/>
        </w:rPr>
      </w:pPr>
    </w:p>
    <w:p w:rsidR="001357B2" w:rsidRDefault="002D4DDA">
      <w:pPr>
        <w:pStyle w:val="null3"/>
        <w:rPr>
          <w:rFonts w:hint="default"/>
        </w:rPr>
      </w:pPr>
      <w:r>
        <w:t>采购包</w:t>
      </w:r>
      <w:r>
        <w:t>3</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8"/>
        <w:gridCol w:w="1764"/>
        <w:gridCol w:w="5504"/>
      </w:tblGrid>
      <w:tr w:rsidR="001357B2" w:rsidTr="002D4DDA">
        <w:tc>
          <w:tcPr>
            <w:tcW w:w="1038" w:type="dxa"/>
          </w:tcPr>
          <w:p w:rsidR="001357B2" w:rsidRDefault="002D4DDA">
            <w:pPr>
              <w:pStyle w:val="null3"/>
              <w:rPr>
                <w:rFonts w:hint="default"/>
              </w:rPr>
            </w:pPr>
            <w:r>
              <w:t>序号</w:t>
            </w:r>
          </w:p>
        </w:tc>
        <w:tc>
          <w:tcPr>
            <w:tcW w:w="1764" w:type="dxa"/>
          </w:tcPr>
          <w:p w:rsidR="001357B2" w:rsidRDefault="002D4DDA">
            <w:pPr>
              <w:pStyle w:val="null3"/>
              <w:rPr>
                <w:rFonts w:hint="default"/>
              </w:rPr>
            </w:pPr>
            <w:r>
              <w:t>符合审查要求概况</w:t>
            </w:r>
          </w:p>
        </w:tc>
        <w:tc>
          <w:tcPr>
            <w:tcW w:w="5504" w:type="dxa"/>
          </w:tcPr>
          <w:p w:rsidR="001357B2" w:rsidRDefault="002D4DDA">
            <w:pPr>
              <w:pStyle w:val="null3"/>
              <w:rPr>
                <w:rFonts w:hint="default"/>
              </w:rPr>
            </w:pPr>
            <w:r>
              <w:t>评审点具体描述</w:t>
            </w:r>
          </w:p>
        </w:tc>
      </w:tr>
      <w:tr w:rsidR="001357B2" w:rsidTr="002D4DDA">
        <w:tc>
          <w:tcPr>
            <w:tcW w:w="1038" w:type="dxa"/>
          </w:tcPr>
          <w:p w:rsidR="001357B2" w:rsidRDefault="002D4DDA">
            <w:pPr>
              <w:pStyle w:val="null3"/>
              <w:rPr>
                <w:rFonts w:hint="default"/>
              </w:rPr>
            </w:pPr>
            <w:r>
              <w:t>1</w:t>
            </w:r>
          </w:p>
        </w:tc>
        <w:tc>
          <w:tcPr>
            <w:tcW w:w="1764" w:type="dxa"/>
          </w:tcPr>
          <w:p w:rsidR="001357B2" w:rsidRDefault="002D4DDA">
            <w:pPr>
              <w:pStyle w:val="null3"/>
              <w:rPr>
                <w:rFonts w:hint="default"/>
              </w:rPr>
            </w:pPr>
            <w:r>
              <w:t>情形</w:t>
            </w:r>
            <w:r>
              <w:t>1</w:t>
            </w:r>
          </w:p>
        </w:tc>
        <w:tc>
          <w:tcPr>
            <w:tcW w:w="5504" w:type="dxa"/>
          </w:tcPr>
          <w:p w:rsidR="001357B2" w:rsidRDefault="002D4DDA">
            <w:pPr>
              <w:pStyle w:val="null3"/>
              <w:rPr>
                <w:rFonts w:hint="default"/>
              </w:rPr>
            </w:pPr>
            <w:r>
              <w:t>违反招标文件中载明“投标无效”条款的规定；</w:t>
            </w:r>
          </w:p>
        </w:tc>
      </w:tr>
      <w:tr w:rsidR="001357B2" w:rsidTr="002D4DDA">
        <w:tc>
          <w:tcPr>
            <w:tcW w:w="1038" w:type="dxa"/>
          </w:tcPr>
          <w:p w:rsidR="001357B2" w:rsidRDefault="002D4DDA">
            <w:pPr>
              <w:pStyle w:val="null3"/>
              <w:rPr>
                <w:rFonts w:hint="default"/>
              </w:rPr>
            </w:pPr>
            <w:r>
              <w:t>2</w:t>
            </w:r>
          </w:p>
        </w:tc>
        <w:tc>
          <w:tcPr>
            <w:tcW w:w="1764" w:type="dxa"/>
          </w:tcPr>
          <w:p w:rsidR="001357B2" w:rsidRDefault="002D4DDA">
            <w:pPr>
              <w:pStyle w:val="null3"/>
              <w:rPr>
                <w:rFonts w:hint="default"/>
              </w:rPr>
            </w:pPr>
            <w:r>
              <w:t>情形</w:t>
            </w:r>
            <w:r>
              <w:t>2</w:t>
            </w:r>
          </w:p>
        </w:tc>
        <w:tc>
          <w:tcPr>
            <w:tcW w:w="5504" w:type="dxa"/>
          </w:tcPr>
          <w:p w:rsidR="001357B2" w:rsidRDefault="002D4DDA">
            <w:pPr>
              <w:pStyle w:val="null3"/>
              <w:rPr>
                <w:rFonts w:hint="default"/>
              </w:rPr>
            </w:pPr>
            <w:r>
              <w:t>属于招标文件第三章第</w:t>
            </w:r>
            <w:r>
              <w:t>10.12</w:t>
            </w:r>
            <w:r>
              <w:t>条规定的投标无效情形；</w:t>
            </w:r>
          </w:p>
        </w:tc>
      </w:tr>
      <w:tr w:rsidR="001357B2" w:rsidTr="002D4DDA">
        <w:tc>
          <w:tcPr>
            <w:tcW w:w="1038" w:type="dxa"/>
          </w:tcPr>
          <w:p w:rsidR="001357B2" w:rsidRDefault="002D4DDA">
            <w:pPr>
              <w:pStyle w:val="null3"/>
              <w:rPr>
                <w:rFonts w:hint="default"/>
              </w:rPr>
            </w:pPr>
            <w:r>
              <w:t>3</w:t>
            </w:r>
          </w:p>
        </w:tc>
        <w:tc>
          <w:tcPr>
            <w:tcW w:w="1764" w:type="dxa"/>
          </w:tcPr>
          <w:p w:rsidR="001357B2" w:rsidRDefault="002D4DDA">
            <w:pPr>
              <w:pStyle w:val="null3"/>
              <w:rPr>
                <w:rFonts w:hint="default"/>
              </w:rPr>
            </w:pPr>
            <w:r>
              <w:t>情形</w:t>
            </w:r>
            <w:r>
              <w:t>3</w:t>
            </w:r>
          </w:p>
        </w:tc>
        <w:tc>
          <w:tcPr>
            <w:tcW w:w="5504" w:type="dxa"/>
          </w:tcPr>
          <w:p w:rsidR="001357B2" w:rsidRDefault="002D4DDA">
            <w:pPr>
              <w:pStyle w:val="null3"/>
              <w:rPr>
                <w:rFonts w:hint="default"/>
              </w:rPr>
            </w:pPr>
            <w:r>
              <w:t>投标文件对招标文件实质性要求的响应存在重大偏离或保留。</w:t>
            </w:r>
          </w:p>
        </w:tc>
      </w:tr>
      <w:tr w:rsidR="001357B2" w:rsidTr="002D4DDA">
        <w:tc>
          <w:tcPr>
            <w:tcW w:w="1038" w:type="dxa"/>
          </w:tcPr>
          <w:p w:rsidR="001357B2" w:rsidRDefault="002D4DDA">
            <w:pPr>
              <w:pStyle w:val="null3"/>
              <w:rPr>
                <w:rFonts w:hint="default"/>
              </w:rPr>
            </w:pPr>
            <w:r>
              <w:t>4</w:t>
            </w:r>
          </w:p>
        </w:tc>
        <w:tc>
          <w:tcPr>
            <w:tcW w:w="1764" w:type="dxa"/>
          </w:tcPr>
          <w:p w:rsidR="001357B2" w:rsidRDefault="002D4DDA">
            <w:pPr>
              <w:pStyle w:val="null3"/>
              <w:rPr>
                <w:rFonts w:hint="default"/>
              </w:rPr>
            </w:pPr>
            <w:r>
              <w:t>其他情形</w:t>
            </w:r>
          </w:p>
        </w:tc>
        <w:tc>
          <w:tcPr>
            <w:tcW w:w="5504" w:type="dxa"/>
          </w:tcPr>
          <w:p w:rsidR="001357B2" w:rsidRDefault="002D4DDA">
            <w:pPr>
              <w:pStyle w:val="null3"/>
              <w:rPr>
                <w:rFonts w:hint="default"/>
              </w:rPr>
            </w:pPr>
            <w:r>
              <w:t xml:space="preserve">(1) </w:t>
            </w:r>
            <w:r>
              <w:t>未按照招标文件规定要求签署、盖章的；</w:t>
            </w:r>
            <w:r>
              <w:t>(2)</w:t>
            </w:r>
            <w:r>
              <w:t>投标文件中提供虚假或失实资料的；</w:t>
            </w:r>
            <w:r>
              <w:t>(3)</w:t>
            </w:r>
            <w:r>
              <w:t>技术商务部分中不得出现报价部分的全部或部分的投标报价信息（或组成资料），否则符合性审查不合格；</w:t>
            </w:r>
            <w:r>
              <w:t xml:space="preserve">(4) </w:t>
            </w:r>
            <w:r>
              <w:t>投标文件组成不符合招标文件要求的；</w:t>
            </w:r>
            <w:r>
              <w:t xml:space="preserve"> (5) </w:t>
            </w:r>
            <w:r>
              <w:t>不符合招标文件中规定的其它实质性要求条款的。</w:t>
            </w:r>
          </w:p>
        </w:tc>
      </w:tr>
    </w:tbl>
    <w:p w:rsidR="001357B2" w:rsidRDefault="001357B2">
      <w:pPr>
        <w:pStyle w:val="null3"/>
        <w:rPr>
          <w:rFonts w:hint="default"/>
        </w:rPr>
      </w:pPr>
    </w:p>
    <w:p w:rsidR="001357B2" w:rsidRDefault="002D4DDA">
      <w:pPr>
        <w:pStyle w:val="null3"/>
        <w:rPr>
          <w:rFonts w:hint="default"/>
        </w:rPr>
      </w:pPr>
      <w:r>
        <w:t>采购包</w:t>
      </w:r>
      <w:r>
        <w:t>4</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8"/>
        <w:gridCol w:w="1764"/>
        <w:gridCol w:w="5504"/>
      </w:tblGrid>
      <w:tr w:rsidR="001357B2" w:rsidTr="002D4DDA">
        <w:tc>
          <w:tcPr>
            <w:tcW w:w="1038" w:type="dxa"/>
          </w:tcPr>
          <w:p w:rsidR="001357B2" w:rsidRDefault="002D4DDA">
            <w:pPr>
              <w:pStyle w:val="null3"/>
              <w:rPr>
                <w:rFonts w:hint="default"/>
              </w:rPr>
            </w:pPr>
            <w:r>
              <w:t>序号</w:t>
            </w:r>
          </w:p>
        </w:tc>
        <w:tc>
          <w:tcPr>
            <w:tcW w:w="1764" w:type="dxa"/>
          </w:tcPr>
          <w:p w:rsidR="001357B2" w:rsidRDefault="002D4DDA">
            <w:pPr>
              <w:pStyle w:val="null3"/>
              <w:rPr>
                <w:rFonts w:hint="default"/>
              </w:rPr>
            </w:pPr>
            <w:r>
              <w:t>符合审查要求概况</w:t>
            </w:r>
          </w:p>
        </w:tc>
        <w:tc>
          <w:tcPr>
            <w:tcW w:w="5504" w:type="dxa"/>
          </w:tcPr>
          <w:p w:rsidR="001357B2" w:rsidRDefault="002D4DDA">
            <w:pPr>
              <w:pStyle w:val="null3"/>
              <w:rPr>
                <w:rFonts w:hint="default"/>
              </w:rPr>
            </w:pPr>
            <w:r>
              <w:t>评审点具体描述</w:t>
            </w:r>
          </w:p>
        </w:tc>
      </w:tr>
      <w:tr w:rsidR="001357B2" w:rsidTr="002D4DDA">
        <w:tc>
          <w:tcPr>
            <w:tcW w:w="1038" w:type="dxa"/>
          </w:tcPr>
          <w:p w:rsidR="001357B2" w:rsidRDefault="002D4DDA">
            <w:pPr>
              <w:pStyle w:val="null3"/>
              <w:rPr>
                <w:rFonts w:hint="default"/>
              </w:rPr>
            </w:pPr>
            <w:r>
              <w:t>1</w:t>
            </w:r>
          </w:p>
        </w:tc>
        <w:tc>
          <w:tcPr>
            <w:tcW w:w="1764" w:type="dxa"/>
          </w:tcPr>
          <w:p w:rsidR="001357B2" w:rsidRDefault="002D4DDA">
            <w:pPr>
              <w:pStyle w:val="null3"/>
              <w:rPr>
                <w:rFonts w:hint="default"/>
              </w:rPr>
            </w:pPr>
            <w:r>
              <w:t>情形</w:t>
            </w:r>
            <w:r>
              <w:t>1</w:t>
            </w:r>
          </w:p>
        </w:tc>
        <w:tc>
          <w:tcPr>
            <w:tcW w:w="5504" w:type="dxa"/>
          </w:tcPr>
          <w:p w:rsidR="001357B2" w:rsidRDefault="002D4DDA">
            <w:pPr>
              <w:pStyle w:val="null3"/>
              <w:rPr>
                <w:rFonts w:hint="default"/>
              </w:rPr>
            </w:pPr>
            <w:r>
              <w:t>违反招标文件中载明“投标无效”条款的规定；</w:t>
            </w:r>
          </w:p>
        </w:tc>
      </w:tr>
      <w:tr w:rsidR="001357B2" w:rsidTr="002D4DDA">
        <w:tc>
          <w:tcPr>
            <w:tcW w:w="1038" w:type="dxa"/>
          </w:tcPr>
          <w:p w:rsidR="001357B2" w:rsidRDefault="002D4DDA">
            <w:pPr>
              <w:pStyle w:val="null3"/>
              <w:rPr>
                <w:rFonts w:hint="default"/>
              </w:rPr>
            </w:pPr>
            <w:r>
              <w:t>2</w:t>
            </w:r>
          </w:p>
        </w:tc>
        <w:tc>
          <w:tcPr>
            <w:tcW w:w="1764" w:type="dxa"/>
          </w:tcPr>
          <w:p w:rsidR="001357B2" w:rsidRDefault="002D4DDA">
            <w:pPr>
              <w:pStyle w:val="null3"/>
              <w:rPr>
                <w:rFonts w:hint="default"/>
              </w:rPr>
            </w:pPr>
            <w:r>
              <w:t>情形</w:t>
            </w:r>
            <w:r>
              <w:t>2</w:t>
            </w:r>
          </w:p>
        </w:tc>
        <w:tc>
          <w:tcPr>
            <w:tcW w:w="5504" w:type="dxa"/>
          </w:tcPr>
          <w:p w:rsidR="001357B2" w:rsidRDefault="002D4DDA">
            <w:pPr>
              <w:pStyle w:val="null3"/>
              <w:rPr>
                <w:rFonts w:hint="default"/>
              </w:rPr>
            </w:pPr>
            <w:r>
              <w:t>属于招标文件第三章第</w:t>
            </w:r>
            <w:r>
              <w:t>10.12</w:t>
            </w:r>
            <w:r>
              <w:t>条规定的投标无效情形；</w:t>
            </w:r>
          </w:p>
        </w:tc>
      </w:tr>
      <w:tr w:rsidR="001357B2" w:rsidTr="002D4DDA">
        <w:tc>
          <w:tcPr>
            <w:tcW w:w="1038" w:type="dxa"/>
          </w:tcPr>
          <w:p w:rsidR="001357B2" w:rsidRDefault="002D4DDA">
            <w:pPr>
              <w:pStyle w:val="null3"/>
              <w:rPr>
                <w:rFonts w:hint="default"/>
              </w:rPr>
            </w:pPr>
            <w:r>
              <w:t>3</w:t>
            </w:r>
          </w:p>
        </w:tc>
        <w:tc>
          <w:tcPr>
            <w:tcW w:w="1764" w:type="dxa"/>
          </w:tcPr>
          <w:p w:rsidR="001357B2" w:rsidRDefault="002D4DDA">
            <w:pPr>
              <w:pStyle w:val="null3"/>
              <w:rPr>
                <w:rFonts w:hint="default"/>
              </w:rPr>
            </w:pPr>
            <w:r>
              <w:t>情形</w:t>
            </w:r>
            <w:r>
              <w:t>3</w:t>
            </w:r>
          </w:p>
        </w:tc>
        <w:tc>
          <w:tcPr>
            <w:tcW w:w="5504" w:type="dxa"/>
          </w:tcPr>
          <w:p w:rsidR="001357B2" w:rsidRDefault="002D4DDA">
            <w:pPr>
              <w:pStyle w:val="null3"/>
              <w:rPr>
                <w:rFonts w:hint="default"/>
              </w:rPr>
            </w:pPr>
            <w:r>
              <w:t>投标文件对招标文件实质性要求的响应存在重大偏离或保留。</w:t>
            </w:r>
          </w:p>
        </w:tc>
      </w:tr>
      <w:tr w:rsidR="001357B2" w:rsidTr="002D4DDA">
        <w:tc>
          <w:tcPr>
            <w:tcW w:w="1038" w:type="dxa"/>
          </w:tcPr>
          <w:p w:rsidR="001357B2" w:rsidRDefault="002D4DDA">
            <w:pPr>
              <w:pStyle w:val="null3"/>
              <w:rPr>
                <w:rFonts w:hint="default"/>
              </w:rPr>
            </w:pPr>
            <w:r>
              <w:t>4</w:t>
            </w:r>
          </w:p>
        </w:tc>
        <w:tc>
          <w:tcPr>
            <w:tcW w:w="1764" w:type="dxa"/>
          </w:tcPr>
          <w:p w:rsidR="001357B2" w:rsidRDefault="002D4DDA">
            <w:pPr>
              <w:pStyle w:val="null3"/>
              <w:rPr>
                <w:rFonts w:hint="default"/>
              </w:rPr>
            </w:pPr>
            <w:r>
              <w:t>其他情形</w:t>
            </w:r>
          </w:p>
        </w:tc>
        <w:tc>
          <w:tcPr>
            <w:tcW w:w="5504" w:type="dxa"/>
          </w:tcPr>
          <w:p w:rsidR="001357B2" w:rsidRDefault="002D4DDA">
            <w:pPr>
              <w:pStyle w:val="null3"/>
              <w:rPr>
                <w:rFonts w:hint="default"/>
              </w:rPr>
            </w:pPr>
            <w:r>
              <w:t xml:space="preserve">(1) </w:t>
            </w:r>
            <w:r>
              <w:t>未按照招标文件规定要求签署、盖章的；</w:t>
            </w:r>
            <w:r>
              <w:t>(2)</w:t>
            </w:r>
            <w:r>
              <w:t>投标文件中提供虚假或失实资料的；</w:t>
            </w:r>
            <w:r>
              <w:t>(3)</w:t>
            </w:r>
            <w:r>
              <w:t>技术商务部分中不得出现报价部分的全部或部分的投标报价信息（或组成资料），否则符合性审查不合格；</w:t>
            </w:r>
            <w:r>
              <w:t xml:space="preserve">(4) </w:t>
            </w:r>
            <w:r>
              <w:t>投标文件组成不符合招标文件要求的；</w:t>
            </w:r>
            <w:r>
              <w:t xml:space="preserve"> (5) </w:t>
            </w:r>
            <w:r>
              <w:t>不符合招标文件中规定的其它实质性要求条款的。</w:t>
            </w:r>
          </w:p>
        </w:tc>
      </w:tr>
    </w:tbl>
    <w:p w:rsidR="001357B2" w:rsidRDefault="001357B2">
      <w:pPr>
        <w:pStyle w:val="null3"/>
        <w:rPr>
          <w:rFonts w:hint="default"/>
        </w:rPr>
      </w:pPr>
    </w:p>
    <w:p w:rsidR="001357B2" w:rsidRDefault="002D4DDA">
      <w:pPr>
        <w:pStyle w:val="null3"/>
        <w:rPr>
          <w:rFonts w:hint="default"/>
        </w:rPr>
      </w:pPr>
      <w:r>
        <w:t>采购包</w:t>
      </w:r>
      <w:r>
        <w:t>5</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8"/>
        <w:gridCol w:w="1764"/>
        <w:gridCol w:w="5504"/>
      </w:tblGrid>
      <w:tr w:rsidR="001357B2" w:rsidTr="002D4DDA">
        <w:tc>
          <w:tcPr>
            <w:tcW w:w="1038" w:type="dxa"/>
          </w:tcPr>
          <w:p w:rsidR="001357B2" w:rsidRDefault="002D4DDA">
            <w:pPr>
              <w:pStyle w:val="null3"/>
              <w:rPr>
                <w:rFonts w:hint="default"/>
              </w:rPr>
            </w:pPr>
            <w:r>
              <w:t>序号</w:t>
            </w:r>
          </w:p>
        </w:tc>
        <w:tc>
          <w:tcPr>
            <w:tcW w:w="1764" w:type="dxa"/>
          </w:tcPr>
          <w:p w:rsidR="001357B2" w:rsidRDefault="002D4DDA">
            <w:pPr>
              <w:pStyle w:val="null3"/>
              <w:rPr>
                <w:rFonts w:hint="default"/>
              </w:rPr>
            </w:pPr>
            <w:r>
              <w:t>符合审查要求概况</w:t>
            </w:r>
          </w:p>
        </w:tc>
        <w:tc>
          <w:tcPr>
            <w:tcW w:w="5504" w:type="dxa"/>
          </w:tcPr>
          <w:p w:rsidR="001357B2" w:rsidRDefault="002D4DDA">
            <w:pPr>
              <w:pStyle w:val="null3"/>
              <w:rPr>
                <w:rFonts w:hint="default"/>
              </w:rPr>
            </w:pPr>
            <w:r>
              <w:t>评审点具体描述</w:t>
            </w:r>
          </w:p>
        </w:tc>
      </w:tr>
      <w:tr w:rsidR="001357B2" w:rsidTr="002D4DDA">
        <w:tc>
          <w:tcPr>
            <w:tcW w:w="1038" w:type="dxa"/>
          </w:tcPr>
          <w:p w:rsidR="001357B2" w:rsidRDefault="002D4DDA">
            <w:pPr>
              <w:pStyle w:val="null3"/>
              <w:rPr>
                <w:rFonts w:hint="default"/>
              </w:rPr>
            </w:pPr>
            <w:r>
              <w:t>1</w:t>
            </w:r>
          </w:p>
        </w:tc>
        <w:tc>
          <w:tcPr>
            <w:tcW w:w="1764" w:type="dxa"/>
          </w:tcPr>
          <w:p w:rsidR="001357B2" w:rsidRDefault="002D4DDA">
            <w:pPr>
              <w:pStyle w:val="null3"/>
              <w:rPr>
                <w:rFonts w:hint="default"/>
              </w:rPr>
            </w:pPr>
            <w:r>
              <w:t>情形</w:t>
            </w:r>
            <w:r>
              <w:t>1</w:t>
            </w:r>
          </w:p>
        </w:tc>
        <w:tc>
          <w:tcPr>
            <w:tcW w:w="5504" w:type="dxa"/>
          </w:tcPr>
          <w:p w:rsidR="001357B2" w:rsidRDefault="002D4DDA">
            <w:pPr>
              <w:pStyle w:val="null3"/>
              <w:rPr>
                <w:rFonts w:hint="default"/>
              </w:rPr>
            </w:pPr>
            <w:r>
              <w:t>违反招标文件中载明“投标无效”条款的规定；</w:t>
            </w:r>
          </w:p>
        </w:tc>
      </w:tr>
      <w:tr w:rsidR="001357B2" w:rsidTr="002D4DDA">
        <w:tc>
          <w:tcPr>
            <w:tcW w:w="1038" w:type="dxa"/>
          </w:tcPr>
          <w:p w:rsidR="001357B2" w:rsidRDefault="002D4DDA">
            <w:pPr>
              <w:pStyle w:val="null3"/>
              <w:rPr>
                <w:rFonts w:hint="default"/>
              </w:rPr>
            </w:pPr>
            <w:r>
              <w:t>2</w:t>
            </w:r>
          </w:p>
        </w:tc>
        <w:tc>
          <w:tcPr>
            <w:tcW w:w="1764" w:type="dxa"/>
          </w:tcPr>
          <w:p w:rsidR="001357B2" w:rsidRDefault="002D4DDA">
            <w:pPr>
              <w:pStyle w:val="null3"/>
              <w:rPr>
                <w:rFonts w:hint="default"/>
              </w:rPr>
            </w:pPr>
            <w:r>
              <w:t>情形</w:t>
            </w:r>
            <w:r>
              <w:t>2</w:t>
            </w:r>
          </w:p>
        </w:tc>
        <w:tc>
          <w:tcPr>
            <w:tcW w:w="5504" w:type="dxa"/>
          </w:tcPr>
          <w:p w:rsidR="001357B2" w:rsidRDefault="002D4DDA">
            <w:pPr>
              <w:pStyle w:val="null3"/>
              <w:rPr>
                <w:rFonts w:hint="default"/>
              </w:rPr>
            </w:pPr>
            <w:r>
              <w:t>属于招标文件第三章第</w:t>
            </w:r>
            <w:r>
              <w:t>10.12</w:t>
            </w:r>
            <w:r>
              <w:t>条规定的投标无效情形；</w:t>
            </w:r>
          </w:p>
        </w:tc>
      </w:tr>
      <w:tr w:rsidR="001357B2" w:rsidTr="002D4DDA">
        <w:tc>
          <w:tcPr>
            <w:tcW w:w="1038" w:type="dxa"/>
          </w:tcPr>
          <w:p w:rsidR="001357B2" w:rsidRDefault="002D4DDA">
            <w:pPr>
              <w:pStyle w:val="null3"/>
              <w:rPr>
                <w:rFonts w:hint="default"/>
              </w:rPr>
            </w:pPr>
            <w:r>
              <w:t>3</w:t>
            </w:r>
          </w:p>
        </w:tc>
        <w:tc>
          <w:tcPr>
            <w:tcW w:w="1764" w:type="dxa"/>
          </w:tcPr>
          <w:p w:rsidR="001357B2" w:rsidRDefault="002D4DDA">
            <w:pPr>
              <w:pStyle w:val="null3"/>
              <w:rPr>
                <w:rFonts w:hint="default"/>
              </w:rPr>
            </w:pPr>
            <w:r>
              <w:t>情形</w:t>
            </w:r>
            <w:r>
              <w:t>3</w:t>
            </w:r>
          </w:p>
        </w:tc>
        <w:tc>
          <w:tcPr>
            <w:tcW w:w="5504" w:type="dxa"/>
          </w:tcPr>
          <w:p w:rsidR="001357B2" w:rsidRDefault="002D4DDA">
            <w:pPr>
              <w:pStyle w:val="null3"/>
              <w:rPr>
                <w:rFonts w:hint="default"/>
              </w:rPr>
            </w:pPr>
            <w:r>
              <w:t>投标文件对招标文件实质性要求的响应存在重大偏离或保留。</w:t>
            </w:r>
          </w:p>
        </w:tc>
      </w:tr>
      <w:tr w:rsidR="001357B2" w:rsidTr="002D4DDA">
        <w:tc>
          <w:tcPr>
            <w:tcW w:w="1038" w:type="dxa"/>
          </w:tcPr>
          <w:p w:rsidR="001357B2" w:rsidRDefault="002D4DDA">
            <w:pPr>
              <w:pStyle w:val="null3"/>
              <w:rPr>
                <w:rFonts w:hint="default"/>
              </w:rPr>
            </w:pPr>
            <w:r>
              <w:t>4</w:t>
            </w:r>
          </w:p>
        </w:tc>
        <w:tc>
          <w:tcPr>
            <w:tcW w:w="1764" w:type="dxa"/>
          </w:tcPr>
          <w:p w:rsidR="001357B2" w:rsidRDefault="002D4DDA">
            <w:pPr>
              <w:pStyle w:val="null3"/>
              <w:rPr>
                <w:rFonts w:hint="default"/>
              </w:rPr>
            </w:pPr>
            <w:r>
              <w:t>其他情形</w:t>
            </w:r>
          </w:p>
        </w:tc>
        <w:tc>
          <w:tcPr>
            <w:tcW w:w="5504" w:type="dxa"/>
          </w:tcPr>
          <w:p w:rsidR="001357B2" w:rsidRDefault="002D4DDA">
            <w:pPr>
              <w:pStyle w:val="null3"/>
              <w:rPr>
                <w:rFonts w:hint="default"/>
              </w:rPr>
            </w:pPr>
            <w:r>
              <w:t xml:space="preserve">(1) </w:t>
            </w:r>
            <w:r>
              <w:t>未按照招标文件规定要求签署、盖章的；</w:t>
            </w:r>
            <w:r>
              <w:t>(2)</w:t>
            </w:r>
            <w:r>
              <w:t>投标文件中提供虚假或失实资料的；</w:t>
            </w:r>
            <w:r>
              <w:t>(3)</w:t>
            </w:r>
            <w:r>
              <w:t>技术商务部分中不得出现报价部分的全部或部分的投标报价信息（或组成资料），否则符合性审查不合格；</w:t>
            </w:r>
            <w:r>
              <w:t xml:space="preserve">(4) </w:t>
            </w:r>
            <w:r>
              <w:t>投标文件组成不符合招标文件要求的；</w:t>
            </w:r>
            <w:r>
              <w:t xml:space="preserve"> (5) </w:t>
            </w:r>
            <w:r>
              <w:t>不符合招标文件中规定的其它实质性要求条款的。</w:t>
            </w:r>
          </w:p>
        </w:tc>
      </w:tr>
    </w:tbl>
    <w:p w:rsidR="001357B2" w:rsidRDefault="002D4DDA">
      <w:pPr>
        <w:pStyle w:val="null3"/>
        <w:ind w:firstLine="480"/>
        <w:jc w:val="both"/>
        <w:rPr>
          <w:rFonts w:hint="default"/>
        </w:rPr>
      </w:pPr>
      <w:r>
        <w:rPr>
          <w:b/>
        </w:rPr>
        <w:t>②本项目规定的其他情形：</w:t>
      </w:r>
    </w:p>
    <w:p w:rsidR="001357B2" w:rsidRDefault="001357B2">
      <w:pPr>
        <w:pStyle w:val="null3"/>
        <w:rPr>
          <w:rFonts w:hint="default"/>
        </w:rPr>
      </w:pPr>
    </w:p>
    <w:p w:rsidR="001357B2" w:rsidRDefault="002D4DDA">
      <w:pPr>
        <w:pStyle w:val="null3"/>
        <w:rPr>
          <w:rFonts w:hint="default"/>
        </w:rPr>
      </w:pPr>
      <w:r>
        <w:t>采购包</w:t>
      </w:r>
      <w:r>
        <w:t>1</w:t>
      </w:r>
      <w:r>
        <w:t>：</w:t>
      </w:r>
    </w:p>
    <w:p w:rsidR="001357B2" w:rsidRDefault="002D4DDA">
      <w:pPr>
        <w:pStyle w:val="null3"/>
        <w:rPr>
          <w:rFonts w:hint="default"/>
        </w:rPr>
      </w:pPr>
      <w: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6922"/>
      </w:tblGrid>
      <w:tr w:rsidR="001357B2" w:rsidTr="002D4DDA">
        <w:tc>
          <w:tcPr>
            <w:tcW w:w="1384" w:type="dxa"/>
          </w:tcPr>
          <w:p w:rsidR="001357B2" w:rsidRDefault="002D4DDA">
            <w:pPr>
              <w:pStyle w:val="null3"/>
              <w:rPr>
                <w:rFonts w:hint="default"/>
              </w:rPr>
            </w:pPr>
            <w:r>
              <w:t>情形</w:t>
            </w:r>
          </w:p>
        </w:tc>
        <w:tc>
          <w:tcPr>
            <w:tcW w:w="6922" w:type="dxa"/>
          </w:tcPr>
          <w:p w:rsidR="001357B2" w:rsidRDefault="002D4DDA">
            <w:pPr>
              <w:pStyle w:val="null3"/>
              <w:rPr>
                <w:rFonts w:hint="default"/>
              </w:rPr>
            </w:pPr>
            <w:r>
              <w:t>明细</w:t>
            </w:r>
          </w:p>
        </w:tc>
      </w:tr>
      <w:tr w:rsidR="001357B2" w:rsidTr="002D4DDA">
        <w:tc>
          <w:tcPr>
            <w:tcW w:w="1384" w:type="dxa"/>
          </w:tcPr>
          <w:p w:rsidR="001357B2" w:rsidRDefault="002D4DDA">
            <w:pPr>
              <w:pStyle w:val="null3"/>
              <w:rPr>
                <w:rFonts w:hint="default"/>
              </w:rPr>
            </w:pPr>
            <w:r>
              <w:lastRenderedPageBreak/>
              <w:t>其他情形</w:t>
            </w:r>
          </w:p>
        </w:tc>
        <w:tc>
          <w:tcPr>
            <w:tcW w:w="6922" w:type="dxa"/>
          </w:tcPr>
          <w:p w:rsidR="001357B2" w:rsidRDefault="002D4DDA">
            <w:pPr>
              <w:pStyle w:val="null3"/>
              <w:rPr>
                <w:rFonts w:hint="default"/>
              </w:rPr>
            </w:pPr>
            <w:r>
              <w:t>投标人的技术因素实际得分少于招标文件设定的技术因素总分</w:t>
            </w:r>
            <w:r>
              <w:t>50%</w:t>
            </w:r>
            <w:r>
              <w:t>的作为无效标处理。技术部分中不得出现报价部分的全部或部分的投标报价信息（或组成资料），否则符合性审查不合格。违反招标文件中载明“投标无效”条款的规定或不符合招标文件规定的其它实质性要求。</w:t>
            </w:r>
          </w:p>
        </w:tc>
      </w:tr>
    </w:tbl>
    <w:p w:rsidR="001357B2" w:rsidRDefault="002D4DDA">
      <w:pPr>
        <w:pStyle w:val="null3"/>
        <w:rPr>
          <w:rFonts w:hint="default"/>
        </w:rPr>
      </w:pPr>
      <w: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6922"/>
      </w:tblGrid>
      <w:tr w:rsidR="001357B2" w:rsidTr="002D4DDA">
        <w:tc>
          <w:tcPr>
            <w:tcW w:w="1384" w:type="dxa"/>
          </w:tcPr>
          <w:p w:rsidR="001357B2" w:rsidRDefault="002D4DDA">
            <w:pPr>
              <w:pStyle w:val="null3"/>
              <w:rPr>
                <w:rFonts w:hint="default"/>
              </w:rPr>
            </w:pPr>
            <w:r>
              <w:t>情形</w:t>
            </w:r>
          </w:p>
        </w:tc>
        <w:tc>
          <w:tcPr>
            <w:tcW w:w="6922" w:type="dxa"/>
          </w:tcPr>
          <w:p w:rsidR="001357B2" w:rsidRDefault="002D4DDA">
            <w:pPr>
              <w:pStyle w:val="null3"/>
              <w:rPr>
                <w:rFonts w:hint="default"/>
              </w:rPr>
            </w:pPr>
            <w:r>
              <w:t>明细</w:t>
            </w:r>
          </w:p>
        </w:tc>
      </w:tr>
      <w:tr w:rsidR="001357B2" w:rsidTr="002D4DDA">
        <w:tc>
          <w:tcPr>
            <w:tcW w:w="1384" w:type="dxa"/>
          </w:tcPr>
          <w:p w:rsidR="001357B2" w:rsidRDefault="002D4DDA">
            <w:pPr>
              <w:pStyle w:val="null3"/>
              <w:rPr>
                <w:rFonts w:hint="default"/>
              </w:rPr>
            </w:pPr>
            <w:r>
              <w:t>其他情形</w:t>
            </w:r>
          </w:p>
        </w:tc>
        <w:tc>
          <w:tcPr>
            <w:tcW w:w="6922" w:type="dxa"/>
          </w:tcPr>
          <w:p w:rsidR="001357B2" w:rsidRDefault="002D4DDA">
            <w:pPr>
              <w:pStyle w:val="null3"/>
              <w:rPr>
                <w:rFonts w:hint="default"/>
              </w:rPr>
            </w:pPr>
            <w:r>
              <w:t>本项目的商务条件（交付地点、交付时间、交付条件、履约保证金、验收方式、支付方式、售后服务、违约责任）不允许存在实质性偏离，否则视为无效投标。投标人的投标文件不满足招标文件“第五章</w:t>
            </w:r>
            <w:r>
              <w:t xml:space="preserve"> </w:t>
            </w:r>
            <w:r>
              <w:t>三、商务条件”中的任何一项要求的，其投标无效。商务部分中不得出现报价部分的全部或部分的投标报价信息（或组成资料），否则符合性审查不合格。违反招标文件中载明“投标无效”条款的规定或不符合招标文件规定的其它实质性要求。</w:t>
            </w:r>
          </w:p>
        </w:tc>
      </w:tr>
    </w:tbl>
    <w:p w:rsidR="001357B2" w:rsidRDefault="002D4DDA">
      <w:pPr>
        <w:pStyle w:val="null3"/>
        <w:rPr>
          <w:rFonts w:hint="default"/>
        </w:rPr>
      </w:pPr>
      <w:r>
        <w:t>附加符合性：无</w:t>
      </w:r>
    </w:p>
    <w:p w:rsidR="001357B2" w:rsidRDefault="002D4DDA">
      <w:pPr>
        <w:pStyle w:val="null3"/>
        <w:rPr>
          <w:rFonts w:hint="default"/>
        </w:rPr>
      </w:pPr>
      <w:r>
        <w:t>价格符合性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6922"/>
      </w:tblGrid>
      <w:tr w:rsidR="001357B2" w:rsidTr="002D4DDA">
        <w:tc>
          <w:tcPr>
            <w:tcW w:w="1384" w:type="dxa"/>
          </w:tcPr>
          <w:p w:rsidR="001357B2" w:rsidRDefault="002D4DDA">
            <w:pPr>
              <w:pStyle w:val="null3"/>
              <w:rPr>
                <w:rFonts w:hint="default"/>
              </w:rPr>
            </w:pPr>
            <w:r>
              <w:t>情形</w:t>
            </w:r>
          </w:p>
        </w:tc>
        <w:tc>
          <w:tcPr>
            <w:tcW w:w="6922" w:type="dxa"/>
          </w:tcPr>
          <w:p w:rsidR="001357B2" w:rsidRDefault="002D4DDA">
            <w:pPr>
              <w:pStyle w:val="null3"/>
              <w:rPr>
                <w:rFonts w:hint="default"/>
              </w:rPr>
            </w:pPr>
            <w:r>
              <w:t>明细</w:t>
            </w:r>
          </w:p>
        </w:tc>
      </w:tr>
      <w:tr w:rsidR="001357B2" w:rsidTr="002D4DDA">
        <w:tc>
          <w:tcPr>
            <w:tcW w:w="1384" w:type="dxa"/>
          </w:tcPr>
          <w:p w:rsidR="001357B2" w:rsidRDefault="002D4DDA">
            <w:pPr>
              <w:pStyle w:val="null3"/>
              <w:rPr>
                <w:rFonts w:hint="default"/>
              </w:rPr>
            </w:pPr>
            <w:r>
              <w:t>其他情形</w:t>
            </w:r>
          </w:p>
        </w:tc>
        <w:tc>
          <w:tcPr>
            <w:tcW w:w="6922" w:type="dxa"/>
          </w:tcPr>
          <w:p w:rsidR="001357B2" w:rsidRDefault="002D4DDA">
            <w:pPr>
              <w:pStyle w:val="null3"/>
              <w:rPr>
                <w:rFonts w:hint="default"/>
              </w:rPr>
            </w:pPr>
            <w:r>
              <w:t>（</w:t>
            </w:r>
            <w:r>
              <w:t>1</w:t>
            </w:r>
            <w:r>
              <w:t>）投标报价不得超过采购包预算，否则视为无效投标；（</w:t>
            </w:r>
            <w:r>
              <w:t>2</w:t>
            </w:r>
            <w:r>
              <w:t>）为了确保投标货物的质量，防止恶意竞争，投标人报价（单价）应严格遵守公安部、财政部《为了确保投标货物的质量，防止恶意竞争，投标人报价（单价）应严格遵守公安部、财政部《关于调整人民警察服装及其服饰预算指导价格的通知》（公装财【</w:t>
            </w:r>
            <w:r>
              <w:t>2012</w:t>
            </w:r>
            <w:r>
              <w:t>】</w:t>
            </w:r>
            <w:r>
              <w:t>588</w:t>
            </w:r>
            <w:r>
              <w:t>号）和公安部装财局《关于印发</w:t>
            </w:r>
            <w:r>
              <w:t>&lt;2012</w:t>
            </w:r>
            <w:r>
              <w:t>年度人民警察服装选配品种预算指导价格表</w:t>
            </w:r>
            <w:r>
              <w:t>&gt;</w:t>
            </w:r>
            <w:r>
              <w:t>的通知》（公装财【</w:t>
            </w:r>
            <w:r>
              <w:t>2012</w:t>
            </w:r>
            <w:r>
              <w:t>】</w:t>
            </w:r>
            <w:r>
              <w:t>690</w:t>
            </w:r>
            <w:r>
              <w:t>号）、公安部司法部财政部《关于在“</w:t>
            </w:r>
            <w:r>
              <w:t>99</w:t>
            </w:r>
            <w:r>
              <w:t>”式警服体系中增列警礼服的通知》（公通字〔</w:t>
            </w:r>
            <w:r>
              <w:t>2021</w:t>
            </w:r>
            <w:r>
              <w:t>〕</w:t>
            </w:r>
            <w:r>
              <w:t>4</w:t>
            </w:r>
            <w:r>
              <w:t>号）和公安部装财局《关于首次列装配发警礼服工作有关事项的通知》（公装财传发〔</w:t>
            </w:r>
            <w:r>
              <w:t>2021</w:t>
            </w:r>
            <w:r>
              <w:t>〕</w:t>
            </w:r>
            <w:r>
              <w:t>48</w:t>
            </w:r>
            <w:r>
              <w:t>号），投标报价应按公安部</w:t>
            </w:r>
            <w:r>
              <w:t>2008</w:t>
            </w:r>
            <w:r>
              <w:t>年安徽会议精神的规定执行，否则将按无效投标处理。投标人的报价经计算应保留到小数点后两位（以单价为计算基准），四舍五入。</w:t>
            </w:r>
          </w:p>
        </w:tc>
      </w:tr>
    </w:tbl>
    <w:p w:rsidR="001357B2" w:rsidRDefault="001357B2">
      <w:pPr>
        <w:pStyle w:val="null3"/>
        <w:rPr>
          <w:rFonts w:hint="default"/>
        </w:rPr>
      </w:pPr>
    </w:p>
    <w:p w:rsidR="001357B2" w:rsidRDefault="002D4DDA">
      <w:pPr>
        <w:pStyle w:val="null3"/>
        <w:rPr>
          <w:rFonts w:hint="default"/>
        </w:rPr>
      </w:pPr>
      <w:r>
        <w:t>采购包</w:t>
      </w:r>
      <w:r>
        <w:t>2</w:t>
      </w:r>
      <w:r>
        <w:t>：</w:t>
      </w:r>
    </w:p>
    <w:p w:rsidR="001357B2" w:rsidRDefault="002D4DDA">
      <w:pPr>
        <w:pStyle w:val="null3"/>
        <w:rPr>
          <w:rFonts w:hint="default"/>
        </w:rPr>
      </w:pPr>
      <w: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6922"/>
      </w:tblGrid>
      <w:tr w:rsidR="001357B2" w:rsidTr="002D4DDA">
        <w:tc>
          <w:tcPr>
            <w:tcW w:w="1384" w:type="dxa"/>
          </w:tcPr>
          <w:p w:rsidR="001357B2" w:rsidRDefault="002D4DDA">
            <w:pPr>
              <w:pStyle w:val="null3"/>
              <w:rPr>
                <w:rFonts w:hint="default"/>
              </w:rPr>
            </w:pPr>
            <w:r>
              <w:t>情形</w:t>
            </w:r>
          </w:p>
        </w:tc>
        <w:tc>
          <w:tcPr>
            <w:tcW w:w="6922" w:type="dxa"/>
          </w:tcPr>
          <w:p w:rsidR="001357B2" w:rsidRDefault="002D4DDA">
            <w:pPr>
              <w:pStyle w:val="null3"/>
              <w:rPr>
                <w:rFonts w:hint="default"/>
              </w:rPr>
            </w:pPr>
            <w:r>
              <w:t>明细</w:t>
            </w:r>
          </w:p>
        </w:tc>
      </w:tr>
      <w:tr w:rsidR="001357B2" w:rsidTr="002D4DDA">
        <w:tc>
          <w:tcPr>
            <w:tcW w:w="1384" w:type="dxa"/>
          </w:tcPr>
          <w:p w:rsidR="001357B2" w:rsidRDefault="002D4DDA">
            <w:pPr>
              <w:pStyle w:val="null3"/>
              <w:rPr>
                <w:rFonts w:hint="default"/>
              </w:rPr>
            </w:pPr>
            <w:r>
              <w:t>其他情形</w:t>
            </w:r>
          </w:p>
        </w:tc>
        <w:tc>
          <w:tcPr>
            <w:tcW w:w="6922" w:type="dxa"/>
          </w:tcPr>
          <w:p w:rsidR="001357B2" w:rsidRDefault="002D4DDA">
            <w:pPr>
              <w:pStyle w:val="null3"/>
              <w:rPr>
                <w:rFonts w:hint="default"/>
              </w:rPr>
            </w:pPr>
            <w:r>
              <w:t>投标人的技术因素实际得分少于招标文件设定的技术因素总分</w:t>
            </w:r>
            <w:r>
              <w:t>50%</w:t>
            </w:r>
            <w:r>
              <w:t>的作为无效标处理。技术部分中不得出现报价部分的全部或部分的投标报价信息（或组成资料），否则符合性审查不合格。违反招标文件中载明“投标无效”条款的规定或不符合招标文件规定的其它实质性要求。</w:t>
            </w:r>
          </w:p>
        </w:tc>
      </w:tr>
    </w:tbl>
    <w:p w:rsidR="001357B2" w:rsidRDefault="002D4DDA">
      <w:pPr>
        <w:pStyle w:val="null3"/>
        <w:rPr>
          <w:rFonts w:hint="default"/>
        </w:rPr>
      </w:pPr>
      <w: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6922"/>
      </w:tblGrid>
      <w:tr w:rsidR="001357B2" w:rsidTr="002D4DDA">
        <w:tc>
          <w:tcPr>
            <w:tcW w:w="1384" w:type="dxa"/>
          </w:tcPr>
          <w:p w:rsidR="001357B2" w:rsidRDefault="002D4DDA">
            <w:pPr>
              <w:pStyle w:val="null3"/>
              <w:rPr>
                <w:rFonts w:hint="default"/>
              </w:rPr>
            </w:pPr>
            <w:r>
              <w:t>情形</w:t>
            </w:r>
          </w:p>
        </w:tc>
        <w:tc>
          <w:tcPr>
            <w:tcW w:w="6922" w:type="dxa"/>
          </w:tcPr>
          <w:p w:rsidR="001357B2" w:rsidRDefault="002D4DDA">
            <w:pPr>
              <w:pStyle w:val="null3"/>
              <w:rPr>
                <w:rFonts w:hint="default"/>
              </w:rPr>
            </w:pPr>
            <w:r>
              <w:t>明细</w:t>
            </w:r>
          </w:p>
        </w:tc>
      </w:tr>
      <w:tr w:rsidR="001357B2" w:rsidTr="002D4DDA">
        <w:tc>
          <w:tcPr>
            <w:tcW w:w="1384" w:type="dxa"/>
          </w:tcPr>
          <w:p w:rsidR="001357B2" w:rsidRDefault="002D4DDA">
            <w:pPr>
              <w:pStyle w:val="null3"/>
              <w:rPr>
                <w:rFonts w:hint="default"/>
              </w:rPr>
            </w:pPr>
            <w:r>
              <w:t>其他情形</w:t>
            </w:r>
          </w:p>
        </w:tc>
        <w:tc>
          <w:tcPr>
            <w:tcW w:w="6922" w:type="dxa"/>
          </w:tcPr>
          <w:p w:rsidR="001357B2" w:rsidRDefault="002D4DDA">
            <w:pPr>
              <w:pStyle w:val="null3"/>
              <w:rPr>
                <w:rFonts w:hint="default"/>
              </w:rPr>
            </w:pPr>
            <w:r>
              <w:t>本项目的商务条件（交付地点、交付时间、交付条件、履约保证金、验收方式、支付方式、售后服务、违约责任）不允许存在实质性偏离，否则视为无效投标。投标人的投标文件不满足招标文件“第五章</w:t>
            </w:r>
            <w:r>
              <w:t xml:space="preserve"> </w:t>
            </w:r>
            <w:r>
              <w:t>三、商务条件”中的任何一项要求的，其投标无效。商务部分中不得出现报价部分的全部或部分的投标报价信息（或组成资料），否则符合性审查不合格。违反招标文件中载明“投标无效”条款的规定或不符合招标文件规定的其它实质性要求。</w:t>
            </w:r>
          </w:p>
        </w:tc>
      </w:tr>
    </w:tbl>
    <w:p w:rsidR="001357B2" w:rsidRDefault="002D4DDA">
      <w:pPr>
        <w:pStyle w:val="null3"/>
        <w:rPr>
          <w:rFonts w:hint="default"/>
        </w:rPr>
      </w:pPr>
      <w:r>
        <w:t>附加符合性：无</w:t>
      </w:r>
    </w:p>
    <w:p w:rsidR="001357B2" w:rsidRDefault="002D4DDA">
      <w:pPr>
        <w:pStyle w:val="null3"/>
        <w:rPr>
          <w:rFonts w:hint="default"/>
        </w:rPr>
      </w:pPr>
      <w:r>
        <w:t>价格符合性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6922"/>
      </w:tblGrid>
      <w:tr w:rsidR="001357B2" w:rsidTr="002D4DDA">
        <w:tc>
          <w:tcPr>
            <w:tcW w:w="1384" w:type="dxa"/>
          </w:tcPr>
          <w:p w:rsidR="001357B2" w:rsidRDefault="002D4DDA">
            <w:pPr>
              <w:pStyle w:val="null3"/>
              <w:rPr>
                <w:rFonts w:hint="default"/>
              </w:rPr>
            </w:pPr>
            <w:r>
              <w:t>情形</w:t>
            </w:r>
          </w:p>
        </w:tc>
        <w:tc>
          <w:tcPr>
            <w:tcW w:w="6922" w:type="dxa"/>
          </w:tcPr>
          <w:p w:rsidR="001357B2" w:rsidRDefault="002D4DDA">
            <w:pPr>
              <w:pStyle w:val="null3"/>
              <w:rPr>
                <w:rFonts w:hint="default"/>
              </w:rPr>
            </w:pPr>
            <w:r>
              <w:t>明细</w:t>
            </w:r>
          </w:p>
        </w:tc>
      </w:tr>
      <w:tr w:rsidR="001357B2" w:rsidTr="002D4DDA">
        <w:tc>
          <w:tcPr>
            <w:tcW w:w="1384" w:type="dxa"/>
          </w:tcPr>
          <w:p w:rsidR="001357B2" w:rsidRDefault="002D4DDA">
            <w:pPr>
              <w:pStyle w:val="null3"/>
              <w:rPr>
                <w:rFonts w:hint="default"/>
              </w:rPr>
            </w:pPr>
            <w:r>
              <w:lastRenderedPageBreak/>
              <w:t>其他情形</w:t>
            </w:r>
          </w:p>
        </w:tc>
        <w:tc>
          <w:tcPr>
            <w:tcW w:w="6922" w:type="dxa"/>
          </w:tcPr>
          <w:p w:rsidR="001357B2" w:rsidRDefault="002D4DDA">
            <w:pPr>
              <w:pStyle w:val="null3"/>
              <w:rPr>
                <w:rFonts w:hint="default"/>
              </w:rPr>
            </w:pPr>
            <w:r>
              <w:t>（</w:t>
            </w:r>
            <w:r>
              <w:t>1</w:t>
            </w:r>
            <w:r>
              <w:t>）投标报价不得超过采购包预算，否则视为无效投标；（</w:t>
            </w:r>
            <w:r>
              <w:t>2</w:t>
            </w:r>
            <w:r>
              <w:t>）为了确保投标货物的质量，防止恶意竞争，投标人报价（单价）应严格遵守公安部、财政部《关于调整人民警察服装及其服饰预算指导价格的通知》（公装财【</w:t>
            </w:r>
            <w:r>
              <w:t>2012</w:t>
            </w:r>
            <w:r>
              <w:t>】</w:t>
            </w:r>
            <w:r>
              <w:t>588</w:t>
            </w:r>
            <w:r>
              <w:t>号）和公安部装财局《关于印发</w:t>
            </w:r>
            <w:r>
              <w:t>&lt;2012</w:t>
            </w:r>
            <w:r>
              <w:t>年度人民警察服装选配品种预算指导价格表</w:t>
            </w:r>
            <w:r>
              <w:t>&gt;</w:t>
            </w:r>
            <w:r>
              <w:t>的通知》（公装财【</w:t>
            </w:r>
            <w:r>
              <w:t>2012</w:t>
            </w:r>
            <w:r>
              <w:t>】</w:t>
            </w:r>
            <w:r>
              <w:t>690</w:t>
            </w:r>
            <w:r>
              <w:t>号）、公安部司法部财政部《关于在“</w:t>
            </w:r>
            <w:r>
              <w:t>99</w:t>
            </w:r>
            <w:r>
              <w:t>”式警服体系中增列警礼服的通知》（公通字〔</w:t>
            </w:r>
            <w:r>
              <w:t>2021</w:t>
            </w:r>
            <w:r>
              <w:t>〕</w:t>
            </w:r>
            <w:r>
              <w:t>4</w:t>
            </w:r>
            <w:r>
              <w:t>号）和公安部装财局《关于首次列装配发警礼服工作有关事项的通知》（公装财传发〔</w:t>
            </w:r>
            <w:r>
              <w:t>2021</w:t>
            </w:r>
            <w:r>
              <w:t>〕</w:t>
            </w:r>
            <w:r>
              <w:t>48</w:t>
            </w:r>
            <w:r>
              <w:t>号），投标报价应按公安部</w:t>
            </w:r>
            <w:r>
              <w:t>2008</w:t>
            </w:r>
            <w:r>
              <w:t>年安徽会议精神的规定执行，否则将按无效投标处理。投标人的报价经计算应保留到小数点后两位（以单价为计算基准），四舍五入。</w:t>
            </w:r>
          </w:p>
        </w:tc>
      </w:tr>
    </w:tbl>
    <w:p w:rsidR="001357B2" w:rsidRDefault="001357B2">
      <w:pPr>
        <w:pStyle w:val="null3"/>
        <w:rPr>
          <w:rFonts w:hint="default"/>
        </w:rPr>
      </w:pPr>
    </w:p>
    <w:p w:rsidR="001357B2" w:rsidRDefault="002D4DDA">
      <w:pPr>
        <w:pStyle w:val="null3"/>
        <w:rPr>
          <w:rFonts w:hint="default"/>
        </w:rPr>
      </w:pPr>
      <w:r>
        <w:t>采购包</w:t>
      </w:r>
      <w:r>
        <w:t>3</w:t>
      </w:r>
      <w:r>
        <w:t>：</w:t>
      </w:r>
    </w:p>
    <w:p w:rsidR="001357B2" w:rsidRDefault="002D4DDA">
      <w:pPr>
        <w:pStyle w:val="null3"/>
        <w:rPr>
          <w:rFonts w:hint="default"/>
        </w:rPr>
      </w:pPr>
      <w: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6922"/>
      </w:tblGrid>
      <w:tr w:rsidR="001357B2" w:rsidTr="002D4DDA">
        <w:tc>
          <w:tcPr>
            <w:tcW w:w="1384" w:type="dxa"/>
          </w:tcPr>
          <w:p w:rsidR="001357B2" w:rsidRDefault="002D4DDA">
            <w:pPr>
              <w:pStyle w:val="null3"/>
              <w:rPr>
                <w:rFonts w:hint="default"/>
              </w:rPr>
            </w:pPr>
            <w:r>
              <w:t>情形</w:t>
            </w:r>
          </w:p>
        </w:tc>
        <w:tc>
          <w:tcPr>
            <w:tcW w:w="6922" w:type="dxa"/>
          </w:tcPr>
          <w:p w:rsidR="001357B2" w:rsidRDefault="002D4DDA">
            <w:pPr>
              <w:pStyle w:val="null3"/>
              <w:rPr>
                <w:rFonts w:hint="default"/>
              </w:rPr>
            </w:pPr>
            <w:r>
              <w:t>明细</w:t>
            </w:r>
          </w:p>
        </w:tc>
      </w:tr>
      <w:tr w:rsidR="001357B2" w:rsidTr="002D4DDA">
        <w:tc>
          <w:tcPr>
            <w:tcW w:w="1384" w:type="dxa"/>
          </w:tcPr>
          <w:p w:rsidR="001357B2" w:rsidRDefault="002D4DDA">
            <w:pPr>
              <w:pStyle w:val="null3"/>
              <w:rPr>
                <w:rFonts w:hint="default"/>
              </w:rPr>
            </w:pPr>
            <w:r>
              <w:t>其他情形</w:t>
            </w:r>
          </w:p>
        </w:tc>
        <w:tc>
          <w:tcPr>
            <w:tcW w:w="6922" w:type="dxa"/>
          </w:tcPr>
          <w:p w:rsidR="001357B2" w:rsidRDefault="002D4DDA">
            <w:pPr>
              <w:pStyle w:val="null3"/>
              <w:rPr>
                <w:rFonts w:hint="default"/>
              </w:rPr>
            </w:pPr>
            <w:r>
              <w:t>投标人的技术因素实际得分少于招标文件设定的技术因素总分</w:t>
            </w:r>
            <w:r>
              <w:t>50%</w:t>
            </w:r>
            <w:r>
              <w:t>的作为无效标处理。技术部分中不得出现报价部分的全部或部分的投标报价信息（或组成资料），否则符合性审查不合格。违反招标文件中载明“投标无效”条款的规定或不符合招标文件规定的其它实质性要求。</w:t>
            </w:r>
          </w:p>
        </w:tc>
      </w:tr>
    </w:tbl>
    <w:p w:rsidR="001357B2" w:rsidRDefault="002D4DDA">
      <w:pPr>
        <w:pStyle w:val="null3"/>
        <w:rPr>
          <w:rFonts w:hint="default"/>
        </w:rPr>
      </w:pPr>
      <w: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6922"/>
      </w:tblGrid>
      <w:tr w:rsidR="001357B2" w:rsidTr="002D4DDA">
        <w:tc>
          <w:tcPr>
            <w:tcW w:w="1384" w:type="dxa"/>
          </w:tcPr>
          <w:p w:rsidR="001357B2" w:rsidRDefault="002D4DDA">
            <w:pPr>
              <w:pStyle w:val="null3"/>
              <w:rPr>
                <w:rFonts w:hint="default"/>
              </w:rPr>
            </w:pPr>
            <w:r>
              <w:t>情形</w:t>
            </w:r>
          </w:p>
        </w:tc>
        <w:tc>
          <w:tcPr>
            <w:tcW w:w="6922" w:type="dxa"/>
          </w:tcPr>
          <w:p w:rsidR="001357B2" w:rsidRDefault="002D4DDA">
            <w:pPr>
              <w:pStyle w:val="null3"/>
              <w:rPr>
                <w:rFonts w:hint="default"/>
              </w:rPr>
            </w:pPr>
            <w:r>
              <w:t>明细</w:t>
            </w:r>
          </w:p>
        </w:tc>
      </w:tr>
      <w:tr w:rsidR="001357B2" w:rsidTr="002D4DDA">
        <w:tc>
          <w:tcPr>
            <w:tcW w:w="1384" w:type="dxa"/>
          </w:tcPr>
          <w:p w:rsidR="001357B2" w:rsidRDefault="002D4DDA">
            <w:pPr>
              <w:pStyle w:val="null3"/>
              <w:rPr>
                <w:rFonts w:hint="default"/>
              </w:rPr>
            </w:pPr>
            <w:r>
              <w:t>其他情形</w:t>
            </w:r>
          </w:p>
        </w:tc>
        <w:tc>
          <w:tcPr>
            <w:tcW w:w="6922" w:type="dxa"/>
          </w:tcPr>
          <w:p w:rsidR="001357B2" w:rsidRDefault="002D4DDA">
            <w:pPr>
              <w:pStyle w:val="null3"/>
              <w:rPr>
                <w:rFonts w:hint="default"/>
              </w:rPr>
            </w:pPr>
            <w:r>
              <w:t>本项目的商务条件（交付地点、交付时间、交付条件、履约保证金、验收方式、支付方式、售后服务、违约责任）不允许存在实质性偏离，否则视为无效投标。投标人的投标文件不满足招标文件“第五章</w:t>
            </w:r>
            <w:r>
              <w:t xml:space="preserve"> </w:t>
            </w:r>
            <w:r>
              <w:t>三、商务条件”中的任何一项要求的，其投标无效。商务部分中不得出现报价部分的全部或部分的投标报价信息（或组成资料），否则符合性审查不合格。违反招标文件中载明“投标无效”条款的规定或不符合招标文件规定的其它实质性要求。</w:t>
            </w:r>
          </w:p>
        </w:tc>
      </w:tr>
    </w:tbl>
    <w:p w:rsidR="001357B2" w:rsidRDefault="002D4DDA">
      <w:pPr>
        <w:pStyle w:val="null3"/>
        <w:rPr>
          <w:rFonts w:hint="default"/>
        </w:rPr>
      </w:pPr>
      <w:r>
        <w:t>附加符合性：无</w:t>
      </w:r>
    </w:p>
    <w:p w:rsidR="001357B2" w:rsidRDefault="002D4DDA">
      <w:pPr>
        <w:pStyle w:val="null3"/>
        <w:rPr>
          <w:rFonts w:hint="default"/>
        </w:rPr>
      </w:pPr>
      <w:r>
        <w:t>价格符合性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6922"/>
      </w:tblGrid>
      <w:tr w:rsidR="001357B2" w:rsidTr="002D4DDA">
        <w:tc>
          <w:tcPr>
            <w:tcW w:w="1384" w:type="dxa"/>
          </w:tcPr>
          <w:p w:rsidR="001357B2" w:rsidRDefault="002D4DDA">
            <w:pPr>
              <w:pStyle w:val="null3"/>
              <w:rPr>
                <w:rFonts w:hint="default"/>
              </w:rPr>
            </w:pPr>
            <w:r>
              <w:t>情形</w:t>
            </w:r>
          </w:p>
        </w:tc>
        <w:tc>
          <w:tcPr>
            <w:tcW w:w="6922" w:type="dxa"/>
          </w:tcPr>
          <w:p w:rsidR="001357B2" w:rsidRDefault="002D4DDA">
            <w:pPr>
              <w:pStyle w:val="null3"/>
              <w:rPr>
                <w:rFonts w:hint="default"/>
              </w:rPr>
            </w:pPr>
            <w:r>
              <w:t>明细</w:t>
            </w:r>
          </w:p>
        </w:tc>
      </w:tr>
      <w:tr w:rsidR="001357B2" w:rsidTr="002D4DDA">
        <w:tc>
          <w:tcPr>
            <w:tcW w:w="1384" w:type="dxa"/>
          </w:tcPr>
          <w:p w:rsidR="001357B2" w:rsidRDefault="002D4DDA">
            <w:pPr>
              <w:pStyle w:val="null3"/>
              <w:rPr>
                <w:rFonts w:hint="default"/>
              </w:rPr>
            </w:pPr>
            <w:r>
              <w:t>其他情形</w:t>
            </w:r>
          </w:p>
        </w:tc>
        <w:tc>
          <w:tcPr>
            <w:tcW w:w="6922" w:type="dxa"/>
          </w:tcPr>
          <w:p w:rsidR="001357B2" w:rsidRDefault="002D4DDA">
            <w:pPr>
              <w:pStyle w:val="null3"/>
              <w:rPr>
                <w:rFonts w:hint="default"/>
              </w:rPr>
            </w:pPr>
            <w:r>
              <w:t>（</w:t>
            </w:r>
            <w:r>
              <w:t>1</w:t>
            </w:r>
            <w:r>
              <w:t>）投标报价不得超过采购包预算，否则视为无效投标；（</w:t>
            </w:r>
            <w:r>
              <w:t>2</w:t>
            </w:r>
            <w:r>
              <w:t>）为了确保投标货物的质量，防止恶意竞争，投标人报价（单价）应严格遵守公安部、财政部《关于调整人民警察服装及其服饰预算指导价格的通知》（公装财【</w:t>
            </w:r>
            <w:r>
              <w:t>2012</w:t>
            </w:r>
            <w:r>
              <w:t>】</w:t>
            </w:r>
            <w:r>
              <w:t>588</w:t>
            </w:r>
            <w:r>
              <w:t>号）和公安部装财局《关于印发</w:t>
            </w:r>
            <w:r>
              <w:t>&lt;2012</w:t>
            </w:r>
            <w:r>
              <w:t>年度人民警察服装选配品种预算指导价格表</w:t>
            </w:r>
            <w:r>
              <w:t>&gt;</w:t>
            </w:r>
            <w:r>
              <w:t>的通知》（公装财【</w:t>
            </w:r>
            <w:r>
              <w:t>2012</w:t>
            </w:r>
            <w:r>
              <w:t>】</w:t>
            </w:r>
            <w:r>
              <w:t>690</w:t>
            </w:r>
            <w:r>
              <w:t>号）、公安部司法部财政部《关于在“</w:t>
            </w:r>
            <w:r>
              <w:t>99</w:t>
            </w:r>
            <w:r>
              <w:t>”式警服体系中增列警礼服的通知》（公通字〔</w:t>
            </w:r>
            <w:r>
              <w:t>2021</w:t>
            </w:r>
            <w:r>
              <w:t>〕</w:t>
            </w:r>
            <w:r>
              <w:t>4</w:t>
            </w:r>
            <w:r>
              <w:t>号）和公安部装财局《关于首次列装配发警礼服工作有关事项的通知》（公装财传发〔</w:t>
            </w:r>
            <w:r>
              <w:t>2021</w:t>
            </w:r>
            <w:r>
              <w:t>〕</w:t>
            </w:r>
            <w:r>
              <w:t>48</w:t>
            </w:r>
            <w:r>
              <w:t>号），投标报价应按公安部</w:t>
            </w:r>
            <w:r>
              <w:t>2008</w:t>
            </w:r>
            <w:r>
              <w:t>年安徽会议精神的规定执行，否则将按无效投标处理。投标人的报价经计算应保留到小数点后两位（以单价为计算基准），四舍五入。</w:t>
            </w:r>
          </w:p>
        </w:tc>
      </w:tr>
    </w:tbl>
    <w:p w:rsidR="001357B2" w:rsidRDefault="001357B2">
      <w:pPr>
        <w:pStyle w:val="null3"/>
        <w:rPr>
          <w:rFonts w:hint="default"/>
        </w:rPr>
      </w:pPr>
    </w:p>
    <w:p w:rsidR="001357B2" w:rsidRDefault="002D4DDA">
      <w:pPr>
        <w:pStyle w:val="null3"/>
        <w:rPr>
          <w:rFonts w:hint="default"/>
        </w:rPr>
      </w:pPr>
      <w:r>
        <w:t>采购包</w:t>
      </w:r>
      <w:r>
        <w:t>4</w:t>
      </w:r>
      <w:r>
        <w:t>：</w:t>
      </w:r>
    </w:p>
    <w:p w:rsidR="001357B2" w:rsidRDefault="002D4DDA">
      <w:pPr>
        <w:pStyle w:val="null3"/>
        <w:rPr>
          <w:rFonts w:hint="default"/>
        </w:rPr>
      </w:pPr>
      <w: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6922"/>
      </w:tblGrid>
      <w:tr w:rsidR="001357B2" w:rsidTr="002D4DDA">
        <w:tc>
          <w:tcPr>
            <w:tcW w:w="1384" w:type="dxa"/>
          </w:tcPr>
          <w:p w:rsidR="001357B2" w:rsidRDefault="002D4DDA">
            <w:pPr>
              <w:pStyle w:val="null3"/>
              <w:rPr>
                <w:rFonts w:hint="default"/>
              </w:rPr>
            </w:pPr>
            <w:r>
              <w:t>情形</w:t>
            </w:r>
          </w:p>
        </w:tc>
        <w:tc>
          <w:tcPr>
            <w:tcW w:w="6922" w:type="dxa"/>
          </w:tcPr>
          <w:p w:rsidR="001357B2" w:rsidRDefault="002D4DDA">
            <w:pPr>
              <w:pStyle w:val="null3"/>
              <w:rPr>
                <w:rFonts w:hint="default"/>
              </w:rPr>
            </w:pPr>
            <w:r>
              <w:t>明细</w:t>
            </w:r>
          </w:p>
        </w:tc>
      </w:tr>
      <w:tr w:rsidR="001357B2" w:rsidTr="002D4DDA">
        <w:tc>
          <w:tcPr>
            <w:tcW w:w="1384" w:type="dxa"/>
          </w:tcPr>
          <w:p w:rsidR="001357B2" w:rsidRDefault="002D4DDA">
            <w:pPr>
              <w:pStyle w:val="null3"/>
              <w:rPr>
                <w:rFonts w:hint="default"/>
              </w:rPr>
            </w:pPr>
            <w:r>
              <w:t>其他情形</w:t>
            </w:r>
          </w:p>
        </w:tc>
        <w:tc>
          <w:tcPr>
            <w:tcW w:w="6922" w:type="dxa"/>
          </w:tcPr>
          <w:p w:rsidR="001357B2" w:rsidRDefault="002D4DDA">
            <w:pPr>
              <w:pStyle w:val="null3"/>
              <w:rPr>
                <w:rFonts w:hint="default"/>
              </w:rPr>
            </w:pPr>
            <w:r>
              <w:t>投标人的技术因素实际得分少于招标文件设定的技术因素总分</w:t>
            </w:r>
            <w:r>
              <w:t>50%</w:t>
            </w:r>
            <w:r>
              <w:t>的作为无效标处理。技术部分中不得出现报价部分的全部或部分的投标报价信息（或组</w:t>
            </w:r>
            <w:r>
              <w:lastRenderedPageBreak/>
              <w:t>成资料），否则符合性审查不合格。违反招标文件中载明“投标无效”条款的规定或不符合招标文件规定的其它实质性要求。</w:t>
            </w:r>
          </w:p>
        </w:tc>
      </w:tr>
    </w:tbl>
    <w:p w:rsidR="001357B2" w:rsidRDefault="002D4DDA">
      <w:pPr>
        <w:pStyle w:val="null3"/>
        <w:rPr>
          <w:rFonts w:hint="default"/>
        </w:rPr>
      </w:pPr>
      <w:r>
        <w:lastRenderedPageBreak/>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6922"/>
      </w:tblGrid>
      <w:tr w:rsidR="001357B2" w:rsidTr="002D4DDA">
        <w:tc>
          <w:tcPr>
            <w:tcW w:w="1384" w:type="dxa"/>
          </w:tcPr>
          <w:p w:rsidR="001357B2" w:rsidRDefault="002D4DDA">
            <w:pPr>
              <w:pStyle w:val="null3"/>
              <w:rPr>
                <w:rFonts w:hint="default"/>
              </w:rPr>
            </w:pPr>
            <w:r>
              <w:t>情形</w:t>
            </w:r>
          </w:p>
        </w:tc>
        <w:tc>
          <w:tcPr>
            <w:tcW w:w="6922" w:type="dxa"/>
          </w:tcPr>
          <w:p w:rsidR="001357B2" w:rsidRDefault="002D4DDA">
            <w:pPr>
              <w:pStyle w:val="null3"/>
              <w:rPr>
                <w:rFonts w:hint="default"/>
              </w:rPr>
            </w:pPr>
            <w:r>
              <w:t>明细</w:t>
            </w:r>
          </w:p>
        </w:tc>
      </w:tr>
      <w:tr w:rsidR="001357B2" w:rsidTr="002D4DDA">
        <w:tc>
          <w:tcPr>
            <w:tcW w:w="1384" w:type="dxa"/>
          </w:tcPr>
          <w:p w:rsidR="001357B2" w:rsidRDefault="002D4DDA">
            <w:pPr>
              <w:pStyle w:val="null3"/>
              <w:rPr>
                <w:rFonts w:hint="default"/>
              </w:rPr>
            </w:pPr>
            <w:r>
              <w:t>其他情形</w:t>
            </w:r>
          </w:p>
        </w:tc>
        <w:tc>
          <w:tcPr>
            <w:tcW w:w="6922" w:type="dxa"/>
          </w:tcPr>
          <w:p w:rsidR="001357B2" w:rsidRDefault="002D4DDA">
            <w:pPr>
              <w:pStyle w:val="null3"/>
              <w:rPr>
                <w:rFonts w:hint="default"/>
              </w:rPr>
            </w:pPr>
            <w:r>
              <w:t>本项目的商务条件（交付地点、交付时间、交付条件、履约保证金、验收方式、支付方式、售后服务、违约责任）不允许存在实质性偏离，否则视为无效投标。投标人的投标文件不满足招标文件“第五章</w:t>
            </w:r>
            <w:r>
              <w:t xml:space="preserve"> </w:t>
            </w:r>
            <w:r>
              <w:t>三、商务条件”中的任何一项要求的，其投标无效。商务部分中不得出现报价部分的全部或部分的投标报价信息（或组成资料），否则符合性审查不合格。违反招标文件中载明“投标无效”条款的规定或不符合招标文件规定的其它实质性要求。</w:t>
            </w:r>
          </w:p>
        </w:tc>
      </w:tr>
    </w:tbl>
    <w:p w:rsidR="001357B2" w:rsidRDefault="002D4DDA">
      <w:pPr>
        <w:pStyle w:val="null3"/>
        <w:rPr>
          <w:rFonts w:hint="default"/>
        </w:rPr>
      </w:pPr>
      <w:r>
        <w:t>附加符合性：无</w:t>
      </w:r>
    </w:p>
    <w:p w:rsidR="001357B2" w:rsidRDefault="002D4DDA">
      <w:pPr>
        <w:pStyle w:val="null3"/>
        <w:rPr>
          <w:rFonts w:hint="default"/>
        </w:rPr>
      </w:pPr>
      <w:r>
        <w:t>价格符合性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6922"/>
      </w:tblGrid>
      <w:tr w:rsidR="001357B2" w:rsidTr="002D4DDA">
        <w:tc>
          <w:tcPr>
            <w:tcW w:w="1384" w:type="dxa"/>
          </w:tcPr>
          <w:p w:rsidR="001357B2" w:rsidRDefault="002D4DDA">
            <w:pPr>
              <w:pStyle w:val="null3"/>
              <w:rPr>
                <w:rFonts w:hint="default"/>
              </w:rPr>
            </w:pPr>
            <w:r>
              <w:t>情形</w:t>
            </w:r>
          </w:p>
        </w:tc>
        <w:tc>
          <w:tcPr>
            <w:tcW w:w="6922" w:type="dxa"/>
          </w:tcPr>
          <w:p w:rsidR="001357B2" w:rsidRDefault="002D4DDA">
            <w:pPr>
              <w:pStyle w:val="null3"/>
              <w:rPr>
                <w:rFonts w:hint="default"/>
              </w:rPr>
            </w:pPr>
            <w:r>
              <w:t>明细</w:t>
            </w:r>
          </w:p>
        </w:tc>
      </w:tr>
      <w:tr w:rsidR="001357B2" w:rsidTr="002D4DDA">
        <w:tc>
          <w:tcPr>
            <w:tcW w:w="1384" w:type="dxa"/>
          </w:tcPr>
          <w:p w:rsidR="001357B2" w:rsidRDefault="002D4DDA">
            <w:pPr>
              <w:pStyle w:val="null3"/>
              <w:rPr>
                <w:rFonts w:hint="default"/>
              </w:rPr>
            </w:pPr>
            <w:r>
              <w:t>其他情形</w:t>
            </w:r>
          </w:p>
        </w:tc>
        <w:tc>
          <w:tcPr>
            <w:tcW w:w="6922" w:type="dxa"/>
          </w:tcPr>
          <w:p w:rsidR="001357B2" w:rsidRDefault="002D4DDA">
            <w:pPr>
              <w:pStyle w:val="null3"/>
              <w:rPr>
                <w:rFonts w:hint="default"/>
              </w:rPr>
            </w:pPr>
            <w:r>
              <w:t>（</w:t>
            </w:r>
            <w:r>
              <w:t>1</w:t>
            </w:r>
            <w:r>
              <w:t>）投标报价不得超过采购包预算，否则视为无效投标；（</w:t>
            </w:r>
            <w:r>
              <w:t>2</w:t>
            </w:r>
            <w:r>
              <w:t>）为了确保投标货物的质量，防止恶意竞争，投标人报价（单价）应严格遵守公安部、财政部《关于调整人民警察服装及其服饰预算指导价格的通知》（公装财【</w:t>
            </w:r>
            <w:r>
              <w:t>2012</w:t>
            </w:r>
            <w:r>
              <w:t>】</w:t>
            </w:r>
            <w:r>
              <w:t>588</w:t>
            </w:r>
            <w:r>
              <w:t>号）和公安部装财局《关于印发</w:t>
            </w:r>
            <w:r>
              <w:t>&lt;2012</w:t>
            </w:r>
            <w:r>
              <w:t>年度人民警察服装选配品种预算指导价格表</w:t>
            </w:r>
            <w:r>
              <w:t>&gt;</w:t>
            </w:r>
            <w:r>
              <w:t>的通知》（公装财【</w:t>
            </w:r>
            <w:r>
              <w:t>2012</w:t>
            </w:r>
            <w:r>
              <w:t>】</w:t>
            </w:r>
            <w:r>
              <w:t>690</w:t>
            </w:r>
            <w:r>
              <w:t>号）、公安部司法部财政部《关于在“</w:t>
            </w:r>
            <w:r>
              <w:t>99</w:t>
            </w:r>
            <w:r>
              <w:t>”式警服体系中增列警礼服的通知》（公通字〔</w:t>
            </w:r>
            <w:r>
              <w:t>2021</w:t>
            </w:r>
            <w:r>
              <w:t>〕</w:t>
            </w:r>
            <w:r>
              <w:t>4</w:t>
            </w:r>
            <w:r>
              <w:t>号）和公安部装财局《关于首次列装配发警礼服工作有关事项的通知》（公装财传发〔</w:t>
            </w:r>
            <w:r>
              <w:t>2021</w:t>
            </w:r>
            <w:r>
              <w:t>〕</w:t>
            </w:r>
            <w:r>
              <w:t>48</w:t>
            </w:r>
            <w:r>
              <w:t>号），投标报价应按公安部</w:t>
            </w:r>
            <w:r>
              <w:t>2008</w:t>
            </w:r>
            <w:r>
              <w:t>年安徽会议精神的规定执行，否则将按无效投标处理。投标人的报价经计算应保留到小数点后两位（以单价为计算基准），四舍五入。</w:t>
            </w:r>
          </w:p>
        </w:tc>
      </w:tr>
    </w:tbl>
    <w:p w:rsidR="001357B2" w:rsidRDefault="001357B2">
      <w:pPr>
        <w:pStyle w:val="null3"/>
        <w:rPr>
          <w:rFonts w:hint="default"/>
        </w:rPr>
      </w:pPr>
    </w:p>
    <w:p w:rsidR="001357B2" w:rsidRDefault="002D4DDA">
      <w:pPr>
        <w:pStyle w:val="null3"/>
        <w:rPr>
          <w:rFonts w:hint="default"/>
        </w:rPr>
      </w:pPr>
      <w:r>
        <w:t>采购包</w:t>
      </w:r>
      <w:r>
        <w:t>5</w:t>
      </w:r>
      <w:r>
        <w:t>：</w:t>
      </w:r>
    </w:p>
    <w:p w:rsidR="001357B2" w:rsidRDefault="002D4DDA">
      <w:pPr>
        <w:pStyle w:val="null3"/>
        <w:rPr>
          <w:rFonts w:hint="default"/>
        </w:rPr>
      </w:pPr>
      <w: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6922"/>
      </w:tblGrid>
      <w:tr w:rsidR="001357B2" w:rsidTr="002D4DDA">
        <w:tc>
          <w:tcPr>
            <w:tcW w:w="1384" w:type="dxa"/>
          </w:tcPr>
          <w:p w:rsidR="001357B2" w:rsidRDefault="002D4DDA">
            <w:pPr>
              <w:pStyle w:val="null3"/>
              <w:rPr>
                <w:rFonts w:hint="default"/>
              </w:rPr>
            </w:pPr>
            <w:r>
              <w:t>情形</w:t>
            </w:r>
          </w:p>
        </w:tc>
        <w:tc>
          <w:tcPr>
            <w:tcW w:w="6922" w:type="dxa"/>
          </w:tcPr>
          <w:p w:rsidR="001357B2" w:rsidRDefault="002D4DDA">
            <w:pPr>
              <w:pStyle w:val="null3"/>
              <w:rPr>
                <w:rFonts w:hint="default"/>
              </w:rPr>
            </w:pPr>
            <w:r>
              <w:t>明细</w:t>
            </w:r>
          </w:p>
        </w:tc>
      </w:tr>
      <w:tr w:rsidR="001357B2" w:rsidTr="002D4DDA">
        <w:tc>
          <w:tcPr>
            <w:tcW w:w="1384" w:type="dxa"/>
          </w:tcPr>
          <w:p w:rsidR="001357B2" w:rsidRDefault="002D4DDA">
            <w:pPr>
              <w:pStyle w:val="null3"/>
              <w:rPr>
                <w:rFonts w:hint="default"/>
              </w:rPr>
            </w:pPr>
            <w:r>
              <w:t>其他情形</w:t>
            </w:r>
          </w:p>
        </w:tc>
        <w:tc>
          <w:tcPr>
            <w:tcW w:w="6922" w:type="dxa"/>
          </w:tcPr>
          <w:p w:rsidR="001357B2" w:rsidRDefault="002D4DDA">
            <w:pPr>
              <w:pStyle w:val="null3"/>
              <w:rPr>
                <w:rFonts w:hint="default"/>
              </w:rPr>
            </w:pPr>
            <w:r>
              <w:t>投标人的技术因素实际得分少于招标文件设定的技术因素总分</w:t>
            </w:r>
            <w:r>
              <w:t>50%</w:t>
            </w:r>
            <w:r>
              <w:t>的作为无效标处理。技术部分中不得出现报价部分的全部或部分的投标报价信息（或组成资料），否则符合性审查不合格。违反招标文件中载明“投标无效”条款的规定或不符合招标文件规定的其它实质性要求。</w:t>
            </w:r>
          </w:p>
        </w:tc>
      </w:tr>
    </w:tbl>
    <w:p w:rsidR="001357B2" w:rsidRDefault="002D4DDA">
      <w:pPr>
        <w:pStyle w:val="null3"/>
        <w:rPr>
          <w:rFonts w:hint="default"/>
        </w:rPr>
      </w:pPr>
      <w: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6922"/>
      </w:tblGrid>
      <w:tr w:rsidR="001357B2" w:rsidTr="002D4DDA">
        <w:tc>
          <w:tcPr>
            <w:tcW w:w="1384" w:type="dxa"/>
          </w:tcPr>
          <w:p w:rsidR="001357B2" w:rsidRDefault="002D4DDA">
            <w:pPr>
              <w:pStyle w:val="null3"/>
              <w:rPr>
                <w:rFonts w:hint="default"/>
              </w:rPr>
            </w:pPr>
            <w:r>
              <w:t>情形</w:t>
            </w:r>
          </w:p>
        </w:tc>
        <w:tc>
          <w:tcPr>
            <w:tcW w:w="6922" w:type="dxa"/>
          </w:tcPr>
          <w:p w:rsidR="001357B2" w:rsidRDefault="002D4DDA">
            <w:pPr>
              <w:pStyle w:val="null3"/>
              <w:rPr>
                <w:rFonts w:hint="default"/>
              </w:rPr>
            </w:pPr>
            <w:r>
              <w:t>明细</w:t>
            </w:r>
          </w:p>
        </w:tc>
      </w:tr>
      <w:tr w:rsidR="001357B2" w:rsidTr="002D4DDA">
        <w:tc>
          <w:tcPr>
            <w:tcW w:w="1384" w:type="dxa"/>
          </w:tcPr>
          <w:p w:rsidR="001357B2" w:rsidRDefault="002D4DDA">
            <w:pPr>
              <w:pStyle w:val="null3"/>
              <w:rPr>
                <w:rFonts w:hint="default"/>
              </w:rPr>
            </w:pPr>
            <w:r>
              <w:t>其他情形</w:t>
            </w:r>
          </w:p>
        </w:tc>
        <w:tc>
          <w:tcPr>
            <w:tcW w:w="6922" w:type="dxa"/>
          </w:tcPr>
          <w:p w:rsidR="001357B2" w:rsidRDefault="002D4DDA">
            <w:pPr>
              <w:pStyle w:val="null3"/>
              <w:rPr>
                <w:rFonts w:hint="default"/>
              </w:rPr>
            </w:pPr>
            <w:r>
              <w:t>本项目的商务条件（交付地点、交付时间、交付条件、履约保证金、验收方式、支付方式、售后服务、违约责任）不允许存在实质性偏离，否则视为无效投标。投标人的投标文件不满足招标文件“第五章</w:t>
            </w:r>
            <w:r>
              <w:t xml:space="preserve"> </w:t>
            </w:r>
            <w:r>
              <w:t>三、商务条件”中的任何一项要求的，其投标无效。商务部分中不得出现报价部分的全部或部分的投标报价信息（或组成资料），否则符合性审查不合格。违反招标文件中载明“投标无效”条款的规定或不符合招标文件规定的其它实质性要求。</w:t>
            </w:r>
          </w:p>
        </w:tc>
      </w:tr>
    </w:tbl>
    <w:p w:rsidR="001357B2" w:rsidRDefault="002D4DDA">
      <w:pPr>
        <w:pStyle w:val="null3"/>
        <w:rPr>
          <w:rFonts w:hint="default"/>
        </w:rPr>
      </w:pPr>
      <w:r>
        <w:t>附加符合性：无</w:t>
      </w:r>
    </w:p>
    <w:p w:rsidR="001357B2" w:rsidRDefault="002D4DDA">
      <w:pPr>
        <w:pStyle w:val="null3"/>
        <w:rPr>
          <w:rFonts w:hint="default"/>
        </w:rPr>
      </w:pPr>
      <w:r>
        <w:t>价格符合性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6922"/>
      </w:tblGrid>
      <w:tr w:rsidR="001357B2" w:rsidTr="002D4DDA">
        <w:tc>
          <w:tcPr>
            <w:tcW w:w="1384" w:type="dxa"/>
          </w:tcPr>
          <w:p w:rsidR="001357B2" w:rsidRDefault="002D4DDA">
            <w:pPr>
              <w:pStyle w:val="null3"/>
              <w:rPr>
                <w:rFonts w:hint="default"/>
              </w:rPr>
            </w:pPr>
            <w:r>
              <w:t>情形</w:t>
            </w:r>
          </w:p>
        </w:tc>
        <w:tc>
          <w:tcPr>
            <w:tcW w:w="6922" w:type="dxa"/>
          </w:tcPr>
          <w:p w:rsidR="001357B2" w:rsidRDefault="002D4DDA">
            <w:pPr>
              <w:pStyle w:val="null3"/>
              <w:rPr>
                <w:rFonts w:hint="default"/>
              </w:rPr>
            </w:pPr>
            <w:r>
              <w:t>明细</w:t>
            </w:r>
          </w:p>
        </w:tc>
      </w:tr>
      <w:tr w:rsidR="001357B2" w:rsidTr="002D4DDA">
        <w:tc>
          <w:tcPr>
            <w:tcW w:w="1384" w:type="dxa"/>
          </w:tcPr>
          <w:p w:rsidR="001357B2" w:rsidRDefault="002D4DDA">
            <w:pPr>
              <w:pStyle w:val="null3"/>
              <w:rPr>
                <w:rFonts w:hint="default"/>
              </w:rPr>
            </w:pPr>
            <w:r>
              <w:t>其他情形</w:t>
            </w:r>
          </w:p>
        </w:tc>
        <w:tc>
          <w:tcPr>
            <w:tcW w:w="6922" w:type="dxa"/>
          </w:tcPr>
          <w:p w:rsidR="001357B2" w:rsidRDefault="002D4DDA">
            <w:pPr>
              <w:pStyle w:val="null3"/>
              <w:rPr>
                <w:rFonts w:hint="default"/>
              </w:rPr>
            </w:pPr>
            <w:r>
              <w:t>（</w:t>
            </w:r>
            <w:r>
              <w:t>1</w:t>
            </w:r>
            <w:r>
              <w:t>）投标报价不得超过采购包预算，否则视为无效投标；（</w:t>
            </w:r>
            <w:r>
              <w:t>2</w:t>
            </w:r>
            <w:r>
              <w:t>）为了确保投标货物的质量，防止恶意竞争，投标人报价（单价）应严格遵守公安部、财政部《关于调整人民警察服装及其服饰预算指导价格的通知》（公装财【</w:t>
            </w:r>
            <w:r>
              <w:t>2012</w:t>
            </w:r>
            <w:r>
              <w:t>】</w:t>
            </w:r>
            <w:r>
              <w:lastRenderedPageBreak/>
              <w:t>588</w:t>
            </w:r>
            <w:r>
              <w:t>号）和公安部装财局《关于印发</w:t>
            </w:r>
            <w:r>
              <w:t>&lt;2012</w:t>
            </w:r>
            <w:r>
              <w:t>年度人民警察服装选配品种预算指导价格表</w:t>
            </w:r>
            <w:r>
              <w:t>&gt;</w:t>
            </w:r>
            <w:r>
              <w:t>的通知》（公装财【</w:t>
            </w:r>
            <w:r>
              <w:t>2012</w:t>
            </w:r>
            <w:r>
              <w:t>】</w:t>
            </w:r>
            <w:r>
              <w:t>690</w:t>
            </w:r>
            <w:r>
              <w:t>号）、公安部司法部财政部《关于在“</w:t>
            </w:r>
            <w:r>
              <w:t>99</w:t>
            </w:r>
            <w:r>
              <w:t>”式警服体系中增列警礼服的通知》（公通字〔</w:t>
            </w:r>
            <w:r>
              <w:t>2021</w:t>
            </w:r>
            <w:r>
              <w:t>〕</w:t>
            </w:r>
            <w:r>
              <w:t>4</w:t>
            </w:r>
            <w:r>
              <w:t>号）和公安部装财局《关于首次列装配发警礼服工作有关事项的通知》（公装财传发〔</w:t>
            </w:r>
            <w:r>
              <w:t>2021</w:t>
            </w:r>
            <w:r>
              <w:t>〕</w:t>
            </w:r>
            <w:r>
              <w:t>48</w:t>
            </w:r>
            <w:r>
              <w:t>号），投标报价应按公安部</w:t>
            </w:r>
            <w:r>
              <w:t>2008</w:t>
            </w:r>
            <w:r>
              <w:t>年安徽会议精神的规定执行，否则将按无效投标处理。投标人的报价经计算应保留到小数点后两位（以单价为计算基准），四舍五入。</w:t>
            </w:r>
          </w:p>
        </w:tc>
      </w:tr>
    </w:tbl>
    <w:p w:rsidR="001357B2" w:rsidRDefault="002D4DDA">
      <w:pPr>
        <w:pStyle w:val="null3"/>
        <w:ind w:firstLine="480"/>
        <w:jc w:val="both"/>
        <w:rPr>
          <w:rFonts w:hint="default"/>
        </w:rPr>
      </w:pPr>
      <w:r>
        <w:rPr>
          <w:b/>
        </w:rPr>
        <w:lastRenderedPageBreak/>
        <w:t>6.3</w:t>
      </w:r>
      <w:r>
        <w:rPr>
          <w:b/>
        </w:rPr>
        <w:t>澄清有关问题</w:t>
      </w:r>
    </w:p>
    <w:p w:rsidR="001357B2" w:rsidRDefault="002D4DDA">
      <w:pPr>
        <w:pStyle w:val="null3"/>
        <w:ind w:firstLine="480"/>
        <w:jc w:val="both"/>
        <w:rPr>
          <w:rFonts w:hint="default"/>
        </w:rPr>
      </w:pPr>
      <w:r>
        <w:rPr>
          <w:b/>
        </w:rPr>
        <w:t>（</w:t>
      </w:r>
      <w:r>
        <w:rPr>
          <w:b/>
        </w:rPr>
        <w:t>1</w:t>
      </w:r>
      <w:r>
        <w:rPr>
          <w:b/>
        </w:rPr>
        <w:t>）对通过符合性审查的电子投标文件中含义不明确、同类问题表述不一致或有明显文字和计算错误的内容，评标委员会将以书面形式要求投标人作出必要的澄清、说明或补正。</w:t>
      </w:r>
    </w:p>
    <w:p w:rsidR="001357B2" w:rsidRDefault="002D4DDA">
      <w:pPr>
        <w:pStyle w:val="null3"/>
        <w:ind w:firstLine="480"/>
        <w:jc w:val="both"/>
        <w:rPr>
          <w:rFonts w:hint="default"/>
        </w:rPr>
      </w:pPr>
      <w:r>
        <w:rPr>
          <w:b/>
        </w:rPr>
        <w:t>（</w:t>
      </w:r>
      <w:r>
        <w:rPr>
          <w:b/>
        </w:rPr>
        <w:t>2</w:t>
      </w:r>
      <w:r>
        <w:rPr>
          <w:b/>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1357B2" w:rsidRDefault="002D4DDA">
      <w:pPr>
        <w:pStyle w:val="null3"/>
        <w:ind w:firstLine="480"/>
        <w:jc w:val="both"/>
        <w:rPr>
          <w:rFonts w:hint="default"/>
        </w:rPr>
      </w:pPr>
      <w:r>
        <w:rPr>
          <w:b/>
        </w:rPr>
        <w:t>（</w:t>
      </w:r>
      <w:r>
        <w:rPr>
          <w:b/>
        </w:rPr>
        <w:t>3</w:t>
      </w:r>
      <w:r>
        <w:rPr>
          <w:b/>
        </w:rPr>
        <w:t>）电子投标文件报价出现前后不一致的，除招标文件另有规定外，按照下列规定修正：</w:t>
      </w:r>
    </w:p>
    <w:p w:rsidR="001357B2" w:rsidRDefault="002D4DDA">
      <w:pPr>
        <w:pStyle w:val="null3"/>
        <w:ind w:firstLine="480"/>
        <w:jc w:val="both"/>
        <w:rPr>
          <w:rFonts w:hint="default"/>
        </w:rPr>
      </w:pPr>
      <w:r>
        <w:rPr>
          <w:b/>
        </w:rPr>
        <w:t>①开标一览表内容与电子投标文件中相应内容不一致的，以开标一览表为准；</w:t>
      </w:r>
    </w:p>
    <w:p w:rsidR="001357B2" w:rsidRDefault="002D4DDA">
      <w:pPr>
        <w:pStyle w:val="null3"/>
        <w:ind w:firstLine="480"/>
        <w:jc w:val="both"/>
        <w:rPr>
          <w:rFonts w:hint="default"/>
        </w:rPr>
      </w:pPr>
      <w:r>
        <w:rPr>
          <w:b/>
        </w:rPr>
        <w:t>②大写金额和小写金额不一致的，以大写金额为准；</w:t>
      </w:r>
    </w:p>
    <w:p w:rsidR="001357B2" w:rsidRDefault="002D4DDA">
      <w:pPr>
        <w:pStyle w:val="null3"/>
        <w:ind w:firstLine="480"/>
        <w:jc w:val="both"/>
        <w:rPr>
          <w:rFonts w:hint="default"/>
        </w:rPr>
      </w:pPr>
      <w:r>
        <w:rPr>
          <w:b/>
        </w:rPr>
        <w:t>③单价金额小数点或百分比有明显错位的，以开标一览表的总价为准，并修改单价；</w:t>
      </w:r>
    </w:p>
    <w:p w:rsidR="001357B2" w:rsidRDefault="002D4DDA">
      <w:pPr>
        <w:pStyle w:val="null3"/>
        <w:ind w:firstLine="480"/>
        <w:jc w:val="both"/>
        <w:rPr>
          <w:rFonts w:hint="default"/>
        </w:rPr>
      </w:pPr>
      <w:r>
        <w:rPr>
          <w:b/>
        </w:rPr>
        <w:t>④总价金额与按照单价汇总金额不一致的，以单价金额计算结果为准。</w:t>
      </w:r>
    </w:p>
    <w:p w:rsidR="001357B2" w:rsidRDefault="002D4DDA">
      <w:pPr>
        <w:pStyle w:val="null3"/>
        <w:ind w:firstLine="480"/>
        <w:jc w:val="both"/>
        <w:rPr>
          <w:rFonts w:hint="default"/>
        </w:rPr>
      </w:pPr>
      <w:r>
        <w:rPr>
          <w:b/>
        </w:rPr>
        <w:t>※同时出现两种以上不一致的，按照前款规定的顺序修正。修正后的报价应按照本章第</w:t>
      </w:r>
      <w:r>
        <w:rPr>
          <w:b/>
        </w:rPr>
        <w:t>6.3</w:t>
      </w:r>
      <w:r>
        <w:rPr>
          <w:b/>
        </w:rPr>
        <w:t>条第（</w:t>
      </w:r>
      <w:r>
        <w:rPr>
          <w:b/>
        </w:rPr>
        <w:t>1</w:t>
      </w:r>
      <w:r>
        <w:rPr>
          <w:b/>
        </w:rPr>
        <w:t>）、（</w:t>
      </w:r>
      <w:r>
        <w:rPr>
          <w:b/>
        </w:rPr>
        <w:t>2</w:t>
      </w:r>
      <w:r>
        <w:rPr>
          <w:b/>
        </w:rPr>
        <w:t>）款规定经投标人确认后产生约束力，投标人不确认的，其投标无效。</w:t>
      </w:r>
    </w:p>
    <w:p w:rsidR="001357B2" w:rsidRDefault="002D4DDA">
      <w:pPr>
        <w:pStyle w:val="null3"/>
        <w:ind w:firstLine="480"/>
        <w:jc w:val="both"/>
        <w:rPr>
          <w:rFonts w:hint="default"/>
        </w:rPr>
      </w:pPr>
      <w:r>
        <w:rPr>
          <w:b/>
        </w:rPr>
        <w:t>（</w:t>
      </w:r>
      <w:r>
        <w:rPr>
          <w:b/>
        </w:rPr>
        <w:t>4</w:t>
      </w:r>
      <w:r>
        <w:rPr>
          <w:b/>
        </w:rPr>
        <w:t>）关于细微偏差</w:t>
      </w:r>
    </w:p>
    <w:p w:rsidR="001357B2" w:rsidRDefault="002D4DDA">
      <w:pPr>
        <w:pStyle w:val="null3"/>
        <w:ind w:firstLine="480"/>
        <w:jc w:val="both"/>
        <w:rPr>
          <w:rFonts w:hint="default"/>
        </w:rPr>
      </w:pPr>
      <w:r>
        <w:rPr>
          <w:b/>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1357B2" w:rsidRDefault="002D4DDA">
      <w:pPr>
        <w:pStyle w:val="null3"/>
        <w:ind w:firstLine="480"/>
        <w:jc w:val="both"/>
        <w:rPr>
          <w:rFonts w:hint="default"/>
        </w:rPr>
      </w:pPr>
      <w:r>
        <w:rPr>
          <w:b/>
        </w:rPr>
        <w:t>②评标委员会将以书面形式要求存在细微偏差的投标人在评标委员会规定的时间内予以补正。若无法补正，则评标委员会将按照不利于投标人的内容进行认定。</w:t>
      </w:r>
    </w:p>
    <w:p w:rsidR="001357B2" w:rsidRDefault="002D4DDA">
      <w:pPr>
        <w:pStyle w:val="null3"/>
        <w:ind w:firstLine="480"/>
        <w:jc w:val="both"/>
        <w:rPr>
          <w:rFonts w:hint="default"/>
        </w:rPr>
      </w:pPr>
      <w:r>
        <w:rPr>
          <w:b/>
        </w:rPr>
        <w:t>（</w:t>
      </w:r>
      <w:r>
        <w:rPr>
          <w:b/>
        </w:rPr>
        <w:t>5</w:t>
      </w:r>
      <w:r>
        <w:rPr>
          <w:b/>
        </w:rPr>
        <w:t>）关于投标描述（即电子投标文件中描述的内容）</w:t>
      </w:r>
    </w:p>
    <w:p w:rsidR="001357B2" w:rsidRDefault="002D4DDA">
      <w:pPr>
        <w:pStyle w:val="null3"/>
        <w:ind w:firstLine="480"/>
        <w:jc w:val="both"/>
        <w:rPr>
          <w:rFonts w:hint="default"/>
        </w:rPr>
      </w:pPr>
      <w:r>
        <w:rPr>
          <w:b/>
        </w:rPr>
        <w:t>①投标描述前后不一致且不涉及证明材料的：按照本章第</w:t>
      </w:r>
      <w:r>
        <w:rPr>
          <w:b/>
        </w:rPr>
        <w:t>6.3</w:t>
      </w:r>
      <w:r>
        <w:rPr>
          <w:b/>
        </w:rPr>
        <w:t>条第（</w:t>
      </w:r>
      <w:r>
        <w:rPr>
          <w:b/>
        </w:rPr>
        <w:t>1</w:t>
      </w:r>
      <w:r>
        <w:rPr>
          <w:b/>
        </w:rPr>
        <w:t>）、（</w:t>
      </w:r>
      <w:r>
        <w:rPr>
          <w:b/>
        </w:rPr>
        <w:t>2</w:t>
      </w:r>
      <w:r>
        <w:rPr>
          <w:b/>
        </w:rPr>
        <w:t>）款规定执行。</w:t>
      </w:r>
    </w:p>
    <w:p w:rsidR="001357B2" w:rsidRDefault="002D4DDA">
      <w:pPr>
        <w:pStyle w:val="null3"/>
        <w:ind w:firstLine="480"/>
        <w:jc w:val="both"/>
        <w:rPr>
          <w:rFonts w:hint="default"/>
        </w:rPr>
      </w:pPr>
      <w:r>
        <w:rPr>
          <w:b/>
        </w:rPr>
        <w:t>②投标描述与证明材料不一致或多份证明材料之间不一致的：</w:t>
      </w:r>
    </w:p>
    <w:p w:rsidR="001357B2" w:rsidRDefault="002D4DDA">
      <w:pPr>
        <w:pStyle w:val="null3"/>
        <w:ind w:firstLine="480"/>
        <w:jc w:val="both"/>
        <w:rPr>
          <w:rFonts w:hint="default"/>
        </w:rPr>
      </w:pPr>
      <w:r>
        <w:rPr>
          <w:b/>
        </w:rPr>
        <w:t>a.</w:t>
      </w:r>
      <w:r>
        <w:rPr>
          <w:b/>
        </w:rPr>
        <w:t>评标委员会将要求投标人进行书面澄清，并按照不利于投标人的内容进行评标。</w:t>
      </w:r>
    </w:p>
    <w:p w:rsidR="001357B2" w:rsidRDefault="002D4DDA">
      <w:pPr>
        <w:pStyle w:val="null3"/>
        <w:ind w:firstLine="480"/>
        <w:jc w:val="both"/>
        <w:rPr>
          <w:rFonts w:hint="default"/>
        </w:rPr>
      </w:pPr>
      <w:r>
        <w:rPr>
          <w:b/>
        </w:rPr>
        <w:t>b.</w:t>
      </w:r>
      <w:r>
        <w:rPr>
          <w:b/>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1357B2" w:rsidRDefault="002D4DDA">
      <w:pPr>
        <w:pStyle w:val="null3"/>
        <w:ind w:firstLine="480"/>
        <w:jc w:val="both"/>
        <w:rPr>
          <w:rFonts w:hint="default"/>
        </w:rPr>
      </w:pPr>
      <w:r>
        <w:rPr>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1357B2" w:rsidRDefault="002D4DDA">
      <w:pPr>
        <w:pStyle w:val="null3"/>
        <w:ind w:firstLine="480"/>
        <w:jc w:val="both"/>
        <w:rPr>
          <w:rFonts w:hint="default"/>
        </w:rPr>
      </w:pPr>
      <w:r>
        <w:rPr>
          <w:b/>
        </w:rPr>
        <w:t>6.4</w:t>
      </w:r>
      <w:r>
        <w:rPr>
          <w:b/>
        </w:rPr>
        <w:t>比较与评价</w:t>
      </w:r>
    </w:p>
    <w:p w:rsidR="001357B2" w:rsidRDefault="002D4DDA">
      <w:pPr>
        <w:pStyle w:val="null3"/>
        <w:ind w:firstLine="480"/>
        <w:jc w:val="both"/>
        <w:rPr>
          <w:rFonts w:hint="default"/>
        </w:rPr>
      </w:pPr>
      <w:r>
        <w:rPr>
          <w:b/>
        </w:rPr>
        <w:t>（</w:t>
      </w:r>
      <w:r>
        <w:rPr>
          <w:b/>
        </w:rPr>
        <w:t>1</w:t>
      </w:r>
      <w:r>
        <w:rPr>
          <w:b/>
        </w:rPr>
        <w:t>）按照本章第</w:t>
      </w:r>
      <w:r>
        <w:rPr>
          <w:b/>
        </w:rPr>
        <w:t>7</w:t>
      </w:r>
      <w:r>
        <w:rPr>
          <w:b/>
        </w:rPr>
        <w:t>条载明的评标方法和标准，对符合性审查合格的电子投标文件进行比较与评价。</w:t>
      </w:r>
    </w:p>
    <w:p w:rsidR="001357B2" w:rsidRDefault="002D4DDA">
      <w:pPr>
        <w:pStyle w:val="null3"/>
        <w:ind w:firstLine="480"/>
        <w:jc w:val="both"/>
        <w:rPr>
          <w:rFonts w:hint="default"/>
        </w:rPr>
      </w:pPr>
      <w:r>
        <w:rPr>
          <w:b/>
        </w:rPr>
        <w:t>（</w:t>
      </w:r>
      <w:r>
        <w:rPr>
          <w:b/>
        </w:rPr>
        <w:t>2</w:t>
      </w:r>
      <w:r>
        <w:rPr>
          <w:b/>
        </w:rPr>
        <w:t>）关于相同品牌产品（政府采购服务类项目不适用本条款规定）</w:t>
      </w:r>
    </w:p>
    <w:p w:rsidR="001357B2" w:rsidRDefault="002D4DDA">
      <w:pPr>
        <w:pStyle w:val="null3"/>
        <w:ind w:firstLine="480"/>
        <w:jc w:val="both"/>
        <w:rPr>
          <w:rFonts w:hint="default"/>
        </w:rPr>
      </w:pPr>
      <w:r>
        <w:rPr>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1357B2" w:rsidRDefault="002D4DDA">
      <w:pPr>
        <w:pStyle w:val="null3"/>
        <w:ind w:firstLine="480"/>
        <w:jc w:val="both"/>
        <w:rPr>
          <w:rFonts w:hint="default"/>
        </w:rPr>
      </w:pPr>
      <w:r>
        <w:rPr>
          <w:b/>
        </w:rPr>
        <w:t>a.</w:t>
      </w:r>
      <w:r>
        <w:rPr>
          <w:b/>
        </w:rPr>
        <w:t>招标文件规定的方式：</w:t>
      </w:r>
    </w:p>
    <w:p w:rsidR="001357B2" w:rsidRDefault="001357B2">
      <w:pPr>
        <w:pStyle w:val="null3"/>
        <w:ind w:firstLine="480"/>
        <w:jc w:val="both"/>
        <w:rPr>
          <w:rFonts w:hint="default"/>
        </w:rPr>
      </w:pPr>
    </w:p>
    <w:p w:rsidR="001357B2" w:rsidRDefault="002D4DDA">
      <w:pPr>
        <w:pStyle w:val="null3"/>
        <w:jc w:val="both"/>
        <w:rPr>
          <w:rFonts w:hint="default"/>
        </w:rPr>
      </w:pPr>
      <w:r>
        <w:rPr>
          <w:b/>
        </w:rPr>
        <w:lastRenderedPageBreak/>
        <w:t>无</w:t>
      </w:r>
    </w:p>
    <w:p w:rsidR="001357B2" w:rsidRDefault="002D4DDA">
      <w:pPr>
        <w:pStyle w:val="null3"/>
        <w:ind w:firstLine="480"/>
        <w:jc w:val="both"/>
        <w:rPr>
          <w:rFonts w:hint="default"/>
        </w:rPr>
      </w:pPr>
      <w:r>
        <w:rPr>
          <w:b/>
        </w:rPr>
        <w:t>b.</w:t>
      </w:r>
      <w:r>
        <w:rPr>
          <w:b/>
        </w:rPr>
        <w:t>招标文件未规定的，采取随机抽取方式确定，其他投标无效。</w:t>
      </w:r>
    </w:p>
    <w:p w:rsidR="001357B2" w:rsidRDefault="002D4DDA">
      <w:pPr>
        <w:pStyle w:val="null3"/>
        <w:ind w:firstLine="480"/>
        <w:jc w:val="both"/>
        <w:rPr>
          <w:rFonts w:hint="default"/>
        </w:rPr>
      </w:pPr>
      <w:r>
        <w:rPr>
          <w:b/>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1357B2" w:rsidRDefault="002D4DDA">
      <w:pPr>
        <w:pStyle w:val="null3"/>
        <w:ind w:firstLine="480"/>
        <w:jc w:val="both"/>
        <w:rPr>
          <w:rFonts w:hint="default"/>
        </w:rPr>
      </w:pPr>
      <w:r>
        <w:rPr>
          <w:b/>
        </w:rPr>
        <w:t>a.</w:t>
      </w:r>
      <w:r>
        <w:rPr>
          <w:b/>
        </w:rPr>
        <w:t>招标文件规定的方式：</w:t>
      </w:r>
    </w:p>
    <w:p w:rsidR="001357B2" w:rsidRDefault="001357B2">
      <w:pPr>
        <w:pStyle w:val="null3"/>
        <w:ind w:firstLine="480"/>
        <w:jc w:val="both"/>
        <w:rPr>
          <w:rFonts w:hint="default"/>
        </w:rPr>
      </w:pPr>
    </w:p>
    <w:p w:rsidR="001357B2" w:rsidRDefault="002D4DDA">
      <w:pPr>
        <w:pStyle w:val="null3"/>
        <w:jc w:val="both"/>
        <w:rPr>
          <w:rFonts w:hint="default"/>
        </w:rPr>
      </w:pPr>
      <w:r>
        <w:rPr>
          <w:b/>
        </w:rPr>
        <w:t>无</w:t>
      </w:r>
    </w:p>
    <w:p w:rsidR="001357B2" w:rsidRDefault="002D4DDA">
      <w:pPr>
        <w:pStyle w:val="null3"/>
        <w:ind w:firstLine="480"/>
        <w:jc w:val="both"/>
        <w:rPr>
          <w:rFonts w:hint="default"/>
        </w:rPr>
      </w:pPr>
      <w:r>
        <w:rPr>
          <w:b/>
        </w:rPr>
        <w:t>b.</w:t>
      </w:r>
      <w:r>
        <w:rPr>
          <w:b/>
        </w:rPr>
        <w:t>招标文件未规定的，采取随机抽取方式确定，其他同品牌投标人不作为中标候选人。</w:t>
      </w:r>
    </w:p>
    <w:p w:rsidR="001357B2" w:rsidRDefault="002D4DDA">
      <w:pPr>
        <w:pStyle w:val="null3"/>
        <w:ind w:firstLine="480"/>
        <w:jc w:val="both"/>
        <w:rPr>
          <w:rFonts w:hint="default"/>
        </w:rPr>
      </w:pPr>
      <w:r>
        <w:rPr>
          <w:b/>
        </w:rPr>
        <w:t>③非单一产品采购项目，多家投标人提供的核心产品品牌相同的，按照本章第</w:t>
      </w:r>
      <w:r>
        <w:rPr>
          <w:b/>
        </w:rPr>
        <w:t>6.4</w:t>
      </w:r>
      <w:r>
        <w:rPr>
          <w:b/>
        </w:rPr>
        <w:t>条第（</w:t>
      </w:r>
      <w:r>
        <w:rPr>
          <w:b/>
        </w:rPr>
        <w:t>2</w:t>
      </w:r>
      <w:r>
        <w:rPr>
          <w:b/>
        </w:rPr>
        <w:t>）款第①、②规定处理。</w:t>
      </w:r>
    </w:p>
    <w:p w:rsidR="001357B2" w:rsidRDefault="002D4DDA">
      <w:pPr>
        <w:pStyle w:val="null3"/>
        <w:ind w:firstLine="480"/>
        <w:jc w:val="both"/>
        <w:rPr>
          <w:rFonts w:hint="default"/>
        </w:rPr>
      </w:pPr>
      <w:r>
        <w:rPr>
          <w:b/>
        </w:rPr>
        <w:t>（</w:t>
      </w:r>
      <w:r>
        <w:rPr>
          <w:b/>
        </w:rPr>
        <w:t>3</w:t>
      </w:r>
      <w:r>
        <w:rPr>
          <w:b/>
        </w:rPr>
        <w:t>）漏（缺）项</w:t>
      </w:r>
    </w:p>
    <w:p w:rsidR="001357B2" w:rsidRDefault="002D4DDA">
      <w:pPr>
        <w:pStyle w:val="null3"/>
        <w:ind w:firstLine="480"/>
        <w:jc w:val="both"/>
        <w:rPr>
          <w:rFonts w:hint="default"/>
        </w:rPr>
      </w:pPr>
      <w:r>
        <w:rPr>
          <w:b/>
        </w:rPr>
        <w:t>①招标文件中要求列入报价的费用（含配置、功能），漏（缺）项的报价视为已经包括在投标总价中。</w:t>
      </w:r>
    </w:p>
    <w:p w:rsidR="001357B2" w:rsidRDefault="002D4DDA">
      <w:pPr>
        <w:pStyle w:val="null3"/>
        <w:ind w:firstLine="480"/>
        <w:jc w:val="both"/>
        <w:rPr>
          <w:rFonts w:hint="default"/>
        </w:rPr>
      </w:pPr>
      <w:r>
        <w:rPr>
          <w:b/>
        </w:rPr>
        <w:t>②对多报项及赠送项的价格评标时不予核减，全部进入评标价评议。</w:t>
      </w:r>
    </w:p>
    <w:p w:rsidR="001357B2" w:rsidRDefault="002D4DDA">
      <w:pPr>
        <w:pStyle w:val="null3"/>
        <w:ind w:firstLine="480"/>
        <w:jc w:val="both"/>
        <w:rPr>
          <w:rFonts w:hint="default"/>
        </w:rPr>
      </w:pPr>
      <w:r>
        <w:rPr>
          <w:b/>
        </w:rPr>
        <w:t>6.5</w:t>
      </w:r>
      <w:r>
        <w:rPr>
          <w:b/>
        </w:rPr>
        <w:t>推荐中标候选人：详见本章第</w:t>
      </w:r>
      <w:r>
        <w:rPr>
          <w:b/>
        </w:rPr>
        <w:t>7.2</w:t>
      </w:r>
      <w:r>
        <w:rPr>
          <w:b/>
        </w:rPr>
        <w:t>条规定。</w:t>
      </w:r>
    </w:p>
    <w:p w:rsidR="001357B2" w:rsidRDefault="002D4DDA">
      <w:pPr>
        <w:pStyle w:val="null3"/>
        <w:ind w:firstLine="480"/>
        <w:jc w:val="both"/>
        <w:rPr>
          <w:rFonts w:hint="default"/>
        </w:rPr>
      </w:pPr>
      <w:r>
        <w:rPr>
          <w:b/>
        </w:rPr>
        <w:t>6.6</w:t>
      </w:r>
      <w:r>
        <w:rPr>
          <w:b/>
        </w:rPr>
        <w:t>编写评标报告</w:t>
      </w:r>
    </w:p>
    <w:p w:rsidR="001357B2" w:rsidRDefault="002D4DDA">
      <w:pPr>
        <w:pStyle w:val="null3"/>
        <w:ind w:firstLine="480"/>
        <w:jc w:val="both"/>
        <w:rPr>
          <w:rFonts w:hint="default"/>
        </w:rPr>
      </w:pPr>
      <w:r>
        <w:rPr>
          <w:b/>
        </w:rPr>
        <w:t>（</w:t>
      </w:r>
      <w:r>
        <w:rPr>
          <w:b/>
        </w:rPr>
        <w:t>1</w:t>
      </w:r>
      <w:r>
        <w:rPr>
          <w:b/>
        </w:rPr>
        <w:t>）评标报告由评标委员会负责编写。</w:t>
      </w:r>
    </w:p>
    <w:p w:rsidR="001357B2" w:rsidRDefault="002D4DDA">
      <w:pPr>
        <w:pStyle w:val="null3"/>
        <w:ind w:firstLine="480"/>
        <w:jc w:val="both"/>
        <w:rPr>
          <w:rFonts w:hint="default"/>
        </w:rPr>
      </w:pPr>
      <w:r>
        <w:rPr>
          <w:b/>
        </w:rPr>
        <w:t>（</w:t>
      </w:r>
      <w:r>
        <w:rPr>
          <w:b/>
        </w:rPr>
        <w:t>2</w:t>
      </w:r>
      <w:r>
        <w:rPr>
          <w:b/>
        </w:rPr>
        <w:t>）评标报告应包括下列内容：</w:t>
      </w:r>
    </w:p>
    <w:p w:rsidR="001357B2" w:rsidRDefault="002D4DDA">
      <w:pPr>
        <w:pStyle w:val="null3"/>
        <w:ind w:firstLine="480"/>
        <w:jc w:val="both"/>
        <w:rPr>
          <w:rFonts w:hint="default"/>
        </w:rPr>
      </w:pPr>
      <w:r>
        <w:rPr>
          <w:b/>
        </w:rPr>
        <w:t>①招标公告刊登的媒体名称、开标日期和地点；</w:t>
      </w:r>
    </w:p>
    <w:p w:rsidR="001357B2" w:rsidRDefault="002D4DDA">
      <w:pPr>
        <w:pStyle w:val="null3"/>
        <w:ind w:firstLine="480"/>
        <w:jc w:val="both"/>
        <w:rPr>
          <w:rFonts w:hint="default"/>
        </w:rPr>
      </w:pPr>
      <w:r>
        <w:rPr>
          <w:b/>
        </w:rPr>
        <w:t>②投标人名单和评标委员会成员名单；</w:t>
      </w:r>
    </w:p>
    <w:p w:rsidR="001357B2" w:rsidRDefault="002D4DDA">
      <w:pPr>
        <w:pStyle w:val="null3"/>
        <w:ind w:firstLine="480"/>
        <w:jc w:val="both"/>
        <w:rPr>
          <w:rFonts w:hint="default"/>
        </w:rPr>
      </w:pPr>
      <w:r>
        <w:rPr>
          <w:b/>
        </w:rPr>
        <w:t>③评标方法和标准；</w:t>
      </w:r>
    </w:p>
    <w:p w:rsidR="001357B2" w:rsidRDefault="002D4DDA">
      <w:pPr>
        <w:pStyle w:val="null3"/>
        <w:ind w:firstLine="480"/>
        <w:jc w:val="both"/>
        <w:rPr>
          <w:rFonts w:hint="default"/>
        </w:rPr>
      </w:pPr>
      <w:r>
        <w:rPr>
          <w:b/>
        </w:rPr>
        <w:t>④开标记录和评标情况及说明，包括无效投标人名单及原因；</w:t>
      </w:r>
    </w:p>
    <w:p w:rsidR="001357B2" w:rsidRDefault="002D4DDA">
      <w:pPr>
        <w:pStyle w:val="null3"/>
        <w:ind w:firstLine="480"/>
        <w:jc w:val="both"/>
        <w:rPr>
          <w:rFonts w:hint="default"/>
        </w:rPr>
      </w:pPr>
      <w:r>
        <w:rPr>
          <w:b/>
        </w:rPr>
        <w:t>⑤评标结果，包括中标候选人名单或确定的中标人；</w:t>
      </w:r>
    </w:p>
    <w:p w:rsidR="001357B2" w:rsidRDefault="002D4DDA">
      <w:pPr>
        <w:pStyle w:val="null3"/>
        <w:ind w:firstLine="480"/>
        <w:jc w:val="both"/>
        <w:rPr>
          <w:rFonts w:hint="default"/>
        </w:rPr>
      </w:pPr>
      <w:r>
        <w:rPr>
          <w:b/>
        </w:rPr>
        <w:t>⑥其他需要说明的情况，包括但不限于：评标过程中投标人的澄清、说明或补正，评委更换等。</w:t>
      </w:r>
    </w:p>
    <w:p w:rsidR="001357B2" w:rsidRDefault="002D4DDA">
      <w:pPr>
        <w:pStyle w:val="null3"/>
        <w:ind w:firstLine="480"/>
        <w:jc w:val="both"/>
        <w:rPr>
          <w:rFonts w:hint="default"/>
        </w:rPr>
      </w:pPr>
      <w:r>
        <w:rPr>
          <w:b/>
        </w:rPr>
        <w:t>6.7</w:t>
      </w:r>
      <w:r>
        <w:rPr>
          <w:b/>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1357B2" w:rsidRDefault="002D4DDA">
      <w:pPr>
        <w:pStyle w:val="null3"/>
        <w:ind w:firstLine="480"/>
        <w:jc w:val="both"/>
        <w:rPr>
          <w:rFonts w:hint="default"/>
        </w:rPr>
      </w:pPr>
      <w:r>
        <w:rPr>
          <w:b/>
        </w:rPr>
        <w:t>6.8</w:t>
      </w:r>
      <w:r>
        <w:rPr>
          <w:b/>
        </w:rPr>
        <w:t>评委对需要共同认定的事项存在争议的，应按照少数服从多数的原则进行认定。持不同意见的评委应在评标报告上签署不同意见及理由，否则视为同意评标报告。</w:t>
      </w:r>
    </w:p>
    <w:p w:rsidR="001357B2" w:rsidRDefault="002D4DDA">
      <w:pPr>
        <w:pStyle w:val="null3"/>
        <w:ind w:firstLine="480"/>
        <w:jc w:val="both"/>
        <w:rPr>
          <w:rFonts w:hint="default"/>
        </w:rPr>
      </w:pPr>
      <w:r>
        <w:rPr>
          <w:b/>
        </w:rPr>
        <w:t>6.9</w:t>
      </w:r>
      <w:r>
        <w:rPr>
          <w:b/>
        </w:rPr>
        <w:t>在评标过程中发现投标人有下列情形之一的，评标委员会应认定其投标无效，并书面报告本项目监督管理部门：</w:t>
      </w:r>
    </w:p>
    <w:p w:rsidR="001357B2" w:rsidRDefault="002D4DDA">
      <w:pPr>
        <w:pStyle w:val="null3"/>
        <w:ind w:firstLine="480"/>
        <w:jc w:val="both"/>
        <w:rPr>
          <w:rFonts w:hint="default"/>
        </w:rPr>
      </w:pPr>
      <w:r>
        <w:rPr>
          <w:b/>
        </w:rPr>
        <w:t>（</w:t>
      </w:r>
      <w:r>
        <w:rPr>
          <w:b/>
        </w:rPr>
        <w:t>1</w:t>
      </w:r>
      <w:r>
        <w:rPr>
          <w:b/>
        </w:rPr>
        <w:t>）恶意串通（包括但不限于招标文件第三章第</w:t>
      </w:r>
      <w:r>
        <w:rPr>
          <w:b/>
        </w:rPr>
        <w:t>9.7</w:t>
      </w:r>
      <w:r>
        <w:rPr>
          <w:b/>
        </w:rPr>
        <w:t>条规定情形）；</w:t>
      </w:r>
    </w:p>
    <w:p w:rsidR="001357B2" w:rsidRDefault="002D4DDA">
      <w:pPr>
        <w:pStyle w:val="null3"/>
        <w:ind w:firstLine="480"/>
        <w:jc w:val="both"/>
        <w:rPr>
          <w:rFonts w:hint="default"/>
        </w:rPr>
      </w:pPr>
      <w:r>
        <w:rPr>
          <w:b/>
        </w:rPr>
        <w:t>（</w:t>
      </w:r>
      <w:r>
        <w:rPr>
          <w:b/>
        </w:rPr>
        <w:t>2</w:t>
      </w:r>
      <w:r>
        <w:rPr>
          <w:b/>
        </w:rPr>
        <w:t>）妨碍其他投标人的竞争行为；</w:t>
      </w:r>
    </w:p>
    <w:p w:rsidR="001357B2" w:rsidRDefault="002D4DDA">
      <w:pPr>
        <w:pStyle w:val="null3"/>
        <w:ind w:firstLine="480"/>
        <w:jc w:val="both"/>
        <w:rPr>
          <w:rFonts w:hint="default"/>
        </w:rPr>
      </w:pPr>
      <w:r>
        <w:rPr>
          <w:b/>
        </w:rPr>
        <w:t>（</w:t>
      </w:r>
      <w:r>
        <w:rPr>
          <w:b/>
        </w:rPr>
        <w:t>3</w:t>
      </w:r>
      <w:r>
        <w:rPr>
          <w:b/>
        </w:rPr>
        <w:t>）损害采购人或其他投标人的合法权益。</w:t>
      </w:r>
    </w:p>
    <w:p w:rsidR="001357B2" w:rsidRDefault="002D4DDA">
      <w:pPr>
        <w:pStyle w:val="null3"/>
        <w:ind w:firstLine="480"/>
        <w:jc w:val="both"/>
        <w:rPr>
          <w:rFonts w:hint="default"/>
        </w:rPr>
      </w:pPr>
      <w:r>
        <w:rPr>
          <w:b/>
        </w:rPr>
        <w:t>6.10</w:t>
      </w:r>
      <w:r>
        <w:rPr>
          <w:b/>
        </w:rPr>
        <w:t>评标过程中，有下列情形之一的，应予废标：</w:t>
      </w:r>
    </w:p>
    <w:p w:rsidR="001357B2" w:rsidRDefault="002D4DDA">
      <w:pPr>
        <w:pStyle w:val="null3"/>
        <w:ind w:firstLine="480"/>
        <w:jc w:val="both"/>
        <w:rPr>
          <w:rFonts w:hint="default"/>
        </w:rPr>
      </w:pPr>
      <w:r>
        <w:rPr>
          <w:b/>
        </w:rPr>
        <w:t>（</w:t>
      </w:r>
      <w:r>
        <w:rPr>
          <w:b/>
        </w:rPr>
        <w:t>1</w:t>
      </w:r>
      <w:r>
        <w:rPr>
          <w:b/>
        </w:rPr>
        <w:t>）符合性审查合格的投标人不足三家的；</w:t>
      </w:r>
    </w:p>
    <w:p w:rsidR="001357B2" w:rsidRDefault="002D4DDA">
      <w:pPr>
        <w:pStyle w:val="null3"/>
        <w:ind w:firstLine="480"/>
        <w:jc w:val="both"/>
        <w:rPr>
          <w:rFonts w:hint="default"/>
        </w:rPr>
      </w:pPr>
      <w:r>
        <w:rPr>
          <w:b/>
        </w:rPr>
        <w:t>（</w:t>
      </w:r>
      <w:r>
        <w:rPr>
          <w:b/>
        </w:rPr>
        <w:t>2</w:t>
      </w:r>
      <w:r>
        <w:rPr>
          <w:b/>
        </w:rPr>
        <w:t>）有关法律、法规和规章规定废标的情形。</w:t>
      </w:r>
    </w:p>
    <w:p w:rsidR="001357B2" w:rsidRDefault="002D4DDA">
      <w:pPr>
        <w:pStyle w:val="null3"/>
        <w:ind w:firstLine="480"/>
        <w:jc w:val="both"/>
        <w:rPr>
          <w:rFonts w:hint="default"/>
        </w:rPr>
      </w:pPr>
      <w:r>
        <w:rPr>
          <w:b/>
        </w:rPr>
        <w:t>※若废标，则本次采购活动结束，福建省金丰招标代理有限公司将依法组织后续采购活动（包括但不限于：重新招标、采用其他方式采购等）。</w:t>
      </w:r>
    </w:p>
    <w:p w:rsidR="001357B2" w:rsidRDefault="002D4DDA">
      <w:pPr>
        <w:pStyle w:val="null3"/>
        <w:ind w:firstLine="480"/>
        <w:jc w:val="both"/>
        <w:rPr>
          <w:rFonts w:hint="default"/>
        </w:rPr>
      </w:pPr>
      <w:r>
        <w:rPr>
          <w:b/>
        </w:rPr>
        <w:t>7</w:t>
      </w:r>
      <w:r>
        <w:rPr>
          <w:b/>
        </w:rPr>
        <w:t>、评标方法和标准</w:t>
      </w:r>
    </w:p>
    <w:p w:rsidR="001357B2" w:rsidRDefault="002D4DDA">
      <w:pPr>
        <w:pStyle w:val="null3"/>
        <w:ind w:firstLine="480"/>
        <w:jc w:val="both"/>
        <w:rPr>
          <w:rFonts w:hint="default"/>
        </w:rPr>
      </w:pPr>
      <w:r>
        <w:rPr>
          <w:b/>
        </w:rPr>
        <w:t>7.1</w:t>
      </w:r>
      <w:r>
        <w:rPr>
          <w:b/>
        </w:rPr>
        <w:t>评标方法：</w:t>
      </w:r>
    </w:p>
    <w:p w:rsidR="001357B2" w:rsidRDefault="002D4DDA">
      <w:pPr>
        <w:pStyle w:val="null3"/>
        <w:jc w:val="both"/>
        <w:rPr>
          <w:rFonts w:hint="default"/>
        </w:rPr>
      </w:pPr>
      <w:r>
        <w:rPr>
          <w:b/>
        </w:rPr>
        <w:t xml:space="preserve">    </w:t>
      </w:r>
      <w:r>
        <w:rPr>
          <w:b/>
        </w:rPr>
        <w:t>采购包</w:t>
      </w:r>
      <w:r>
        <w:rPr>
          <w:b/>
        </w:rPr>
        <w:t>1</w:t>
      </w:r>
      <w:r>
        <w:rPr>
          <w:b/>
        </w:rPr>
        <w:t>：综合评分法</w:t>
      </w:r>
    </w:p>
    <w:p w:rsidR="001357B2" w:rsidRDefault="002D4DDA">
      <w:pPr>
        <w:pStyle w:val="null3"/>
        <w:jc w:val="both"/>
        <w:rPr>
          <w:rFonts w:hint="default"/>
        </w:rPr>
      </w:pPr>
      <w:r>
        <w:rPr>
          <w:b/>
        </w:rPr>
        <w:t xml:space="preserve">    </w:t>
      </w:r>
      <w:r>
        <w:rPr>
          <w:b/>
        </w:rPr>
        <w:t>采购包</w:t>
      </w:r>
      <w:r>
        <w:rPr>
          <w:b/>
        </w:rPr>
        <w:t>2</w:t>
      </w:r>
      <w:r>
        <w:rPr>
          <w:b/>
        </w:rPr>
        <w:t>：综合评分法</w:t>
      </w:r>
    </w:p>
    <w:p w:rsidR="001357B2" w:rsidRDefault="002D4DDA">
      <w:pPr>
        <w:pStyle w:val="null3"/>
        <w:jc w:val="both"/>
        <w:rPr>
          <w:rFonts w:hint="default"/>
        </w:rPr>
      </w:pPr>
      <w:r>
        <w:rPr>
          <w:b/>
        </w:rPr>
        <w:t xml:space="preserve">    </w:t>
      </w:r>
      <w:r>
        <w:rPr>
          <w:b/>
        </w:rPr>
        <w:t>采购包</w:t>
      </w:r>
      <w:r>
        <w:rPr>
          <w:b/>
        </w:rPr>
        <w:t>3</w:t>
      </w:r>
      <w:r>
        <w:rPr>
          <w:b/>
        </w:rPr>
        <w:t>：综合评分法</w:t>
      </w:r>
    </w:p>
    <w:p w:rsidR="001357B2" w:rsidRDefault="002D4DDA">
      <w:pPr>
        <w:pStyle w:val="null3"/>
        <w:jc w:val="both"/>
        <w:rPr>
          <w:rFonts w:hint="default"/>
        </w:rPr>
      </w:pPr>
      <w:r>
        <w:rPr>
          <w:b/>
        </w:rPr>
        <w:lastRenderedPageBreak/>
        <w:t xml:space="preserve">    </w:t>
      </w:r>
      <w:r>
        <w:rPr>
          <w:b/>
        </w:rPr>
        <w:t>采购包</w:t>
      </w:r>
      <w:r>
        <w:rPr>
          <w:b/>
        </w:rPr>
        <w:t>4</w:t>
      </w:r>
      <w:r>
        <w:rPr>
          <w:b/>
        </w:rPr>
        <w:t>：综合评分法</w:t>
      </w:r>
    </w:p>
    <w:p w:rsidR="001357B2" w:rsidRDefault="002D4DDA">
      <w:pPr>
        <w:pStyle w:val="null3"/>
        <w:jc w:val="both"/>
        <w:rPr>
          <w:rFonts w:hint="default"/>
        </w:rPr>
      </w:pPr>
      <w:r>
        <w:rPr>
          <w:b/>
        </w:rPr>
        <w:t xml:space="preserve">    </w:t>
      </w:r>
      <w:r>
        <w:rPr>
          <w:b/>
        </w:rPr>
        <w:t>采购包</w:t>
      </w:r>
      <w:r>
        <w:rPr>
          <w:b/>
        </w:rPr>
        <w:t>5</w:t>
      </w:r>
      <w:r>
        <w:rPr>
          <w:b/>
        </w:rPr>
        <w:t>：综合评分法</w:t>
      </w:r>
    </w:p>
    <w:p w:rsidR="001357B2" w:rsidRDefault="002D4DDA">
      <w:pPr>
        <w:pStyle w:val="null3"/>
        <w:ind w:firstLine="480"/>
        <w:jc w:val="both"/>
        <w:rPr>
          <w:rFonts w:hint="default"/>
        </w:rPr>
      </w:pPr>
      <w:r>
        <w:rPr>
          <w:b/>
        </w:rPr>
        <w:t>7.2</w:t>
      </w:r>
      <w:r>
        <w:rPr>
          <w:b/>
        </w:rPr>
        <w:t>评标标准</w:t>
      </w:r>
    </w:p>
    <w:p w:rsidR="001357B2" w:rsidRDefault="002D4DDA">
      <w:pPr>
        <w:pStyle w:val="null3"/>
        <w:jc w:val="both"/>
        <w:rPr>
          <w:rFonts w:hint="default"/>
        </w:rPr>
      </w:pPr>
      <w:r>
        <w:rPr>
          <w:b/>
        </w:rPr>
        <w:t>采购包</w:t>
      </w:r>
      <w:r>
        <w:rPr>
          <w:b/>
        </w:rPr>
        <w:t>1</w:t>
      </w:r>
      <w:r>
        <w:rPr>
          <w:b/>
        </w:rPr>
        <w:t>：综合评分法</w:t>
      </w:r>
    </w:p>
    <w:p w:rsidR="001357B2" w:rsidRDefault="002D4DDA">
      <w:pPr>
        <w:pStyle w:val="null3"/>
        <w:jc w:val="both"/>
        <w:rPr>
          <w:rFonts w:hint="default"/>
        </w:rPr>
      </w:pPr>
      <w:r>
        <w:rPr>
          <w:b/>
        </w:rPr>
        <w:t>（</w:t>
      </w:r>
      <w:r>
        <w:rPr>
          <w:b/>
        </w:rPr>
        <w:t>1</w:t>
      </w:r>
      <w:r>
        <w:rPr>
          <w:b/>
        </w:rPr>
        <w:t>）投标文件满足招标文件全部实质性要求，且按照评审因素的量化指标评审得分（即评标总得分）最高的投标人为中标候选人。</w:t>
      </w:r>
    </w:p>
    <w:p w:rsidR="001357B2" w:rsidRDefault="002D4DDA">
      <w:pPr>
        <w:pStyle w:val="null3"/>
        <w:jc w:val="both"/>
        <w:rPr>
          <w:rFonts w:hint="default"/>
        </w:rPr>
      </w:pPr>
      <w:r>
        <w:rPr>
          <w:b/>
        </w:rPr>
        <w:t>（</w:t>
      </w:r>
      <w:r>
        <w:rPr>
          <w:b/>
        </w:rPr>
        <w:t>2</w:t>
      </w:r>
      <w:r>
        <w:rPr>
          <w:b/>
        </w:rPr>
        <w:t>）每个投标人的评标总得分</w:t>
      </w:r>
      <w:r>
        <w:rPr>
          <w:b/>
        </w:rPr>
        <w:t>FA</w:t>
      </w:r>
      <w:r>
        <w:rPr>
          <w:b/>
        </w:rPr>
        <w:t>＝</w:t>
      </w:r>
      <w:r>
        <w:rPr>
          <w:b/>
        </w:rPr>
        <w:t>F1</w:t>
      </w:r>
      <w:r>
        <w:rPr>
          <w:b/>
        </w:rPr>
        <w:t>×</w:t>
      </w:r>
      <w:r>
        <w:rPr>
          <w:b/>
        </w:rPr>
        <w:t>A1</w:t>
      </w:r>
      <w:r>
        <w:rPr>
          <w:b/>
        </w:rPr>
        <w:t>＋</w:t>
      </w:r>
      <w:r>
        <w:rPr>
          <w:b/>
        </w:rPr>
        <w:t>F2</w:t>
      </w:r>
      <w:r>
        <w:rPr>
          <w:b/>
        </w:rPr>
        <w:t>×</w:t>
      </w:r>
      <w:r>
        <w:rPr>
          <w:b/>
        </w:rPr>
        <w:t>A2</w:t>
      </w:r>
      <w:r>
        <w:rPr>
          <w:b/>
        </w:rPr>
        <w:t>＋</w:t>
      </w:r>
      <w:r>
        <w:rPr>
          <w:b/>
        </w:rPr>
        <w:t>F3</w:t>
      </w:r>
      <w:r>
        <w:rPr>
          <w:b/>
        </w:rPr>
        <w:t>×</w:t>
      </w:r>
      <w:r>
        <w:rPr>
          <w:b/>
        </w:rPr>
        <w:t>A3</w:t>
      </w:r>
      <w:r>
        <w:rPr>
          <w:b/>
        </w:rPr>
        <w:t>＋</w:t>
      </w:r>
      <w:r>
        <w:rPr>
          <w:b/>
        </w:rPr>
        <w:t>F4</w:t>
      </w:r>
      <w:r>
        <w:rPr>
          <w:b/>
        </w:rPr>
        <w:t>×</w:t>
      </w:r>
      <w:r>
        <w:rPr>
          <w:b/>
        </w:rPr>
        <w:t>A4</w:t>
      </w:r>
      <w:r>
        <w:rPr>
          <w:b/>
        </w:rPr>
        <w:t>（若有），其中：</w:t>
      </w:r>
      <w:r>
        <w:rPr>
          <w:b/>
        </w:rPr>
        <w:t>F1</w:t>
      </w:r>
      <w:r>
        <w:rPr>
          <w:b/>
        </w:rPr>
        <w:t>指价格项评审因素得分、</w:t>
      </w:r>
      <w:r>
        <w:rPr>
          <w:b/>
        </w:rPr>
        <w:t>F2</w:t>
      </w:r>
      <w:r>
        <w:rPr>
          <w:b/>
        </w:rPr>
        <w:t>指技术项评审因素得分、</w:t>
      </w:r>
      <w:r>
        <w:rPr>
          <w:b/>
        </w:rPr>
        <w:t>F3</w:t>
      </w:r>
      <w:r>
        <w:rPr>
          <w:b/>
        </w:rPr>
        <w:t>指商务项评审因素得分，</w:t>
      </w:r>
      <w:r>
        <w:rPr>
          <w:b/>
        </w:rPr>
        <w:t>A1</w:t>
      </w:r>
      <w:r>
        <w:rPr>
          <w:b/>
        </w:rPr>
        <w:t>指价格项评审因素所占的权重、</w:t>
      </w:r>
      <w:r>
        <w:rPr>
          <w:b/>
        </w:rPr>
        <w:t>A2</w:t>
      </w:r>
      <w:r>
        <w:rPr>
          <w:b/>
        </w:rPr>
        <w:t>指技术项评审因素所占的权重、</w:t>
      </w:r>
      <w:r>
        <w:rPr>
          <w:b/>
        </w:rPr>
        <w:t>A3</w:t>
      </w:r>
      <w:r>
        <w:rPr>
          <w:b/>
        </w:rPr>
        <w:t>指商务项评审因素所占的权重，</w:t>
      </w:r>
      <w:r>
        <w:rPr>
          <w:b/>
        </w:rPr>
        <w:t>A1+A2+A3=1</w:t>
      </w:r>
      <w:r>
        <w:rPr>
          <w:b/>
        </w:rPr>
        <w:t>、</w:t>
      </w:r>
      <w:r>
        <w:rPr>
          <w:b/>
        </w:rPr>
        <w:t>F1</w:t>
      </w:r>
      <w:r>
        <w:rPr>
          <w:b/>
        </w:rPr>
        <w:t>×</w:t>
      </w:r>
      <w:r>
        <w:rPr>
          <w:b/>
        </w:rPr>
        <w:t>A1</w:t>
      </w:r>
      <w:r>
        <w:rPr>
          <w:b/>
        </w:rPr>
        <w:t>＋</w:t>
      </w:r>
      <w:r>
        <w:rPr>
          <w:b/>
        </w:rPr>
        <w:t>F2</w:t>
      </w:r>
      <w:r>
        <w:rPr>
          <w:b/>
        </w:rPr>
        <w:t>×</w:t>
      </w:r>
      <w:r>
        <w:rPr>
          <w:b/>
        </w:rPr>
        <w:t>A2</w:t>
      </w:r>
      <w:r>
        <w:rPr>
          <w:b/>
        </w:rPr>
        <w:t>＋</w:t>
      </w:r>
      <w:r>
        <w:rPr>
          <w:b/>
        </w:rPr>
        <w:t>F3</w:t>
      </w:r>
      <w:r>
        <w:rPr>
          <w:b/>
        </w:rPr>
        <w:t>×</w:t>
      </w:r>
      <w:r>
        <w:rPr>
          <w:b/>
        </w:rPr>
        <w:t>A3=100</w:t>
      </w:r>
      <w:r>
        <w:rPr>
          <w:b/>
        </w:rPr>
        <w:t>分（满分时），</w:t>
      </w:r>
      <w:r>
        <w:rPr>
          <w:b/>
        </w:rPr>
        <w:t>F4</w:t>
      </w:r>
      <w:r>
        <w:rPr>
          <w:b/>
        </w:rPr>
        <w:t>×</w:t>
      </w:r>
      <w:r>
        <w:rPr>
          <w:b/>
        </w:rPr>
        <w:t>A4</w:t>
      </w:r>
      <w:r>
        <w:rPr>
          <w:b/>
        </w:rPr>
        <w:t>为加分项（即优先类节能产品、环境标志产品在采购活动中可享有的加分优惠）。</w:t>
      </w:r>
    </w:p>
    <w:p w:rsidR="001357B2" w:rsidRDefault="002D4DDA">
      <w:pPr>
        <w:pStyle w:val="null3"/>
        <w:jc w:val="both"/>
        <w:rPr>
          <w:rFonts w:hint="default"/>
        </w:rPr>
      </w:pPr>
      <w:r>
        <w:rPr>
          <w:b/>
        </w:rPr>
        <w:t>各项评审因素的设置如下：</w:t>
      </w:r>
    </w:p>
    <w:p w:rsidR="001357B2" w:rsidRDefault="002D4DDA">
      <w:pPr>
        <w:pStyle w:val="null3"/>
        <w:jc w:val="both"/>
        <w:rPr>
          <w:rFonts w:hint="default"/>
        </w:rPr>
      </w:pPr>
      <w:r>
        <w:rPr>
          <w:b/>
        </w:rPr>
        <w:t>价格项（</w:t>
      </w:r>
      <w:r>
        <w:rPr>
          <w:b/>
        </w:rPr>
        <w:t>F1</w:t>
      </w:r>
      <w:r>
        <w:rPr>
          <w:b/>
        </w:rPr>
        <w:t>×</w:t>
      </w:r>
      <w:r>
        <w:rPr>
          <w:b/>
        </w:rPr>
        <w:t>A1</w:t>
      </w:r>
      <w:r>
        <w:rPr>
          <w:b/>
        </w:rPr>
        <w:t>）满分为</w:t>
      </w:r>
      <w:r>
        <w:rPr>
          <w:b/>
        </w:rPr>
        <w:t>30.00</w:t>
      </w:r>
      <w:r>
        <w:rPr>
          <w:b/>
        </w:rPr>
        <w:t>分</w:t>
      </w:r>
    </w:p>
    <w:p w:rsidR="001357B2" w:rsidRDefault="002D4DDA">
      <w:pPr>
        <w:pStyle w:val="null3"/>
        <w:jc w:val="both"/>
        <w:rPr>
          <w:rFonts w:hint="default"/>
        </w:rPr>
      </w:pPr>
      <w:r>
        <w:rPr>
          <w:b/>
        </w:rPr>
        <w:t>F1</w:t>
      </w:r>
      <w:r>
        <w:rPr>
          <w:b/>
        </w:rPr>
        <w:t>指价格项评审因素得分＝（评标基准价</w:t>
      </w:r>
      <w:r>
        <w:rPr>
          <w:b/>
        </w:rPr>
        <w:t>/</w:t>
      </w:r>
      <w:r>
        <w:rPr>
          <w:b/>
        </w:rPr>
        <w:t>投标报价）×</w:t>
      </w:r>
      <w:r>
        <w:rPr>
          <w:b/>
        </w:rPr>
        <w:t>100</w:t>
      </w:r>
      <w:r>
        <w:rPr>
          <w:b/>
        </w:rPr>
        <w:t>×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1357B2" w:rsidRDefault="002D4DDA">
      <w:pPr>
        <w:pStyle w:val="null3"/>
        <w:jc w:val="both"/>
        <w:rPr>
          <w:rFonts w:hint="default"/>
        </w:rPr>
      </w:pPr>
      <w:r>
        <w:rPr>
          <w:b/>
        </w:rPr>
        <w:t>技术项（</w:t>
      </w:r>
      <w:r>
        <w:rPr>
          <w:b/>
        </w:rPr>
        <w:t>F2</w:t>
      </w:r>
      <w:r>
        <w:rPr>
          <w:b/>
        </w:rPr>
        <w:t>×</w:t>
      </w:r>
      <w:r>
        <w:rPr>
          <w:b/>
        </w:rPr>
        <w:t>A2</w:t>
      </w:r>
      <w:r>
        <w:rPr>
          <w:b/>
        </w:rPr>
        <w:t>）满分为</w:t>
      </w:r>
      <w:r>
        <w:rPr>
          <w:b/>
        </w:rPr>
        <w:t>55.00</w:t>
      </w:r>
      <w:r>
        <w:rPr>
          <w:b/>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2"/>
        <w:gridCol w:w="851"/>
        <w:gridCol w:w="6213"/>
      </w:tblGrid>
      <w:tr w:rsidR="001357B2" w:rsidTr="002D4DDA">
        <w:tc>
          <w:tcPr>
            <w:tcW w:w="1242" w:type="dxa"/>
          </w:tcPr>
          <w:p w:rsidR="001357B2" w:rsidRDefault="002D4DDA">
            <w:pPr>
              <w:pStyle w:val="null3"/>
              <w:jc w:val="both"/>
              <w:rPr>
                <w:rFonts w:hint="default"/>
              </w:rPr>
            </w:pPr>
            <w:r>
              <w:rPr>
                <w:b/>
              </w:rPr>
              <w:t>项目</w:t>
            </w:r>
          </w:p>
        </w:tc>
        <w:tc>
          <w:tcPr>
            <w:tcW w:w="851" w:type="dxa"/>
          </w:tcPr>
          <w:p w:rsidR="001357B2" w:rsidRDefault="002D4DDA">
            <w:pPr>
              <w:pStyle w:val="null3"/>
              <w:jc w:val="both"/>
              <w:rPr>
                <w:rFonts w:hint="default"/>
              </w:rPr>
            </w:pPr>
            <w:r>
              <w:rPr>
                <w:b/>
              </w:rPr>
              <w:t>分值</w:t>
            </w:r>
          </w:p>
        </w:tc>
        <w:tc>
          <w:tcPr>
            <w:tcW w:w="6213" w:type="dxa"/>
          </w:tcPr>
          <w:p w:rsidR="001357B2" w:rsidRDefault="002D4DDA">
            <w:pPr>
              <w:pStyle w:val="null3"/>
              <w:jc w:val="both"/>
              <w:rPr>
                <w:rFonts w:hint="default"/>
              </w:rPr>
            </w:pPr>
            <w:r>
              <w:rPr>
                <w:b/>
              </w:rPr>
              <w:t>描述</w:t>
            </w:r>
          </w:p>
        </w:tc>
      </w:tr>
      <w:tr w:rsidR="001357B2" w:rsidTr="002D4DDA">
        <w:tc>
          <w:tcPr>
            <w:tcW w:w="1242" w:type="dxa"/>
          </w:tcPr>
          <w:p w:rsidR="001357B2" w:rsidRDefault="002D4DDA">
            <w:pPr>
              <w:pStyle w:val="null3"/>
              <w:jc w:val="both"/>
              <w:rPr>
                <w:rFonts w:hint="default"/>
              </w:rPr>
            </w:pPr>
            <w:r>
              <w:rPr>
                <w:b/>
              </w:rPr>
              <w:t>货物的技术性能和要求</w:t>
            </w:r>
          </w:p>
        </w:tc>
        <w:tc>
          <w:tcPr>
            <w:tcW w:w="851" w:type="dxa"/>
          </w:tcPr>
          <w:p w:rsidR="001357B2" w:rsidRDefault="002D4DDA">
            <w:pPr>
              <w:pStyle w:val="null3"/>
              <w:jc w:val="right"/>
              <w:rPr>
                <w:rFonts w:hint="default"/>
              </w:rPr>
            </w:pPr>
            <w:r>
              <w:rPr>
                <w:b/>
              </w:rPr>
              <w:t>55.00</w:t>
            </w:r>
          </w:p>
        </w:tc>
        <w:tc>
          <w:tcPr>
            <w:tcW w:w="6213" w:type="dxa"/>
          </w:tcPr>
          <w:p w:rsidR="001357B2" w:rsidRDefault="002D4DDA">
            <w:pPr>
              <w:pStyle w:val="null3"/>
              <w:jc w:val="both"/>
              <w:rPr>
                <w:rFonts w:hint="default"/>
              </w:rPr>
            </w:pPr>
            <w:r>
              <w:rPr>
                <w:b/>
              </w:rPr>
              <w:t>根据提供</w:t>
            </w:r>
            <w:r>
              <w:rPr>
                <w:b/>
              </w:rPr>
              <w:t>2021</w:t>
            </w:r>
            <w:r>
              <w:rPr>
                <w:b/>
              </w:rPr>
              <w:t>年</w:t>
            </w:r>
            <w:r>
              <w:rPr>
                <w:b/>
              </w:rPr>
              <w:t>1</w:t>
            </w:r>
            <w:r>
              <w:rPr>
                <w:b/>
              </w:rPr>
              <w:t>月</w:t>
            </w:r>
            <w:r>
              <w:rPr>
                <w:b/>
              </w:rPr>
              <w:t>1</w:t>
            </w:r>
            <w:r>
              <w:rPr>
                <w:b/>
              </w:rPr>
              <w:t>日以来所投采购包中的品种经投标人送省部级质量检验机构出具的检验报告，评标时按报告中的检验结果轻缺陷或重缺陷或不合格等量化指标进行评分，全部合格的得</w:t>
            </w:r>
            <w:r>
              <w:rPr>
                <w:b/>
              </w:rPr>
              <w:t>55</w:t>
            </w:r>
            <w:r>
              <w:rPr>
                <w:b/>
              </w:rPr>
              <w:t>分，每出现一个轻缺陷的扣</w:t>
            </w:r>
            <w:r>
              <w:rPr>
                <w:b/>
              </w:rPr>
              <w:t>1</w:t>
            </w:r>
            <w:r>
              <w:rPr>
                <w:b/>
              </w:rPr>
              <w:t>分，每出现一个重缺陷的扣</w:t>
            </w:r>
            <w:r>
              <w:rPr>
                <w:b/>
              </w:rPr>
              <w:t>2</w:t>
            </w:r>
            <w:r>
              <w:rPr>
                <w:b/>
              </w:rPr>
              <w:t>分，每出现一个不合格的扣</w:t>
            </w:r>
            <w:r>
              <w:rPr>
                <w:b/>
              </w:rPr>
              <w:t>3</w:t>
            </w:r>
            <w:r>
              <w:rPr>
                <w:b/>
              </w:rPr>
              <w:t>分，若出现检验报告提供不齐全的，每缺少一份检验报告的扣</w:t>
            </w:r>
            <w:r>
              <w:rPr>
                <w:b/>
              </w:rPr>
              <w:t>3</w:t>
            </w:r>
            <w:r>
              <w:rPr>
                <w:b/>
              </w:rPr>
              <w:t>分。</w:t>
            </w:r>
            <w:r>
              <w:rPr>
                <w:b/>
              </w:rPr>
              <w:t>(</w:t>
            </w:r>
            <w:r>
              <w:rPr>
                <w:b/>
              </w:rPr>
              <w:t>满分</w:t>
            </w:r>
            <w:r>
              <w:rPr>
                <w:b/>
              </w:rPr>
              <w:t>55</w:t>
            </w:r>
            <w:r>
              <w:rPr>
                <w:b/>
              </w:rPr>
              <w:t>分</w:t>
            </w:r>
            <w:r>
              <w:rPr>
                <w:b/>
              </w:rPr>
              <w:t>)</w:t>
            </w:r>
          </w:p>
        </w:tc>
      </w:tr>
    </w:tbl>
    <w:p w:rsidR="001357B2" w:rsidRDefault="002D4DDA">
      <w:pPr>
        <w:pStyle w:val="null3"/>
        <w:jc w:val="both"/>
        <w:rPr>
          <w:rFonts w:hint="default"/>
        </w:rPr>
      </w:pPr>
      <w:r>
        <w:rPr>
          <w:b/>
        </w:rPr>
        <w:t>商务项（</w:t>
      </w:r>
      <w:r>
        <w:rPr>
          <w:b/>
        </w:rPr>
        <w:t>F3</w:t>
      </w:r>
      <w:r>
        <w:rPr>
          <w:b/>
        </w:rPr>
        <w:t>×</w:t>
      </w:r>
      <w:r>
        <w:rPr>
          <w:b/>
        </w:rPr>
        <w:t>A3</w:t>
      </w:r>
      <w:r>
        <w:rPr>
          <w:b/>
        </w:rPr>
        <w:t>）满分为</w:t>
      </w:r>
      <w:r>
        <w:rPr>
          <w:b/>
        </w:rPr>
        <w:t>15.00</w:t>
      </w:r>
      <w:r>
        <w:rPr>
          <w:b/>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2"/>
        <w:gridCol w:w="851"/>
        <w:gridCol w:w="6213"/>
      </w:tblGrid>
      <w:tr w:rsidR="001357B2" w:rsidTr="002D4DDA">
        <w:tc>
          <w:tcPr>
            <w:tcW w:w="1242" w:type="dxa"/>
          </w:tcPr>
          <w:p w:rsidR="001357B2" w:rsidRDefault="002D4DDA">
            <w:pPr>
              <w:pStyle w:val="null3"/>
              <w:jc w:val="both"/>
              <w:rPr>
                <w:rFonts w:hint="default"/>
              </w:rPr>
            </w:pPr>
            <w:r>
              <w:rPr>
                <w:b/>
              </w:rPr>
              <w:t>项目</w:t>
            </w:r>
          </w:p>
        </w:tc>
        <w:tc>
          <w:tcPr>
            <w:tcW w:w="851" w:type="dxa"/>
          </w:tcPr>
          <w:p w:rsidR="001357B2" w:rsidRDefault="002D4DDA">
            <w:pPr>
              <w:pStyle w:val="null3"/>
              <w:jc w:val="both"/>
              <w:rPr>
                <w:rFonts w:hint="default"/>
              </w:rPr>
            </w:pPr>
            <w:r>
              <w:rPr>
                <w:b/>
              </w:rPr>
              <w:t>分值</w:t>
            </w:r>
          </w:p>
        </w:tc>
        <w:tc>
          <w:tcPr>
            <w:tcW w:w="6213" w:type="dxa"/>
          </w:tcPr>
          <w:p w:rsidR="001357B2" w:rsidRDefault="002D4DDA">
            <w:pPr>
              <w:pStyle w:val="null3"/>
              <w:jc w:val="both"/>
              <w:rPr>
                <w:rFonts w:hint="default"/>
              </w:rPr>
            </w:pPr>
            <w:r>
              <w:rPr>
                <w:b/>
              </w:rPr>
              <w:t>描述</w:t>
            </w:r>
          </w:p>
        </w:tc>
      </w:tr>
      <w:tr w:rsidR="001357B2" w:rsidTr="002D4DDA">
        <w:tc>
          <w:tcPr>
            <w:tcW w:w="1242" w:type="dxa"/>
          </w:tcPr>
          <w:p w:rsidR="001357B2" w:rsidRDefault="002D4DDA">
            <w:pPr>
              <w:pStyle w:val="null3"/>
              <w:jc w:val="both"/>
              <w:rPr>
                <w:rFonts w:hint="default"/>
              </w:rPr>
            </w:pPr>
            <w:r>
              <w:rPr>
                <w:b/>
              </w:rPr>
              <w:t>业绩</w:t>
            </w:r>
          </w:p>
        </w:tc>
        <w:tc>
          <w:tcPr>
            <w:tcW w:w="851" w:type="dxa"/>
          </w:tcPr>
          <w:p w:rsidR="001357B2" w:rsidRDefault="002D4DDA">
            <w:pPr>
              <w:pStyle w:val="null3"/>
              <w:jc w:val="right"/>
              <w:rPr>
                <w:rFonts w:hint="default"/>
              </w:rPr>
            </w:pPr>
            <w:r>
              <w:rPr>
                <w:b/>
              </w:rPr>
              <w:t>3.00</w:t>
            </w:r>
          </w:p>
        </w:tc>
        <w:tc>
          <w:tcPr>
            <w:tcW w:w="6213" w:type="dxa"/>
          </w:tcPr>
          <w:p w:rsidR="001357B2" w:rsidRDefault="002D4DDA">
            <w:pPr>
              <w:pStyle w:val="null3"/>
              <w:jc w:val="both"/>
              <w:rPr>
                <w:rFonts w:hint="default"/>
              </w:rPr>
            </w:pPr>
            <w:r>
              <w:rPr>
                <w:b/>
              </w:rPr>
              <w:t>根据投标人提供的</w:t>
            </w:r>
            <w:r>
              <w:rPr>
                <w:b/>
              </w:rPr>
              <w:t>2021</w:t>
            </w:r>
            <w:r>
              <w:rPr>
                <w:b/>
              </w:rPr>
              <w:t>年</w:t>
            </w:r>
            <w:r>
              <w:rPr>
                <w:b/>
              </w:rPr>
              <w:t>1</w:t>
            </w:r>
            <w:r>
              <w:rPr>
                <w:b/>
              </w:rPr>
              <w:t>月</w:t>
            </w:r>
            <w:r>
              <w:rPr>
                <w:b/>
              </w:rPr>
              <w:t>1</w:t>
            </w:r>
            <w:r>
              <w:rPr>
                <w:b/>
              </w:rPr>
              <w:t>日以来（以合同签订时间为准）完成的同类项目（至少包含圆领短袖棉针织</w:t>
            </w:r>
            <w:r>
              <w:rPr>
                <w:b/>
              </w:rPr>
              <w:t>T</w:t>
            </w:r>
            <w:r>
              <w:rPr>
                <w:b/>
              </w:rPr>
              <w:t>恤衫或棉</w:t>
            </w:r>
            <w:r>
              <w:rPr>
                <w:b/>
              </w:rPr>
              <w:t>T</w:t>
            </w:r>
            <w:r>
              <w:rPr>
                <w:b/>
              </w:rPr>
              <w:t>恤衫或特警长袖</w:t>
            </w:r>
            <w:r>
              <w:rPr>
                <w:b/>
              </w:rPr>
              <w:t>T</w:t>
            </w:r>
            <w:r>
              <w:rPr>
                <w:b/>
              </w:rPr>
              <w:t>恤衫或特警短袖</w:t>
            </w:r>
            <w:r>
              <w:rPr>
                <w:b/>
              </w:rPr>
              <w:t>T</w:t>
            </w:r>
            <w:r>
              <w:rPr>
                <w:b/>
              </w:rPr>
              <w:t>恤衫等同类品种）的业绩由评委进行评分，每提供一份有效业绩的得</w:t>
            </w:r>
            <w:r>
              <w:rPr>
                <w:b/>
              </w:rPr>
              <w:t>1</w:t>
            </w:r>
            <w:r>
              <w:rPr>
                <w:b/>
              </w:rPr>
              <w:t>分，满分</w:t>
            </w:r>
            <w:r>
              <w:rPr>
                <w:b/>
              </w:rPr>
              <w:t>3</w:t>
            </w:r>
            <w:r>
              <w:rPr>
                <w:b/>
              </w:rPr>
              <w:t>分。投标人须列表</w:t>
            </w:r>
            <w:r>
              <w:rPr>
                <w:b/>
              </w:rPr>
              <w:t xml:space="preserve"> (</w:t>
            </w:r>
            <w:r>
              <w:rPr>
                <w:b/>
              </w:rPr>
              <w:t>表内包含项目名称、用户名称、合同签订时间等信息，证明材料按列表顺序依次排放</w:t>
            </w:r>
            <w:r>
              <w:rPr>
                <w:b/>
              </w:rPr>
              <w:t>)</w:t>
            </w:r>
            <w:r>
              <w:rPr>
                <w:b/>
              </w:rPr>
              <w:t>并同时提供该业绩项目的结果（中标）公告</w:t>
            </w:r>
            <w:r>
              <w:rPr>
                <w:b/>
              </w:rPr>
              <w:t>(</w:t>
            </w:r>
            <w:r>
              <w:rPr>
                <w:b/>
              </w:rPr>
              <w:t>提供相关网站结果公告的下载网页并注明网址</w:t>
            </w:r>
            <w:r>
              <w:rPr>
                <w:b/>
              </w:rPr>
              <w:t>)</w:t>
            </w:r>
            <w:r>
              <w:rPr>
                <w:b/>
              </w:rPr>
              <w:t>、中标</w:t>
            </w:r>
            <w:r>
              <w:rPr>
                <w:b/>
              </w:rPr>
              <w:t>(</w:t>
            </w:r>
            <w:r>
              <w:rPr>
                <w:b/>
              </w:rPr>
              <w:t>成交</w:t>
            </w:r>
            <w:r>
              <w:rPr>
                <w:b/>
              </w:rPr>
              <w:t>)</w:t>
            </w:r>
            <w:r>
              <w:rPr>
                <w:b/>
              </w:rPr>
              <w:t>通知书、采购合同及验收相关证明材料【如投标人为《关于支持定点扶贫被装企业稳定发展的通知》（公装财传发〔</w:t>
            </w:r>
            <w:r>
              <w:rPr>
                <w:b/>
              </w:rPr>
              <w:t>2020</w:t>
            </w:r>
            <w:r>
              <w:rPr>
                <w:b/>
              </w:rPr>
              <w:t>〕</w:t>
            </w:r>
            <w:r>
              <w:rPr>
                <w:b/>
              </w:rPr>
              <w:t>6</w:t>
            </w:r>
            <w:r>
              <w:rPr>
                <w:b/>
              </w:rPr>
              <w:t>号）文件中的扶贫企业，允许其证明材料提供采购合同、验收相关证明材料及用户评价</w:t>
            </w:r>
            <w:r>
              <w:rPr>
                <w:b/>
              </w:rPr>
              <w:t>(</w:t>
            </w:r>
            <w:r>
              <w:rPr>
                <w:b/>
              </w:rPr>
              <w:t>须为优，好，满意，</w:t>
            </w:r>
            <w:r>
              <w:rPr>
                <w:b/>
              </w:rPr>
              <w:t>90</w:t>
            </w:r>
            <w:r>
              <w:rPr>
                <w:b/>
              </w:rPr>
              <w:t>分及以上等类似持肯定、满意态度的评价意见</w:t>
            </w:r>
            <w:r>
              <w:rPr>
                <w:b/>
              </w:rPr>
              <w:t>)</w:t>
            </w:r>
            <w:r>
              <w:rPr>
                <w:b/>
              </w:rPr>
              <w:t>】，所有材料缺一不可，否则不得分。上述提供的证明材料不得为同一业主单位，未按要求提供的不得分。</w:t>
            </w:r>
          </w:p>
        </w:tc>
      </w:tr>
      <w:tr w:rsidR="001357B2" w:rsidTr="002D4DDA">
        <w:tc>
          <w:tcPr>
            <w:tcW w:w="1242" w:type="dxa"/>
          </w:tcPr>
          <w:p w:rsidR="001357B2" w:rsidRDefault="002D4DDA">
            <w:pPr>
              <w:pStyle w:val="null3"/>
              <w:jc w:val="both"/>
              <w:rPr>
                <w:rFonts w:hint="default"/>
              </w:rPr>
            </w:pPr>
            <w:r>
              <w:rPr>
                <w:b/>
              </w:rPr>
              <w:t>履约能力</w:t>
            </w:r>
          </w:p>
        </w:tc>
        <w:tc>
          <w:tcPr>
            <w:tcW w:w="851" w:type="dxa"/>
          </w:tcPr>
          <w:p w:rsidR="001357B2" w:rsidRDefault="002D4DDA">
            <w:pPr>
              <w:pStyle w:val="null3"/>
              <w:jc w:val="right"/>
              <w:rPr>
                <w:rFonts w:hint="default"/>
              </w:rPr>
            </w:pPr>
            <w:r>
              <w:rPr>
                <w:b/>
              </w:rPr>
              <w:t>3.00</w:t>
            </w:r>
          </w:p>
        </w:tc>
        <w:tc>
          <w:tcPr>
            <w:tcW w:w="6213" w:type="dxa"/>
          </w:tcPr>
          <w:p w:rsidR="001357B2" w:rsidRDefault="002D4DDA">
            <w:pPr>
              <w:pStyle w:val="null3"/>
              <w:jc w:val="both"/>
              <w:rPr>
                <w:rFonts w:hint="default"/>
              </w:rPr>
            </w:pPr>
            <w:r>
              <w:rPr>
                <w:b/>
              </w:rPr>
              <w:t>根据投标人提供</w:t>
            </w:r>
            <w:r>
              <w:rPr>
                <w:b/>
              </w:rPr>
              <w:t>2021</w:t>
            </w:r>
            <w:r>
              <w:rPr>
                <w:b/>
              </w:rPr>
              <w:t>年</w:t>
            </w:r>
            <w:r>
              <w:rPr>
                <w:b/>
              </w:rPr>
              <w:t>1</w:t>
            </w:r>
            <w:r>
              <w:rPr>
                <w:b/>
              </w:rPr>
              <w:t>月</w:t>
            </w:r>
            <w:r>
              <w:rPr>
                <w:b/>
              </w:rPr>
              <w:t>1</w:t>
            </w:r>
            <w:r>
              <w:rPr>
                <w:b/>
              </w:rPr>
              <w:t>日以来（以合同签订时间为准）用户出具的同类项目（至少包含圆领短袖棉针织</w:t>
            </w:r>
            <w:r>
              <w:rPr>
                <w:b/>
              </w:rPr>
              <w:t>T</w:t>
            </w:r>
            <w:r>
              <w:rPr>
                <w:b/>
              </w:rPr>
              <w:t>恤衫或棉</w:t>
            </w:r>
            <w:r>
              <w:rPr>
                <w:b/>
              </w:rPr>
              <w:t>T</w:t>
            </w:r>
            <w:r>
              <w:rPr>
                <w:b/>
              </w:rPr>
              <w:t>恤衫或特警长袖</w:t>
            </w:r>
            <w:r>
              <w:rPr>
                <w:b/>
              </w:rPr>
              <w:t>T</w:t>
            </w:r>
            <w:r>
              <w:rPr>
                <w:b/>
              </w:rPr>
              <w:t>恤衫或特警短袖</w:t>
            </w:r>
            <w:r>
              <w:rPr>
                <w:b/>
              </w:rPr>
              <w:t>T</w:t>
            </w:r>
            <w:r>
              <w:rPr>
                <w:b/>
              </w:rPr>
              <w:t>恤衫等同类品种）的用户评价</w:t>
            </w:r>
            <w:r>
              <w:rPr>
                <w:b/>
              </w:rPr>
              <w:t>(</w:t>
            </w:r>
            <w:r>
              <w:rPr>
                <w:b/>
              </w:rPr>
              <w:t>须为优，好，满意，</w:t>
            </w:r>
            <w:r>
              <w:rPr>
                <w:b/>
              </w:rPr>
              <w:t>90</w:t>
            </w:r>
            <w:r>
              <w:rPr>
                <w:b/>
              </w:rPr>
              <w:t>分及以上等类似持肯定、满意态度的评价意见</w:t>
            </w:r>
            <w:r>
              <w:rPr>
                <w:b/>
              </w:rPr>
              <w:t>)</w:t>
            </w:r>
            <w:r>
              <w:rPr>
                <w:b/>
              </w:rPr>
              <w:t>，每提供一份得</w:t>
            </w:r>
            <w:r>
              <w:rPr>
                <w:b/>
              </w:rPr>
              <w:t>1</w:t>
            </w:r>
            <w:r>
              <w:rPr>
                <w:b/>
              </w:rPr>
              <w:t>分，满分</w:t>
            </w:r>
            <w:r>
              <w:rPr>
                <w:b/>
              </w:rPr>
              <w:t>3</w:t>
            </w:r>
            <w:r>
              <w:rPr>
                <w:b/>
              </w:rPr>
              <w:t>分。投标人须列表</w:t>
            </w:r>
            <w:r>
              <w:rPr>
                <w:b/>
              </w:rPr>
              <w:t xml:space="preserve"> (</w:t>
            </w:r>
            <w:r>
              <w:rPr>
                <w:b/>
              </w:rPr>
              <w:t>表内包含项目名称、用户名称、合同签订时间等信息，证明材料按列表顺序依次排放</w:t>
            </w:r>
            <w:r>
              <w:rPr>
                <w:b/>
              </w:rPr>
              <w:t>)</w:t>
            </w:r>
            <w:r>
              <w:rPr>
                <w:b/>
              </w:rPr>
              <w:t>并同时提供该项</w:t>
            </w:r>
            <w:r>
              <w:rPr>
                <w:b/>
              </w:rPr>
              <w:lastRenderedPageBreak/>
              <w:t>目采购合同复印件及业主单位出具盖有公章的评价证明材料复印件。同一业主单位不重复计分。本项与“业绩”项不重复得分，未按要求提供的不得分。</w:t>
            </w:r>
          </w:p>
        </w:tc>
      </w:tr>
      <w:tr w:rsidR="001357B2" w:rsidTr="002D4DDA">
        <w:tc>
          <w:tcPr>
            <w:tcW w:w="1242" w:type="dxa"/>
          </w:tcPr>
          <w:p w:rsidR="001357B2" w:rsidRDefault="002D4DDA">
            <w:pPr>
              <w:pStyle w:val="null3"/>
              <w:jc w:val="both"/>
              <w:rPr>
                <w:rFonts w:hint="default"/>
              </w:rPr>
            </w:pPr>
            <w:r>
              <w:rPr>
                <w:b/>
              </w:rPr>
              <w:lastRenderedPageBreak/>
              <w:t>保质期承诺</w:t>
            </w:r>
          </w:p>
        </w:tc>
        <w:tc>
          <w:tcPr>
            <w:tcW w:w="851" w:type="dxa"/>
          </w:tcPr>
          <w:p w:rsidR="001357B2" w:rsidRDefault="002D4DDA">
            <w:pPr>
              <w:pStyle w:val="null3"/>
              <w:jc w:val="right"/>
              <w:rPr>
                <w:rFonts w:hint="default"/>
              </w:rPr>
            </w:pPr>
            <w:r>
              <w:rPr>
                <w:b/>
              </w:rPr>
              <w:t>3.00</w:t>
            </w:r>
          </w:p>
        </w:tc>
        <w:tc>
          <w:tcPr>
            <w:tcW w:w="6213" w:type="dxa"/>
          </w:tcPr>
          <w:p w:rsidR="001357B2" w:rsidRDefault="002D4DDA">
            <w:pPr>
              <w:pStyle w:val="null3"/>
              <w:jc w:val="both"/>
              <w:rPr>
                <w:rFonts w:hint="default"/>
              </w:rPr>
            </w:pPr>
            <w:r>
              <w:rPr>
                <w:b/>
              </w:rPr>
              <w:t>投标人所承诺的售后服务关于对不合体、质量不合格的服装包修、包换时间为交货验收之日起至少一年，在此基础上，每增加一个月的得</w:t>
            </w:r>
            <w:r>
              <w:rPr>
                <w:b/>
              </w:rPr>
              <w:t>0.5</w:t>
            </w:r>
            <w:r>
              <w:rPr>
                <w:b/>
              </w:rPr>
              <w:t>分，以此类推，最多得</w:t>
            </w:r>
            <w:r>
              <w:rPr>
                <w:b/>
              </w:rPr>
              <w:t>3</w:t>
            </w:r>
            <w:r>
              <w:rPr>
                <w:b/>
              </w:rPr>
              <w:t>分。投标人须提供专项承诺。售后服务不满足招标文件要求的，按无效投标处理（投标人须提供承诺函，具体承诺函格式详见附件）。</w:t>
            </w:r>
          </w:p>
        </w:tc>
      </w:tr>
      <w:tr w:rsidR="001357B2" w:rsidTr="002D4DDA">
        <w:tc>
          <w:tcPr>
            <w:tcW w:w="1242" w:type="dxa"/>
          </w:tcPr>
          <w:p w:rsidR="001357B2" w:rsidRDefault="002D4DDA">
            <w:pPr>
              <w:pStyle w:val="null3"/>
              <w:jc w:val="both"/>
              <w:rPr>
                <w:rFonts w:hint="default"/>
              </w:rPr>
            </w:pPr>
            <w:r>
              <w:rPr>
                <w:b/>
              </w:rPr>
              <w:t>返修时间承诺</w:t>
            </w:r>
          </w:p>
        </w:tc>
        <w:tc>
          <w:tcPr>
            <w:tcW w:w="851" w:type="dxa"/>
          </w:tcPr>
          <w:p w:rsidR="001357B2" w:rsidRDefault="002D4DDA">
            <w:pPr>
              <w:pStyle w:val="null3"/>
              <w:jc w:val="right"/>
              <w:rPr>
                <w:rFonts w:hint="default"/>
              </w:rPr>
            </w:pPr>
            <w:r>
              <w:rPr>
                <w:b/>
              </w:rPr>
              <w:t>3.00</w:t>
            </w:r>
          </w:p>
        </w:tc>
        <w:tc>
          <w:tcPr>
            <w:tcW w:w="6213" w:type="dxa"/>
          </w:tcPr>
          <w:p w:rsidR="001357B2" w:rsidRDefault="002D4DDA">
            <w:pPr>
              <w:pStyle w:val="null3"/>
              <w:jc w:val="both"/>
              <w:rPr>
                <w:rFonts w:hint="default"/>
              </w:rPr>
            </w:pPr>
            <w:r>
              <w:rPr>
                <w:b/>
              </w:rPr>
              <w:t>根据投标人所承诺的针对各市、县（区）公安机关发放后的警服及服饰返修时间情况进行打分（满分</w:t>
            </w:r>
            <w:r>
              <w:rPr>
                <w:b/>
              </w:rPr>
              <w:t>3</w:t>
            </w:r>
            <w:r>
              <w:rPr>
                <w:b/>
              </w:rPr>
              <w:t>分），承诺内容须包含如下（投标人须提供承诺函，具体承诺函格式详见附件）：</w:t>
            </w:r>
            <w:r>
              <w:rPr>
                <w:b/>
              </w:rPr>
              <w:t xml:space="preserve"> 1</w:t>
            </w:r>
            <w:r>
              <w:rPr>
                <w:b/>
              </w:rPr>
              <w:t>、</w:t>
            </w:r>
            <w:r>
              <w:rPr>
                <w:b/>
              </w:rPr>
              <w:t xml:space="preserve"> </w:t>
            </w:r>
            <w:r>
              <w:rPr>
                <w:b/>
              </w:rPr>
              <w:t>各市、县（区）公安机关单批所需返修警服及服饰数量≤</w:t>
            </w:r>
            <w:r>
              <w:rPr>
                <w:b/>
              </w:rPr>
              <w:t>50</w:t>
            </w:r>
            <w:r>
              <w:rPr>
                <w:b/>
              </w:rPr>
              <w:t>件的，中标人须在</w:t>
            </w:r>
            <w:r>
              <w:rPr>
                <w:b/>
              </w:rPr>
              <w:t>5</w:t>
            </w:r>
            <w:r>
              <w:rPr>
                <w:b/>
              </w:rPr>
              <w:t>个日历日内按照《福建省公安机关警服及服饰返修通知函》中所要求的返修内容返修到位的得</w:t>
            </w:r>
            <w:r>
              <w:rPr>
                <w:b/>
              </w:rPr>
              <w:t>1.5</w:t>
            </w:r>
            <w:r>
              <w:rPr>
                <w:b/>
              </w:rPr>
              <w:t>分，否则不得分。</w:t>
            </w:r>
            <w:r>
              <w:rPr>
                <w:b/>
              </w:rPr>
              <w:t xml:space="preserve"> 2</w:t>
            </w:r>
            <w:r>
              <w:rPr>
                <w:b/>
              </w:rPr>
              <w:t>、</w:t>
            </w:r>
            <w:r>
              <w:rPr>
                <w:b/>
              </w:rPr>
              <w:t xml:space="preserve"> </w:t>
            </w:r>
            <w:r>
              <w:rPr>
                <w:b/>
              </w:rPr>
              <w:t>各市、县（区）公安机关单批所需返修警服及服饰数量＞</w:t>
            </w:r>
            <w:r>
              <w:rPr>
                <w:b/>
              </w:rPr>
              <w:t>50</w:t>
            </w:r>
            <w:r>
              <w:rPr>
                <w:b/>
              </w:rPr>
              <w:t>件的，中标人须在</w:t>
            </w:r>
            <w:r>
              <w:rPr>
                <w:b/>
              </w:rPr>
              <w:t>10</w:t>
            </w:r>
            <w:r>
              <w:rPr>
                <w:b/>
              </w:rPr>
              <w:t>个日历日内按照《福建省公安机关警服及服饰返修通知函》中所要求的返修内容返修到位的得</w:t>
            </w:r>
            <w:r>
              <w:rPr>
                <w:b/>
              </w:rPr>
              <w:t>1.5</w:t>
            </w:r>
            <w:r>
              <w:rPr>
                <w:b/>
              </w:rPr>
              <w:t>分，否则不得分。备注：</w:t>
            </w:r>
            <w:r>
              <w:rPr>
                <w:b/>
              </w:rPr>
              <w:t xml:space="preserve"> 1</w:t>
            </w:r>
            <w:r>
              <w:rPr>
                <w:b/>
              </w:rPr>
              <w:t>、返修到位时间界定：从中标人收到各市、县（区）公安机关统一寄送的《福建省公安机关警服及服饰返修通知函》及所需返修警服及服饰的当日起至中标人将返修好的警服及服饰寄出给各市、县（区）公安机关的快递时间止，即为警服及服饰返修到位时间。</w:t>
            </w:r>
            <w:r>
              <w:rPr>
                <w:b/>
              </w:rPr>
              <w:t xml:space="preserve"> 2</w:t>
            </w:r>
            <w:r>
              <w:rPr>
                <w:b/>
              </w:rPr>
              <w:t>、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w:t>
            </w:r>
          </w:p>
        </w:tc>
      </w:tr>
      <w:tr w:rsidR="001357B2" w:rsidTr="002D4DDA">
        <w:tc>
          <w:tcPr>
            <w:tcW w:w="1242" w:type="dxa"/>
          </w:tcPr>
          <w:p w:rsidR="001357B2" w:rsidRDefault="002D4DDA">
            <w:pPr>
              <w:pStyle w:val="null3"/>
              <w:jc w:val="both"/>
              <w:rPr>
                <w:rFonts w:hint="default"/>
              </w:rPr>
            </w:pPr>
            <w:r>
              <w:rPr>
                <w:b/>
              </w:rPr>
              <w:t>应急响应承诺</w:t>
            </w:r>
          </w:p>
        </w:tc>
        <w:tc>
          <w:tcPr>
            <w:tcW w:w="851" w:type="dxa"/>
          </w:tcPr>
          <w:p w:rsidR="001357B2" w:rsidRDefault="002D4DDA">
            <w:pPr>
              <w:pStyle w:val="null3"/>
              <w:jc w:val="right"/>
              <w:rPr>
                <w:rFonts w:hint="default"/>
              </w:rPr>
            </w:pPr>
            <w:r>
              <w:rPr>
                <w:b/>
              </w:rPr>
              <w:t>3.00</w:t>
            </w:r>
          </w:p>
        </w:tc>
        <w:tc>
          <w:tcPr>
            <w:tcW w:w="6213" w:type="dxa"/>
          </w:tcPr>
          <w:p w:rsidR="001357B2" w:rsidRDefault="002D4DDA">
            <w:pPr>
              <w:pStyle w:val="null3"/>
              <w:jc w:val="both"/>
              <w:rPr>
                <w:rFonts w:hint="default"/>
              </w:rPr>
            </w:pPr>
            <w:r>
              <w:rPr>
                <w:b/>
              </w:rPr>
              <w:t>投标人须承诺，若中标，在接到采购人急需采购本次中标品种（采购金额不超过原合同采购金额的</w:t>
            </w:r>
            <w:r>
              <w:rPr>
                <w:b/>
              </w:rPr>
              <w:t>10%</w:t>
            </w:r>
            <w:r>
              <w:rPr>
                <w:b/>
              </w:rPr>
              <w:t>）的书面函后，承诺在接到通知后</w:t>
            </w:r>
            <w:r>
              <w:rPr>
                <w:b/>
              </w:rPr>
              <w:t>10</w:t>
            </w:r>
            <w:r>
              <w:rPr>
                <w:b/>
              </w:rPr>
              <w:t>个日历日内供货到位的得</w:t>
            </w:r>
            <w:r>
              <w:rPr>
                <w:b/>
              </w:rPr>
              <w:t>3</w:t>
            </w:r>
            <w:r>
              <w:rPr>
                <w:b/>
              </w:rPr>
              <w:t>分。（投标人须提供承诺函，具体承诺函格式详见附件）。</w:t>
            </w:r>
          </w:p>
        </w:tc>
      </w:tr>
    </w:tbl>
    <w:p w:rsidR="001357B2" w:rsidRDefault="002D4DDA">
      <w:pPr>
        <w:pStyle w:val="null3"/>
        <w:jc w:val="both"/>
        <w:rPr>
          <w:rFonts w:hint="default"/>
        </w:rPr>
      </w:pPr>
      <w:r>
        <w:rPr>
          <w:b/>
        </w:rPr>
        <w:t>加分项（</w:t>
      </w:r>
      <w:r>
        <w:rPr>
          <w:b/>
        </w:rPr>
        <w:t>F4</w:t>
      </w:r>
      <w:r>
        <w:rPr>
          <w:b/>
        </w:rPr>
        <w:t>×</w:t>
      </w:r>
      <w:r>
        <w:rPr>
          <w:b/>
        </w:rPr>
        <w:t>A4</w:t>
      </w:r>
      <w:r>
        <w:rPr>
          <w:b/>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2"/>
        <w:gridCol w:w="851"/>
        <w:gridCol w:w="6213"/>
      </w:tblGrid>
      <w:tr w:rsidR="001357B2" w:rsidTr="002D4DDA">
        <w:tc>
          <w:tcPr>
            <w:tcW w:w="1242" w:type="dxa"/>
          </w:tcPr>
          <w:p w:rsidR="001357B2" w:rsidRDefault="002D4DDA">
            <w:pPr>
              <w:pStyle w:val="null3"/>
              <w:jc w:val="both"/>
              <w:rPr>
                <w:rFonts w:hint="default"/>
              </w:rPr>
            </w:pPr>
            <w:r>
              <w:rPr>
                <w:b/>
              </w:rPr>
              <w:t>项目</w:t>
            </w:r>
          </w:p>
        </w:tc>
        <w:tc>
          <w:tcPr>
            <w:tcW w:w="851" w:type="dxa"/>
          </w:tcPr>
          <w:p w:rsidR="001357B2" w:rsidRDefault="002D4DDA">
            <w:pPr>
              <w:pStyle w:val="null3"/>
              <w:jc w:val="both"/>
              <w:rPr>
                <w:rFonts w:hint="default"/>
              </w:rPr>
            </w:pPr>
            <w:r>
              <w:rPr>
                <w:b/>
              </w:rPr>
              <w:t>分值</w:t>
            </w:r>
          </w:p>
        </w:tc>
        <w:tc>
          <w:tcPr>
            <w:tcW w:w="6213" w:type="dxa"/>
          </w:tcPr>
          <w:p w:rsidR="001357B2" w:rsidRDefault="002D4DDA">
            <w:pPr>
              <w:pStyle w:val="null3"/>
              <w:jc w:val="both"/>
              <w:rPr>
                <w:rFonts w:hint="default"/>
              </w:rPr>
            </w:pPr>
            <w:r>
              <w:rPr>
                <w:b/>
              </w:rPr>
              <w:t>描述</w:t>
            </w:r>
          </w:p>
        </w:tc>
      </w:tr>
      <w:tr w:rsidR="001357B2" w:rsidTr="002D4DDA">
        <w:tc>
          <w:tcPr>
            <w:tcW w:w="1242" w:type="dxa"/>
          </w:tcPr>
          <w:p w:rsidR="001357B2" w:rsidRDefault="002D4DDA">
            <w:pPr>
              <w:pStyle w:val="null3"/>
              <w:jc w:val="both"/>
              <w:rPr>
                <w:rFonts w:hint="default"/>
              </w:rPr>
            </w:pPr>
            <w:r>
              <w:rPr>
                <w:b/>
              </w:rPr>
              <w:t>节能、环境标志产品</w:t>
            </w:r>
          </w:p>
        </w:tc>
        <w:tc>
          <w:tcPr>
            <w:tcW w:w="851" w:type="dxa"/>
          </w:tcPr>
          <w:p w:rsidR="001357B2" w:rsidRDefault="002D4DDA">
            <w:pPr>
              <w:pStyle w:val="null3"/>
              <w:jc w:val="right"/>
              <w:rPr>
                <w:rFonts w:hint="default"/>
              </w:rPr>
            </w:pPr>
            <w:r>
              <w:rPr>
                <w:b/>
              </w:rPr>
              <w:t>6.80</w:t>
            </w:r>
          </w:p>
        </w:tc>
        <w:tc>
          <w:tcPr>
            <w:tcW w:w="6213" w:type="dxa"/>
          </w:tcPr>
          <w:p w:rsidR="001357B2" w:rsidRDefault="002D4DDA">
            <w:pPr>
              <w:pStyle w:val="null3"/>
              <w:jc w:val="both"/>
              <w:rPr>
                <w:rFonts w:hint="default"/>
              </w:rPr>
            </w:pPr>
            <w:r>
              <w:rPr>
                <w:b/>
              </w:rPr>
              <w:t>根据财政部、发展改革委、生态环境部、市场监管总局发布的《关于调整优化节能产品环境标志产品政府采购执行机制的通知》（财库〔</w:t>
            </w:r>
            <w:r>
              <w:rPr>
                <w:b/>
              </w:rPr>
              <w:t>2019</w:t>
            </w:r>
            <w:r>
              <w:rPr>
                <w:b/>
              </w:rPr>
              <w:t>〕</w:t>
            </w:r>
            <w:r>
              <w:rPr>
                <w:b/>
              </w:rPr>
              <w:t>9</w:t>
            </w:r>
            <w:r>
              <w:rPr>
                <w:b/>
              </w:rPr>
              <w:t>号）和财政部、生态环境部发布的《关于印发环境标志产品政府采购品目清单的通知》</w:t>
            </w:r>
            <w:r>
              <w:rPr>
                <w:b/>
              </w:rPr>
              <w:t>(</w:t>
            </w:r>
            <w:r>
              <w:rPr>
                <w:b/>
              </w:rPr>
              <w:t>财库〔</w:t>
            </w:r>
            <w:r>
              <w:rPr>
                <w:b/>
              </w:rPr>
              <w:t>2019</w:t>
            </w:r>
            <w:r>
              <w:rPr>
                <w:b/>
              </w:rPr>
              <w:t>〕</w:t>
            </w:r>
            <w:r>
              <w:rPr>
                <w:b/>
              </w:rPr>
              <w:t>18</w:t>
            </w:r>
            <w:r>
              <w:rPr>
                <w:b/>
              </w:rPr>
              <w:t>号</w:t>
            </w:r>
            <w:r>
              <w:rPr>
                <w:b/>
              </w:rPr>
              <w:t>)</w:t>
            </w:r>
            <w:r>
              <w:rPr>
                <w:b/>
              </w:rPr>
              <w:t>以及财政部、发展改革委发布的《关于印发节能产品政府采购品目清单的通知》</w:t>
            </w:r>
            <w:r>
              <w:rPr>
                <w:b/>
              </w:rPr>
              <w:t>(</w:t>
            </w:r>
            <w:r>
              <w:rPr>
                <w:b/>
              </w:rPr>
              <w:t>财库〔</w:t>
            </w:r>
            <w:r>
              <w:rPr>
                <w:b/>
              </w:rPr>
              <w:t>2019</w:t>
            </w:r>
            <w:r>
              <w:rPr>
                <w:b/>
              </w:rPr>
              <w:t>〕</w:t>
            </w:r>
            <w:r>
              <w:rPr>
                <w:b/>
              </w:rPr>
              <w:t>19</w:t>
            </w:r>
            <w:r>
              <w:rPr>
                <w:b/>
              </w:rPr>
              <w:t>号</w:t>
            </w:r>
            <w:r>
              <w:rPr>
                <w:b/>
              </w:rPr>
              <w:t>)</w:t>
            </w:r>
            <w:r>
              <w:rPr>
                <w:b/>
              </w:rPr>
              <w:t>的规定：（</w:t>
            </w:r>
            <w:r>
              <w:rPr>
                <w:b/>
              </w:rPr>
              <w:t>1</w:t>
            </w:r>
            <w:r>
              <w:rPr>
                <w:b/>
              </w:rPr>
              <w:t>）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w:t>
            </w:r>
            <w:r>
              <w:rPr>
                <w:b/>
              </w:rPr>
              <w:t>(2)</w:t>
            </w:r>
            <w:r>
              <w:rPr>
                <w:b/>
              </w:rPr>
              <w:t>节能</w:t>
            </w:r>
            <w:r>
              <w:rPr>
                <w:b/>
              </w:rPr>
              <w:t>(</w:t>
            </w:r>
            <w:r>
              <w:rPr>
                <w:b/>
              </w:rPr>
              <w:t>非强制类产品</w:t>
            </w:r>
            <w:r>
              <w:rPr>
                <w:b/>
              </w:rPr>
              <w:t>)</w:t>
            </w:r>
            <w:r>
              <w:rPr>
                <w:b/>
              </w:rPr>
              <w:t>、环境标志产品评审优惠内容及幅度如下：加分：①、若同一采购包内的节能</w:t>
            </w:r>
            <w:r>
              <w:rPr>
                <w:b/>
              </w:rPr>
              <w:t>(</w:t>
            </w:r>
            <w:r>
              <w:rPr>
                <w:b/>
              </w:rPr>
              <w:t>非强制类产品</w:t>
            </w:r>
            <w:r>
              <w:rPr>
                <w:b/>
              </w:rPr>
              <w:t>)</w:t>
            </w:r>
            <w:r>
              <w:rPr>
                <w:b/>
              </w:rPr>
              <w:t>、环境标志产品报价总金额低于本采购包报价总金额</w:t>
            </w:r>
            <w:r>
              <w:rPr>
                <w:b/>
              </w:rPr>
              <w:t>20%(</w:t>
            </w:r>
            <w:r>
              <w:rPr>
                <w:b/>
              </w:rPr>
              <w:t>含</w:t>
            </w:r>
            <w:r>
              <w:rPr>
                <w:b/>
              </w:rPr>
              <w:t>20%)</w:t>
            </w:r>
            <w:r>
              <w:rPr>
                <w:b/>
              </w:rPr>
              <w:t>以下的，将</w:t>
            </w:r>
            <w:r>
              <w:rPr>
                <w:b/>
              </w:rPr>
              <w:lastRenderedPageBreak/>
              <w:t>分别给予节能、环境标志产品价格评标项和技术评标项标准总分值</w:t>
            </w:r>
            <w:r>
              <w:rPr>
                <w:b/>
              </w:rPr>
              <w:t>4</w:t>
            </w:r>
            <w:r>
              <w:rPr>
                <w:b/>
              </w:rPr>
              <w:t>％的加分；②、若同一采购包内节能</w:t>
            </w:r>
            <w:r>
              <w:rPr>
                <w:b/>
              </w:rPr>
              <w:t>(</w:t>
            </w:r>
            <w:r>
              <w:rPr>
                <w:b/>
              </w:rPr>
              <w:t>非强制类产品</w:t>
            </w:r>
            <w:r>
              <w:rPr>
                <w:b/>
              </w:rPr>
              <w:t>)</w:t>
            </w:r>
            <w:r>
              <w:rPr>
                <w:b/>
              </w:rPr>
              <w:t>、环境标志产品报价总金额占本采购包报价总金额</w:t>
            </w:r>
            <w:r>
              <w:rPr>
                <w:b/>
              </w:rPr>
              <w:t>20%-50%(</w:t>
            </w:r>
            <w:r>
              <w:rPr>
                <w:b/>
              </w:rPr>
              <w:t>含</w:t>
            </w:r>
            <w:r>
              <w:rPr>
                <w:b/>
              </w:rPr>
              <w:t>50%)</w:t>
            </w:r>
            <w:r>
              <w:rPr>
                <w:b/>
              </w:rPr>
              <w:t>的，将分别给予节能、环境标志产品在价格评标项和技术评标项标准总分值</w:t>
            </w:r>
            <w:r>
              <w:rPr>
                <w:b/>
              </w:rPr>
              <w:t>6</w:t>
            </w:r>
            <w:r>
              <w:rPr>
                <w:b/>
              </w:rPr>
              <w:t>％的加分；③、若同一采购包内节能</w:t>
            </w:r>
            <w:r>
              <w:rPr>
                <w:b/>
              </w:rPr>
              <w:t>(</w:t>
            </w:r>
            <w:r>
              <w:rPr>
                <w:b/>
              </w:rPr>
              <w:t>非强制类产品</w:t>
            </w:r>
            <w:r>
              <w:rPr>
                <w:b/>
              </w:rPr>
              <w:t>)</w:t>
            </w:r>
            <w:r>
              <w:rPr>
                <w:b/>
              </w:rPr>
              <w:t>、环境标志产品报价总金额占本采购包报价总金额</w:t>
            </w:r>
            <w:r>
              <w:rPr>
                <w:b/>
              </w:rPr>
              <w:t>50%</w:t>
            </w:r>
            <w:r>
              <w:rPr>
                <w:b/>
              </w:rPr>
              <w:t>以上的，将分别给予节能、环境标志产品在价格评标项和技术评标项标准总分值</w:t>
            </w:r>
            <w:r>
              <w:rPr>
                <w:b/>
              </w:rPr>
              <w:t>8</w:t>
            </w:r>
            <w:r>
              <w:rPr>
                <w:b/>
              </w:rPr>
              <w:t>％的加分。注：投标人在投标时必须对属于节能、环境标志产品单独在节能</w:t>
            </w:r>
            <w:r>
              <w:rPr>
                <w:b/>
              </w:rPr>
              <w:t>(</w:t>
            </w:r>
            <w:r>
              <w:rPr>
                <w:b/>
              </w:rPr>
              <w:t>非强制类</w:t>
            </w:r>
            <w:r>
              <w:rPr>
                <w:b/>
              </w:rPr>
              <w:t>)</w:t>
            </w:r>
            <w:r>
              <w:rPr>
                <w:b/>
              </w:rPr>
              <w:t>、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w:t>
            </w:r>
            <w:r>
              <w:rPr>
                <w:b/>
              </w:rPr>
              <w:t>(</w:t>
            </w:r>
            <w:r>
              <w:rPr>
                <w:b/>
              </w:rPr>
              <w:t>如有电子证明资料应上传在对应评分模块</w:t>
            </w:r>
            <w:r>
              <w:rPr>
                <w:b/>
              </w:rPr>
              <w:t>)</w:t>
            </w:r>
            <w:r>
              <w:rPr>
                <w:b/>
              </w:rPr>
              <w:t>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圆领短袖棉针织</w:t>
            </w:r>
            <w:r>
              <w:rPr>
                <w:b/>
              </w:rPr>
              <w:t>T</w:t>
            </w:r>
            <w:r>
              <w:rPr>
                <w:b/>
              </w:rPr>
              <w:t>恤衫）的节能产品或环境标志产品证明材料，且提供的环境标志产品证明材料须符合《关于印发环境标志产品政府采购品目清单的通知》（财库〔</w:t>
            </w:r>
            <w:r>
              <w:rPr>
                <w:b/>
              </w:rPr>
              <w:t>2019</w:t>
            </w:r>
            <w:r>
              <w:rPr>
                <w:b/>
              </w:rPr>
              <w:t>〕</w:t>
            </w:r>
            <w:r>
              <w:rPr>
                <w:b/>
              </w:rPr>
              <w:t>18</w:t>
            </w:r>
            <w:r>
              <w:rPr>
                <w:b/>
              </w:rPr>
              <w:t>号）规定中的《环境标志产品政府采购品目清单》依据标准</w:t>
            </w:r>
            <w:r>
              <w:rPr>
                <w:b/>
              </w:rPr>
              <w:t>HJ2546</w:t>
            </w:r>
            <w:r>
              <w:rPr>
                <w:b/>
              </w:rPr>
              <w:t>纺织产品执行，否则不予得分。</w:t>
            </w:r>
          </w:p>
        </w:tc>
      </w:tr>
    </w:tbl>
    <w:p w:rsidR="001357B2" w:rsidRDefault="002D4DDA">
      <w:pPr>
        <w:pStyle w:val="null3"/>
        <w:jc w:val="both"/>
        <w:rPr>
          <w:rFonts w:hint="default"/>
        </w:rPr>
      </w:pPr>
      <w:r>
        <w:rPr>
          <w:b/>
        </w:rPr>
        <w:lastRenderedPageBreak/>
        <w:t>（</w:t>
      </w:r>
      <w:r>
        <w:rPr>
          <w:b/>
        </w:rPr>
        <w:t>4</w:t>
      </w:r>
      <w:r>
        <w:rPr>
          <w:b/>
        </w:rPr>
        <w:t>）中标候选人排列规则顺序如下：</w:t>
      </w:r>
    </w:p>
    <w:p w:rsidR="001357B2" w:rsidRDefault="002D4DDA">
      <w:pPr>
        <w:pStyle w:val="null3"/>
        <w:jc w:val="both"/>
        <w:rPr>
          <w:rFonts w:hint="default"/>
        </w:rPr>
      </w:pPr>
      <w:r>
        <w:rPr>
          <w:b/>
        </w:rPr>
        <w:t>a.</w:t>
      </w:r>
      <w:r>
        <w:rPr>
          <w:b/>
        </w:rPr>
        <w:t>按照评标总得分（</w:t>
      </w:r>
      <w:r>
        <w:rPr>
          <w:b/>
        </w:rPr>
        <w:t>FA</w:t>
      </w:r>
      <w:r>
        <w:rPr>
          <w:b/>
        </w:rPr>
        <w:t>）由高到低顺序排列。</w:t>
      </w:r>
    </w:p>
    <w:p w:rsidR="001357B2" w:rsidRDefault="002D4DDA">
      <w:pPr>
        <w:pStyle w:val="null3"/>
        <w:jc w:val="both"/>
        <w:rPr>
          <w:rFonts w:hint="default"/>
        </w:rPr>
      </w:pPr>
      <w:r>
        <w:rPr>
          <w:b/>
        </w:rPr>
        <w:t>b.</w:t>
      </w:r>
      <w:r>
        <w:rPr>
          <w:b/>
        </w:rPr>
        <w:t>评标总得分（</w:t>
      </w:r>
      <w:r>
        <w:rPr>
          <w:b/>
        </w:rPr>
        <w:t>FA</w:t>
      </w:r>
      <w:r>
        <w:rPr>
          <w:b/>
        </w:rPr>
        <w:t>）相同的，按照评标价（即价格扣除后的投标报价）由低到高顺序排列。</w:t>
      </w:r>
    </w:p>
    <w:p w:rsidR="001357B2" w:rsidRDefault="002D4DDA">
      <w:pPr>
        <w:pStyle w:val="null3"/>
        <w:jc w:val="both"/>
        <w:rPr>
          <w:rFonts w:hint="default"/>
        </w:rPr>
      </w:pPr>
      <w:r>
        <w:rPr>
          <w:b/>
        </w:rPr>
        <w:t>c.</w:t>
      </w:r>
      <w:r>
        <w:rPr>
          <w:b/>
        </w:rPr>
        <w:t>评标总得分（</w:t>
      </w:r>
      <w:r>
        <w:rPr>
          <w:b/>
        </w:rPr>
        <w:t>FA</w:t>
      </w:r>
      <w:r>
        <w:rPr>
          <w:b/>
        </w:rPr>
        <w:t>）且评标价（即价格扣除后的投标报价）相同的并列。</w:t>
      </w:r>
    </w:p>
    <w:p w:rsidR="001357B2" w:rsidRDefault="001357B2">
      <w:pPr>
        <w:pStyle w:val="null3"/>
        <w:jc w:val="both"/>
        <w:rPr>
          <w:rFonts w:hint="default"/>
        </w:rPr>
      </w:pPr>
    </w:p>
    <w:p w:rsidR="001357B2" w:rsidRDefault="002D4DDA">
      <w:pPr>
        <w:pStyle w:val="null3"/>
        <w:jc w:val="both"/>
        <w:rPr>
          <w:rFonts w:hint="default"/>
        </w:rPr>
      </w:pPr>
      <w:r>
        <w:rPr>
          <w:b/>
        </w:rPr>
        <w:t>采购包</w:t>
      </w:r>
      <w:r>
        <w:rPr>
          <w:b/>
        </w:rPr>
        <w:t>2</w:t>
      </w:r>
      <w:r>
        <w:rPr>
          <w:b/>
        </w:rPr>
        <w:t>：综合评分法</w:t>
      </w:r>
    </w:p>
    <w:p w:rsidR="001357B2" w:rsidRDefault="002D4DDA">
      <w:pPr>
        <w:pStyle w:val="null3"/>
        <w:jc w:val="both"/>
        <w:rPr>
          <w:rFonts w:hint="default"/>
        </w:rPr>
      </w:pPr>
      <w:r>
        <w:rPr>
          <w:b/>
        </w:rPr>
        <w:t>（</w:t>
      </w:r>
      <w:r>
        <w:rPr>
          <w:b/>
        </w:rPr>
        <w:t>1</w:t>
      </w:r>
      <w:r>
        <w:rPr>
          <w:b/>
        </w:rPr>
        <w:t>）投标文件满足招标文件全部实质性要求，且按照评审因素的量化指标评审得分（即评标总得分）最高的投标人为中标候选人。</w:t>
      </w:r>
    </w:p>
    <w:p w:rsidR="001357B2" w:rsidRDefault="002D4DDA">
      <w:pPr>
        <w:pStyle w:val="null3"/>
        <w:jc w:val="both"/>
        <w:rPr>
          <w:rFonts w:hint="default"/>
        </w:rPr>
      </w:pPr>
      <w:r>
        <w:rPr>
          <w:b/>
        </w:rPr>
        <w:t>（</w:t>
      </w:r>
      <w:r>
        <w:rPr>
          <w:b/>
        </w:rPr>
        <w:t>2</w:t>
      </w:r>
      <w:r>
        <w:rPr>
          <w:b/>
        </w:rPr>
        <w:t>）每个投标人的评标总得分</w:t>
      </w:r>
      <w:r>
        <w:rPr>
          <w:b/>
        </w:rPr>
        <w:t>FA</w:t>
      </w:r>
      <w:r>
        <w:rPr>
          <w:b/>
        </w:rPr>
        <w:t>＝</w:t>
      </w:r>
      <w:r>
        <w:rPr>
          <w:b/>
        </w:rPr>
        <w:t>F1</w:t>
      </w:r>
      <w:r>
        <w:rPr>
          <w:b/>
        </w:rPr>
        <w:t>×</w:t>
      </w:r>
      <w:r>
        <w:rPr>
          <w:b/>
        </w:rPr>
        <w:t>A1</w:t>
      </w:r>
      <w:r>
        <w:rPr>
          <w:b/>
        </w:rPr>
        <w:t>＋</w:t>
      </w:r>
      <w:r>
        <w:rPr>
          <w:b/>
        </w:rPr>
        <w:t>F2</w:t>
      </w:r>
      <w:r>
        <w:rPr>
          <w:b/>
        </w:rPr>
        <w:t>×</w:t>
      </w:r>
      <w:r>
        <w:rPr>
          <w:b/>
        </w:rPr>
        <w:t>A2</w:t>
      </w:r>
      <w:r>
        <w:rPr>
          <w:b/>
        </w:rPr>
        <w:t>＋</w:t>
      </w:r>
      <w:r>
        <w:rPr>
          <w:b/>
        </w:rPr>
        <w:t>F3</w:t>
      </w:r>
      <w:r>
        <w:rPr>
          <w:b/>
        </w:rPr>
        <w:t>×</w:t>
      </w:r>
      <w:r>
        <w:rPr>
          <w:b/>
        </w:rPr>
        <w:t>A3</w:t>
      </w:r>
      <w:r>
        <w:rPr>
          <w:b/>
        </w:rPr>
        <w:t>＋</w:t>
      </w:r>
      <w:r>
        <w:rPr>
          <w:b/>
        </w:rPr>
        <w:t>F4</w:t>
      </w:r>
      <w:r>
        <w:rPr>
          <w:b/>
        </w:rPr>
        <w:t>×</w:t>
      </w:r>
      <w:r>
        <w:rPr>
          <w:b/>
        </w:rPr>
        <w:t>A4</w:t>
      </w:r>
      <w:r>
        <w:rPr>
          <w:b/>
        </w:rPr>
        <w:t>（若有），其中：</w:t>
      </w:r>
      <w:r>
        <w:rPr>
          <w:b/>
        </w:rPr>
        <w:t>F1</w:t>
      </w:r>
      <w:r>
        <w:rPr>
          <w:b/>
        </w:rPr>
        <w:t>指价格项评审因素得分、</w:t>
      </w:r>
      <w:r>
        <w:rPr>
          <w:b/>
        </w:rPr>
        <w:t>F2</w:t>
      </w:r>
      <w:r>
        <w:rPr>
          <w:b/>
        </w:rPr>
        <w:t>指技术项评审因素得分、</w:t>
      </w:r>
      <w:r>
        <w:rPr>
          <w:b/>
        </w:rPr>
        <w:t>F3</w:t>
      </w:r>
      <w:r>
        <w:rPr>
          <w:b/>
        </w:rPr>
        <w:t>指商务项评审因素得分，</w:t>
      </w:r>
      <w:r>
        <w:rPr>
          <w:b/>
        </w:rPr>
        <w:t>A1</w:t>
      </w:r>
      <w:r>
        <w:rPr>
          <w:b/>
        </w:rPr>
        <w:t>指价格项评审因素所占的权重、</w:t>
      </w:r>
      <w:r>
        <w:rPr>
          <w:b/>
        </w:rPr>
        <w:t>A2</w:t>
      </w:r>
      <w:r>
        <w:rPr>
          <w:b/>
        </w:rPr>
        <w:t>指技术项评审因素所占的权重、</w:t>
      </w:r>
      <w:r>
        <w:rPr>
          <w:b/>
        </w:rPr>
        <w:t>A3</w:t>
      </w:r>
      <w:r>
        <w:rPr>
          <w:b/>
        </w:rPr>
        <w:t>指商务项评审因素所占的权重，</w:t>
      </w:r>
      <w:r>
        <w:rPr>
          <w:b/>
        </w:rPr>
        <w:t>A1+A2+A3=1</w:t>
      </w:r>
      <w:r>
        <w:rPr>
          <w:b/>
        </w:rPr>
        <w:t>、</w:t>
      </w:r>
      <w:r>
        <w:rPr>
          <w:b/>
        </w:rPr>
        <w:t>F1</w:t>
      </w:r>
      <w:r>
        <w:rPr>
          <w:b/>
        </w:rPr>
        <w:t>×</w:t>
      </w:r>
      <w:r>
        <w:rPr>
          <w:b/>
        </w:rPr>
        <w:t>A1</w:t>
      </w:r>
      <w:r>
        <w:rPr>
          <w:b/>
        </w:rPr>
        <w:t>＋</w:t>
      </w:r>
      <w:r>
        <w:rPr>
          <w:b/>
        </w:rPr>
        <w:t>F2</w:t>
      </w:r>
      <w:r>
        <w:rPr>
          <w:b/>
        </w:rPr>
        <w:t>×</w:t>
      </w:r>
      <w:r>
        <w:rPr>
          <w:b/>
        </w:rPr>
        <w:t>A2</w:t>
      </w:r>
      <w:r>
        <w:rPr>
          <w:b/>
        </w:rPr>
        <w:t>＋</w:t>
      </w:r>
      <w:r>
        <w:rPr>
          <w:b/>
        </w:rPr>
        <w:t>F3</w:t>
      </w:r>
      <w:r>
        <w:rPr>
          <w:b/>
        </w:rPr>
        <w:t>×</w:t>
      </w:r>
      <w:r>
        <w:rPr>
          <w:b/>
        </w:rPr>
        <w:t>A3=100</w:t>
      </w:r>
      <w:r>
        <w:rPr>
          <w:b/>
        </w:rPr>
        <w:t>分（满分时），</w:t>
      </w:r>
      <w:r>
        <w:rPr>
          <w:b/>
        </w:rPr>
        <w:t>F4</w:t>
      </w:r>
      <w:r>
        <w:rPr>
          <w:b/>
        </w:rPr>
        <w:t>×</w:t>
      </w:r>
      <w:r>
        <w:rPr>
          <w:b/>
        </w:rPr>
        <w:t>A4</w:t>
      </w:r>
      <w:r>
        <w:rPr>
          <w:b/>
        </w:rPr>
        <w:t>为加分项（即优先类节能产品、环境标志产品在采购活动中可享有的加分优惠）。</w:t>
      </w:r>
    </w:p>
    <w:p w:rsidR="001357B2" w:rsidRDefault="002D4DDA">
      <w:pPr>
        <w:pStyle w:val="null3"/>
        <w:jc w:val="both"/>
        <w:rPr>
          <w:rFonts w:hint="default"/>
        </w:rPr>
      </w:pPr>
      <w:r>
        <w:rPr>
          <w:b/>
        </w:rPr>
        <w:t>各项评审因素的设置如下：</w:t>
      </w:r>
    </w:p>
    <w:p w:rsidR="001357B2" w:rsidRDefault="002D4DDA">
      <w:pPr>
        <w:pStyle w:val="null3"/>
        <w:jc w:val="both"/>
        <w:rPr>
          <w:rFonts w:hint="default"/>
        </w:rPr>
      </w:pPr>
      <w:r>
        <w:rPr>
          <w:b/>
        </w:rPr>
        <w:t>价格项（</w:t>
      </w:r>
      <w:r>
        <w:rPr>
          <w:b/>
        </w:rPr>
        <w:t>F1</w:t>
      </w:r>
      <w:r>
        <w:rPr>
          <w:b/>
        </w:rPr>
        <w:t>×</w:t>
      </w:r>
      <w:r>
        <w:rPr>
          <w:b/>
        </w:rPr>
        <w:t>A1</w:t>
      </w:r>
      <w:r>
        <w:rPr>
          <w:b/>
        </w:rPr>
        <w:t>）满分为</w:t>
      </w:r>
      <w:r>
        <w:rPr>
          <w:b/>
        </w:rPr>
        <w:t>30.00</w:t>
      </w:r>
      <w:r>
        <w:rPr>
          <w:b/>
        </w:rPr>
        <w:t>分</w:t>
      </w:r>
    </w:p>
    <w:p w:rsidR="001357B2" w:rsidRDefault="002D4DDA">
      <w:pPr>
        <w:pStyle w:val="null3"/>
        <w:jc w:val="both"/>
        <w:rPr>
          <w:rFonts w:hint="default"/>
        </w:rPr>
      </w:pPr>
      <w:r>
        <w:rPr>
          <w:b/>
        </w:rPr>
        <w:t>F1</w:t>
      </w:r>
      <w:r>
        <w:rPr>
          <w:b/>
        </w:rPr>
        <w:t>指价格项评审因素得分＝（评标基准价</w:t>
      </w:r>
      <w:r>
        <w:rPr>
          <w:b/>
        </w:rPr>
        <w:t>/</w:t>
      </w:r>
      <w:r>
        <w:rPr>
          <w:b/>
        </w:rPr>
        <w:t>投标报价）×</w:t>
      </w:r>
      <w:r>
        <w:rPr>
          <w:b/>
        </w:rPr>
        <w:t>100</w:t>
      </w:r>
      <w:r>
        <w:rPr>
          <w:b/>
        </w:rPr>
        <w:t>×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1357B2" w:rsidRDefault="002D4DDA">
      <w:pPr>
        <w:pStyle w:val="null3"/>
        <w:jc w:val="both"/>
        <w:rPr>
          <w:rFonts w:hint="default"/>
        </w:rPr>
      </w:pPr>
      <w:r>
        <w:rPr>
          <w:b/>
        </w:rPr>
        <w:t>技术项（</w:t>
      </w:r>
      <w:r>
        <w:rPr>
          <w:b/>
        </w:rPr>
        <w:t>F2</w:t>
      </w:r>
      <w:r>
        <w:rPr>
          <w:b/>
        </w:rPr>
        <w:t>×</w:t>
      </w:r>
      <w:r>
        <w:rPr>
          <w:b/>
        </w:rPr>
        <w:t>A2</w:t>
      </w:r>
      <w:r>
        <w:rPr>
          <w:b/>
        </w:rPr>
        <w:t>）满分为</w:t>
      </w:r>
      <w:r>
        <w:rPr>
          <w:b/>
        </w:rPr>
        <w:t>55.00</w:t>
      </w:r>
      <w:r>
        <w:rPr>
          <w:b/>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2"/>
        <w:gridCol w:w="851"/>
        <w:gridCol w:w="6213"/>
      </w:tblGrid>
      <w:tr w:rsidR="001357B2" w:rsidTr="002D4DDA">
        <w:tc>
          <w:tcPr>
            <w:tcW w:w="1242" w:type="dxa"/>
          </w:tcPr>
          <w:p w:rsidR="001357B2" w:rsidRDefault="002D4DDA">
            <w:pPr>
              <w:pStyle w:val="null3"/>
              <w:jc w:val="both"/>
              <w:rPr>
                <w:rFonts w:hint="default"/>
              </w:rPr>
            </w:pPr>
            <w:r>
              <w:rPr>
                <w:b/>
              </w:rPr>
              <w:t>项目</w:t>
            </w:r>
          </w:p>
        </w:tc>
        <w:tc>
          <w:tcPr>
            <w:tcW w:w="851" w:type="dxa"/>
          </w:tcPr>
          <w:p w:rsidR="001357B2" w:rsidRDefault="002D4DDA">
            <w:pPr>
              <w:pStyle w:val="null3"/>
              <w:jc w:val="both"/>
              <w:rPr>
                <w:rFonts w:hint="default"/>
              </w:rPr>
            </w:pPr>
            <w:r>
              <w:rPr>
                <w:b/>
              </w:rPr>
              <w:t>分值</w:t>
            </w:r>
          </w:p>
        </w:tc>
        <w:tc>
          <w:tcPr>
            <w:tcW w:w="6213" w:type="dxa"/>
          </w:tcPr>
          <w:p w:rsidR="001357B2" w:rsidRDefault="002D4DDA">
            <w:pPr>
              <w:pStyle w:val="null3"/>
              <w:jc w:val="both"/>
              <w:rPr>
                <w:rFonts w:hint="default"/>
              </w:rPr>
            </w:pPr>
            <w:r>
              <w:rPr>
                <w:b/>
              </w:rPr>
              <w:t>描述</w:t>
            </w:r>
          </w:p>
        </w:tc>
      </w:tr>
      <w:tr w:rsidR="001357B2" w:rsidTr="002D4DDA">
        <w:tc>
          <w:tcPr>
            <w:tcW w:w="1242" w:type="dxa"/>
          </w:tcPr>
          <w:p w:rsidR="001357B2" w:rsidRDefault="002D4DDA">
            <w:pPr>
              <w:pStyle w:val="null3"/>
              <w:jc w:val="both"/>
              <w:rPr>
                <w:rFonts w:hint="default"/>
              </w:rPr>
            </w:pPr>
            <w:r>
              <w:rPr>
                <w:b/>
              </w:rPr>
              <w:t>货物的技术性能和要求</w:t>
            </w:r>
          </w:p>
        </w:tc>
        <w:tc>
          <w:tcPr>
            <w:tcW w:w="851" w:type="dxa"/>
          </w:tcPr>
          <w:p w:rsidR="001357B2" w:rsidRDefault="002D4DDA">
            <w:pPr>
              <w:pStyle w:val="null3"/>
              <w:jc w:val="right"/>
              <w:rPr>
                <w:rFonts w:hint="default"/>
              </w:rPr>
            </w:pPr>
            <w:r>
              <w:rPr>
                <w:b/>
              </w:rPr>
              <w:t>55.00</w:t>
            </w:r>
          </w:p>
        </w:tc>
        <w:tc>
          <w:tcPr>
            <w:tcW w:w="6213" w:type="dxa"/>
          </w:tcPr>
          <w:p w:rsidR="001357B2" w:rsidRDefault="002D4DDA">
            <w:pPr>
              <w:pStyle w:val="null3"/>
              <w:jc w:val="both"/>
              <w:rPr>
                <w:rFonts w:hint="default"/>
              </w:rPr>
            </w:pPr>
            <w:r>
              <w:rPr>
                <w:b/>
              </w:rPr>
              <w:t>货物的技术性能和要求</w:t>
            </w:r>
            <w:r>
              <w:rPr>
                <w:b/>
              </w:rPr>
              <w:t>:</w:t>
            </w:r>
            <w:r>
              <w:rPr>
                <w:b/>
              </w:rPr>
              <w:t>根据提供</w:t>
            </w:r>
            <w:r>
              <w:rPr>
                <w:b/>
              </w:rPr>
              <w:t>2021</w:t>
            </w:r>
            <w:r>
              <w:rPr>
                <w:b/>
              </w:rPr>
              <w:t>年</w:t>
            </w:r>
            <w:r>
              <w:rPr>
                <w:b/>
              </w:rPr>
              <w:t>1</w:t>
            </w:r>
            <w:r>
              <w:rPr>
                <w:b/>
              </w:rPr>
              <w:t>月</w:t>
            </w:r>
            <w:r>
              <w:rPr>
                <w:b/>
              </w:rPr>
              <w:t>1</w:t>
            </w:r>
            <w:r>
              <w:rPr>
                <w:b/>
              </w:rPr>
              <w:t>日以来所投采购包中的品种经投标人送省部级质量检验机构出具的检验报告，评标时按报</w:t>
            </w:r>
            <w:r>
              <w:rPr>
                <w:b/>
              </w:rPr>
              <w:lastRenderedPageBreak/>
              <w:t>告中的检验结果轻缺陷或重缺陷或不合格等量化指标进行评分，全部合格的得</w:t>
            </w:r>
            <w:r>
              <w:rPr>
                <w:b/>
              </w:rPr>
              <w:t>55</w:t>
            </w:r>
            <w:r>
              <w:rPr>
                <w:b/>
              </w:rPr>
              <w:t>分，每出现一个轻缺陷的扣</w:t>
            </w:r>
            <w:r>
              <w:rPr>
                <w:b/>
              </w:rPr>
              <w:t>1</w:t>
            </w:r>
            <w:r>
              <w:rPr>
                <w:b/>
              </w:rPr>
              <w:t>分，每出现一个重缺陷的扣</w:t>
            </w:r>
            <w:r>
              <w:rPr>
                <w:b/>
              </w:rPr>
              <w:t>2</w:t>
            </w:r>
            <w:r>
              <w:rPr>
                <w:b/>
              </w:rPr>
              <w:t>分，每出现一个不合格的扣</w:t>
            </w:r>
            <w:r>
              <w:rPr>
                <w:b/>
              </w:rPr>
              <w:t>3</w:t>
            </w:r>
            <w:r>
              <w:rPr>
                <w:b/>
              </w:rPr>
              <w:t>分，若出现检验报告提供不齐全的，每缺少一份检验报告的扣</w:t>
            </w:r>
            <w:r>
              <w:rPr>
                <w:b/>
              </w:rPr>
              <w:t>3</w:t>
            </w:r>
            <w:r>
              <w:rPr>
                <w:b/>
              </w:rPr>
              <w:t>分。</w:t>
            </w:r>
            <w:r>
              <w:rPr>
                <w:b/>
              </w:rPr>
              <w:t>(</w:t>
            </w:r>
            <w:r>
              <w:rPr>
                <w:b/>
              </w:rPr>
              <w:t>满分</w:t>
            </w:r>
            <w:r>
              <w:rPr>
                <w:b/>
              </w:rPr>
              <w:t>55</w:t>
            </w:r>
            <w:r>
              <w:rPr>
                <w:b/>
              </w:rPr>
              <w:t>分</w:t>
            </w:r>
            <w:r>
              <w:rPr>
                <w:b/>
              </w:rPr>
              <w:t>)</w:t>
            </w:r>
          </w:p>
        </w:tc>
      </w:tr>
    </w:tbl>
    <w:p w:rsidR="001357B2" w:rsidRDefault="002D4DDA">
      <w:pPr>
        <w:pStyle w:val="null3"/>
        <w:jc w:val="both"/>
        <w:rPr>
          <w:rFonts w:hint="default"/>
        </w:rPr>
      </w:pPr>
      <w:r>
        <w:rPr>
          <w:b/>
        </w:rPr>
        <w:lastRenderedPageBreak/>
        <w:t>商务项（</w:t>
      </w:r>
      <w:r>
        <w:rPr>
          <w:b/>
        </w:rPr>
        <w:t>F3</w:t>
      </w:r>
      <w:r>
        <w:rPr>
          <w:b/>
        </w:rPr>
        <w:t>×</w:t>
      </w:r>
      <w:r>
        <w:rPr>
          <w:b/>
        </w:rPr>
        <w:t>A3</w:t>
      </w:r>
      <w:r>
        <w:rPr>
          <w:b/>
        </w:rPr>
        <w:t>）满分为</w:t>
      </w:r>
      <w:r>
        <w:rPr>
          <w:b/>
        </w:rPr>
        <w:t>15.00</w:t>
      </w:r>
      <w:r>
        <w:rPr>
          <w:b/>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2"/>
        <w:gridCol w:w="851"/>
        <w:gridCol w:w="6213"/>
      </w:tblGrid>
      <w:tr w:rsidR="001357B2" w:rsidTr="002D4DDA">
        <w:tc>
          <w:tcPr>
            <w:tcW w:w="1242" w:type="dxa"/>
          </w:tcPr>
          <w:p w:rsidR="001357B2" w:rsidRDefault="002D4DDA">
            <w:pPr>
              <w:pStyle w:val="null3"/>
              <w:jc w:val="both"/>
              <w:rPr>
                <w:rFonts w:hint="default"/>
              </w:rPr>
            </w:pPr>
            <w:r>
              <w:rPr>
                <w:b/>
              </w:rPr>
              <w:t>项目</w:t>
            </w:r>
          </w:p>
        </w:tc>
        <w:tc>
          <w:tcPr>
            <w:tcW w:w="851" w:type="dxa"/>
          </w:tcPr>
          <w:p w:rsidR="001357B2" w:rsidRDefault="002D4DDA">
            <w:pPr>
              <w:pStyle w:val="null3"/>
              <w:jc w:val="both"/>
              <w:rPr>
                <w:rFonts w:hint="default"/>
              </w:rPr>
            </w:pPr>
            <w:r>
              <w:rPr>
                <w:b/>
              </w:rPr>
              <w:t>分值</w:t>
            </w:r>
          </w:p>
        </w:tc>
        <w:tc>
          <w:tcPr>
            <w:tcW w:w="6213" w:type="dxa"/>
          </w:tcPr>
          <w:p w:rsidR="001357B2" w:rsidRDefault="002D4DDA">
            <w:pPr>
              <w:pStyle w:val="null3"/>
              <w:jc w:val="both"/>
              <w:rPr>
                <w:rFonts w:hint="default"/>
              </w:rPr>
            </w:pPr>
            <w:r>
              <w:rPr>
                <w:b/>
              </w:rPr>
              <w:t>描述</w:t>
            </w:r>
          </w:p>
        </w:tc>
      </w:tr>
      <w:tr w:rsidR="001357B2" w:rsidTr="002D4DDA">
        <w:tc>
          <w:tcPr>
            <w:tcW w:w="1242" w:type="dxa"/>
          </w:tcPr>
          <w:p w:rsidR="001357B2" w:rsidRDefault="002D4DDA">
            <w:pPr>
              <w:pStyle w:val="null3"/>
              <w:jc w:val="both"/>
              <w:rPr>
                <w:rFonts w:hint="default"/>
              </w:rPr>
            </w:pPr>
            <w:r>
              <w:rPr>
                <w:b/>
              </w:rPr>
              <w:t>业绩</w:t>
            </w:r>
          </w:p>
        </w:tc>
        <w:tc>
          <w:tcPr>
            <w:tcW w:w="851" w:type="dxa"/>
          </w:tcPr>
          <w:p w:rsidR="001357B2" w:rsidRDefault="002D4DDA">
            <w:pPr>
              <w:pStyle w:val="null3"/>
              <w:jc w:val="right"/>
              <w:rPr>
                <w:rFonts w:hint="default"/>
              </w:rPr>
            </w:pPr>
            <w:r>
              <w:rPr>
                <w:b/>
              </w:rPr>
              <w:t>3.00</w:t>
            </w:r>
          </w:p>
        </w:tc>
        <w:tc>
          <w:tcPr>
            <w:tcW w:w="6213" w:type="dxa"/>
          </w:tcPr>
          <w:p w:rsidR="001357B2" w:rsidRDefault="002D4DDA">
            <w:pPr>
              <w:pStyle w:val="null3"/>
              <w:jc w:val="both"/>
              <w:rPr>
                <w:rFonts w:hint="default"/>
              </w:rPr>
            </w:pPr>
            <w:r>
              <w:rPr>
                <w:b/>
              </w:rPr>
              <w:t>根据投标人提供的</w:t>
            </w:r>
            <w:r>
              <w:rPr>
                <w:b/>
              </w:rPr>
              <w:t>2021</w:t>
            </w:r>
            <w:r>
              <w:rPr>
                <w:b/>
              </w:rPr>
              <w:t>年</w:t>
            </w:r>
            <w:r>
              <w:rPr>
                <w:b/>
              </w:rPr>
              <w:t>1</w:t>
            </w:r>
            <w:r>
              <w:rPr>
                <w:b/>
              </w:rPr>
              <w:t>月</w:t>
            </w:r>
            <w:r>
              <w:rPr>
                <w:b/>
              </w:rPr>
              <w:t>1</w:t>
            </w:r>
            <w:r>
              <w:rPr>
                <w:b/>
              </w:rPr>
              <w:t>日以来（以合同签订时间为准）完成的同类项目（至少包含圆领长袖棉针织</w:t>
            </w:r>
            <w:r>
              <w:rPr>
                <w:b/>
              </w:rPr>
              <w:t>T</w:t>
            </w:r>
            <w:r>
              <w:rPr>
                <w:b/>
              </w:rPr>
              <w:t>恤衫或棉</w:t>
            </w:r>
            <w:r>
              <w:rPr>
                <w:b/>
              </w:rPr>
              <w:t>T</w:t>
            </w:r>
            <w:r>
              <w:rPr>
                <w:b/>
              </w:rPr>
              <w:t>恤衫或特警长袖</w:t>
            </w:r>
            <w:r>
              <w:rPr>
                <w:b/>
              </w:rPr>
              <w:t>T</w:t>
            </w:r>
            <w:r>
              <w:rPr>
                <w:b/>
              </w:rPr>
              <w:t>恤衫或特警短袖</w:t>
            </w:r>
            <w:r>
              <w:rPr>
                <w:b/>
              </w:rPr>
              <w:t>T</w:t>
            </w:r>
            <w:r>
              <w:rPr>
                <w:b/>
              </w:rPr>
              <w:t>恤衫等同类品种）的业绩由评委进行评分，每提供一份有效业绩的得</w:t>
            </w:r>
            <w:r>
              <w:rPr>
                <w:b/>
              </w:rPr>
              <w:t>1</w:t>
            </w:r>
            <w:r>
              <w:rPr>
                <w:b/>
              </w:rPr>
              <w:t>分，满分</w:t>
            </w:r>
            <w:r>
              <w:rPr>
                <w:b/>
              </w:rPr>
              <w:t>3</w:t>
            </w:r>
            <w:r>
              <w:rPr>
                <w:b/>
              </w:rPr>
              <w:t>分。投标人须列表</w:t>
            </w:r>
            <w:r>
              <w:rPr>
                <w:b/>
              </w:rPr>
              <w:t xml:space="preserve"> (</w:t>
            </w:r>
            <w:r>
              <w:rPr>
                <w:b/>
              </w:rPr>
              <w:t>表内包含项目名称、用户名称、合同签订时间等信息，证明材料按列表顺序依次排放</w:t>
            </w:r>
            <w:r>
              <w:rPr>
                <w:b/>
              </w:rPr>
              <w:t>)</w:t>
            </w:r>
            <w:r>
              <w:rPr>
                <w:b/>
              </w:rPr>
              <w:t>并同时提供该业绩项目的结果（中标）公告</w:t>
            </w:r>
            <w:r>
              <w:rPr>
                <w:b/>
              </w:rPr>
              <w:t>(</w:t>
            </w:r>
            <w:r>
              <w:rPr>
                <w:b/>
              </w:rPr>
              <w:t>提供相关网站结果公告的下载网页并注明网址</w:t>
            </w:r>
            <w:r>
              <w:rPr>
                <w:b/>
              </w:rPr>
              <w:t>)</w:t>
            </w:r>
            <w:r>
              <w:rPr>
                <w:b/>
              </w:rPr>
              <w:t>、中标</w:t>
            </w:r>
            <w:r>
              <w:rPr>
                <w:b/>
              </w:rPr>
              <w:t>(</w:t>
            </w:r>
            <w:r>
              <w:rPr>
                <w:b/>
              </w:rPr>
              <w:t>成交</w:t>
            </w:r>
            <w:r>
              <w:rPr>
                <w:b/>
              </w:rPr>
              <w:t>)</w:t>
            </w:r>
            <w:r>
              <w:rPr>
                <w:b/>
              </w:rPr>
              <w:t>通知书、采购合同及验收相关证明材料【如投标人为《关于支持定点扶贫被装企业稳定发展的通知》（公装财传发〔</w:t>
            </w:r>
            <w:r>
              <w:rPr>
                <w:b/>
              </w:rPr>
              <w:t>2020</w:t>
            </w:r>
            <w:r>
              <w:rPr>
                <w:b/>
              </w:rPr>
              <w:t>〕</w:t>
            </w:r>
            <w:r>
              <w:rPr>
                <w:b/>
              </w:rPr>
              <w:t>6</w:t>
            </w:r>
            <w:r>
              <w:rPr>
                <w:b/>
              </w:rPr>
              <w:t>号）文件中的扶贫企业，允许其证明材料提供采购合同、验收相关证明材料及用户评价</w:t>
            </w:r>
            <w:r>
              <w:rPr>
                <w:b/>
              </w:rPr>
              <w:t>(</w:t>
            </w:r>
            <w:r>
              <w:rPr>
                <w:b/>
              </w:rPr>
              <w:t>须为优，好，满意，</w:t>
            </w:r>
            <w:r>
              <w:rPr>
                <w:b/>
              </w:rPr>
              <w:t>90</w:t>
            </w:r>
            <w:r>
              <w:rPr>
                <w:b/>
              </w:rPr>
              <w:t>分及以上等类似持肯定、满意态度的评价意见</w:t>
            </w:r>
            <w:r>
              <w:rPr>
                <w:b/>
              </w:rPr>
              <w:t>)</w:t>
            </w:r>
            <w:r>
              <w:rPr>
                <w:b/>
              </w:rPr>
              <w:t>】，所有材料缺一不可，否则不得分。上述提供的证明材料不得为同一业主单位，未按要求提供的不得分。</w:t>
            </w:r>
          </w:p>
        </w:tc>
      </w:tr>
      <w:tr w:rsidR="001357B2" w:rsidTr="002D4DDA">
        <w:tc>
          <w:tcPr>
            <w:tcW w:w="1242" w:type="dxa"/>
          </w:tcPr>
          <w:p w:rsidR="001357B2" w:rsidRDefault="002D4DDA">
            <w:pPr>
              <w:pStyle w:val="null3"/>
              <w:jc w:val="both"/>
              <w:rPr>
                <w:rFonts w:hint="default"/>
              </w:rPr>
            </w:pPr>
            <w:r>
              <w:rPr>
                <w:b/>
              </w:rPr>
              <w:t>履约能力</w:t>
            </w:r>
          </w:p>
        </w:tc>
        <w:tc>
          <w:tcPr>
            <w:tcW w:w="851" w:type="dxa"/>
          </w:tcPr>
          <w:p w:rsidR="001357B2" w:rsidRDefault="002D4DDA">
            <w:pPr>
              <w:pStyle w:val="null3"/>
              <w:jc w:val="right"/>
              <w:rPr>
                <w:rFonts w:hint="default"/>
              </w:rPr>
            </w:pPr>
            <w:r>
              <w:rPr>
                <w:b/>
              </w:rPr>
              <w:t>3.00</w:t>
            </w:r>
          </w:p>
        </w:tc>
        <w:tc>
          <w:tcPr>
            <w:tcW w:w="6213" w:type="dxa"/>
          </w:tcPr>
          <w:p w:rsidR="001357B2" w:rsidRDefault="002D4DDA">
            <w:pPr>
              <w:pStyle w:val="null3"/>
              <w:jc w:val="both"/>
              <w:rPr>
                <w:rFonts w:hint="default"/>
              </w:rPr>
            </w:pPr>
            <w:r>
              <w:rPr>
                <w:b/>
              </w:rPr>
              <w:t>根据投标人提供</w:t>
            </w:r>
            <w:r>
              <w:rPr>
                <w:b/>
              </w:rPr>
              <w:t>2021</w:t>
            </w:r>
            <w:r>
              <w:rPr>
                <w:b/>
              </w:rPr>
              <w:t>年</w:t>
            </w:r>
            <w:r>
              <w:rPr>
                <w:b/>
              </w:rPr>
              <w:t>1</w:t>
            </w:r>
            <w:r>
              <w:rPr>
                <w:b/>
              </w:rPr>
              <w:t>月</w:t>
            </w:r>
            <w:r>
              <w:rPr>
                <w:b/>
              </w:rPr>
              <w:t>1</w:t>
            </w:r>
            <w:r>
              <w:rPr>
                <w:b/>
              </w:rPr>
              <w:t>日以来（以合同签订时间为准）用户出具的同类项目（至少包含圆领长袖棉针织</w:t>
            </w:r>
            <w:r>
              <w:rPr>
                <w:b/>
              </w:rPr>
              <w:t>T</w:t>
            </w:r>
            <w:r>
              <w:rPr>
                <w:b/>
              </w:rPr>
              <w:t>恤衫或棉</w:t>
            </w:r>
            <w:r>
              <w:rPr>
                <w:b/>
              </w:rPr>
              <w:t>T</w:t>
            </w:r>
            <w:r>
              <w:rPr>
                <w:b/>
              </w:rPr>
              <w:t>恤衫或特警长袖</w:t>
            </w:r>
            <w:r>
              <w:rPr>
                <w:b/>
              </w:rPr>
              <w:t>T</w:t>
            </w:r>
            <w:r>
              <w:rPr>
                <w:b/>
              </w:rPr>
              <w:t>恤衫或特警短袖</w:t>
            </w:r>
            <w:r>
              <w:rPr>
                <w:b/>
              </w:rPr>
              <w:t>T</w:t>
            </w:r>
            <w:r>
              <w:rPr>
                <w:b/>
              </w:rPr>
              <w:t>恤衫等同类品种）的用户评价</w:t>
            </w:r>
            <w:r>
              <w:rPr>
                <w:b/>
              </w:rPr>
              <w:t>(</w:t>
            </w:r>
            <w:r>
              <w:rPr>
                <w:b/>
              </w:rPr>
              <w:t>须为优，好，满意，</w:t>
            </w:r>
            <w:r>
              <w:rPr>
                <w:b/>
              </w:rPr>
              <w:t>90</w:t>
            </w:r>
            <w:r>
              <w:rPr>
                <w:b/>
              </w:rPr>
              <w:t>分及以上等类似持肯定、满意态度的评价意见</w:t>
            </w:r>
            <w:r>
              <w:rPr>
                <w:b/>
              </w:rPr>
              <w:t>)</w:t>
            </w:r>
            <w:r>
              <w:rPr>
                <w:b/>
              </w:rPr>
              <w:t>，每提供一份得</w:t>
            </w:r>
            <w:r>
              <w:rPr>
                <w:b/>
              </w:rPr>
              <w:t>1</w:t>
            </w:r>
            <w:r>
              <w:rPr>
                <w:b/>
              </w:rPr>
              <w:t>分，满分</w:t>
            </w:r>
            <w:r>
              <w:rPr>
                <w:b/>
              </w:rPr>
              <w:t>3</w:t>
            </w:r>
            <w:r>
              <w:rPr>
                <w:b/>
              </w:rPr>
              <w:t>分。投标人须列表</w:t>
            </w:r>
            <w:r>
              <w:rPr>
                <w:b/>
              </w:rPr>
              <w:t xml:space="preserve"> (</w:t>
            </w:r>
            <w:r>
              <w:rPr>
                <w:b/>
              </w:rPr>
              <w:t>表内包含项目名称、用户名称、合同签订时间等信息，证明材料按列表顺序依次排放</w:t>
            </w:r>
            <w:r>
              <w:rPr>
                <w:b/>
              </w:rPr>
              <w:t>)</w:t>
            </w:r>
            <w:r>
              <w:rPr>
                <w:b/>
              </w:rPr>
              <w:t>并同时提供该项目采购合同复印件及业主单位出具盖有公章的评价证明材料复印件。同一业主单位不重复计分。本项与“业绩”项不重复得分，未按要求提供的不得分。</w:t>
            </w:r>
          </w:p>
        </w:tc>
      </w:tr>
      <w:tr w:rsidR="001357B2" w:rsidTr="002D4DDA">
        <w:tc>
          <w:tcPr>
            <w:tcW w:w="1242" w:type="dxa"/>
          </w:tcPr>
          <w:p w:rsidR="001357B2" w:rsidRDefault="002D4DDA">
            <w:pPr>
              <w:pStyle w:val="null3"/>
              <w:jc w:val="both"/>
              <w:rPr>
                <w:rFonts w:hint="default"/>
              </w:rPr>
            </w:pPr>
            <w:r>
              <w:rPr>
                <w:b/>
              </w:rPr>
              <w:t>保质期承诺</w:t>
            </w:r>
          </w:p>
        </w:tc>
        <w:tc>
          <w:tcPr>
            <w:tcW w:w="851" w:type="dxa"/>
          </w:tcPr>
          <w:p w:rsidR="001357B2" w:rsidRDefault="002D4DDA">
            <w:pPr>
              <w:pStyle w:val="null3"/>
              <w:jc w:val="right"/>
              <w:rPr>
                <w:rFonts w:hint="default"/>
              </w:rPr>
            </w:pPr>
            <w:r>
              <w:rPr>
                <w:b/>
              </w:rPr>
              <w:t>3.00</w:t>
            </w:r>
          </w:p>
        </w:tc>
        <w:tc>
          <w:tcPr>
            <w:tcW w:w="6213" w:type="dxa"/>
          </w:tcPr>
          <w:p w:rsidR="001357B2" w:rsidRDefault="002D4DDA">
            <w:pPr>
              <w:pStyle w:val="null3"/>
              <w:jc w:val="both"/>
              <w:rPr>
                <w:rFonts w:hint="default"/>
              </w:rPr>
            </w:pPr>
            <w:r>
              <w:rPr>
                <w:b/>
              </w:rPr>
              <w:t>投标人所承诺的售后服务关于对不合体、质量不合格的服装包修、包换时间为交货验收之日起至少一年，在此基础上，每增加一个月的得</w:t>
            </w:r>
            <w:r>
              <w:rPr>
                <w:b/>
              </w:rPr>
              <w:t>0.5</w:t>
            </w:r>
            <w:r>
              <w:rPr>
                <w:b/>
              </w:rPr>
              <w:t>分，以此类推，最多得</w:t>
            </w:r>
            <w:r>
              <w:rPr>
                <w:b/>
              </w:rPr>
              <w:t>3</w:t>
            </w:r>
            <w:r>
              <w:rPr>
                <w:b/>
              </w:rPr>
              <w:t>分。投标人须提供专项承诺。售后服务不满足招标文件要求的，按无效投标处理（投标人须提供承诺函，具体承诺函格式详见附件）。</w:t>
            </w:r>
          </w:p>
        </w:tc>
      </w:tr>
      <w:tr w:rsidR="001357B2" w:rsidTr="002D4DDA">
        <w:tc>
          <w:tcPr>
            <w:tcW w:w="1242" w:type="dxa"/>
          </w:tcPr>
          <w:p w:rsidR="001357B2" w:rsidRDefault="002D4DDA">
            <w:pPr>
              <w:pStyle w:val="null3"/>
              <w:jc w:val="both"/>
              <w:rPr>
                <w:rFonts w:hint="default"/>
              </w:rPr>
            </w:pPr>
            <w:r>
              <w:rPr>
                <w:b/>
              </w:rPr>
              <w:t>返修时间承诺</w:t>
            </w:r>
          </w:p>
        </w:tc>
        <w:tc>
          <w:tcPr>
            <w:tcW w:w="851" w:type="dxa"/>
          </w:tcPr>
          <w:p w:rsidR="001357B2" w:rsidRDefault="002D4DDA">
            <w:pPr>
              <w:pStyle w:val="null3"/>
              <w:jc w:val="right"/>
              <w:rPr>
                <w:rFonts w:hint="default"/>
              </w:rPr>
            </w:pPr>
            <w:r>
              <w:rPr>
                <w:b/>
              </w:rPr>
              <w:t>3.00</w:t>
            </w:r>
          </w:p>
        </w:tc>
        <w:tc>
          <w:tcPr>
            <w:tcW w:w="6213" w:type="dxa"/>
          </w:tcPr>
          <w:p w:rsidR="001357B2" w:rsidRDefault="002D4DDA">
            <w:pPr>
              <w:pStyle w:val="null3"/>
              <w:jc w:val="both"/>
              <w:rPr>
                <w:rFonts w:hint="default"/>
              </w:rPr>
            </w:pPr>
            <w:r>
              <w:rPr>
                <w:b/>
              </w:rPr>
              <w:t>根据投标人所承诺的针对各市、县（区）公安机关发放后的警服及服饰返修时间情况进行打分（满分</w:t>
            </w:r>
            <w:r>
              <w:rPr>
                <w:b/>
              </w:rPr>
              <w:t>3</w:t>
            </w:r>
            <w:r>
              <w:rPr>
                <w:b/>
              </w:rPr>
              <w:t>分），承诺内容须包含如下（投标人须提供承诺函，具体承诺函格式详见附件）：</w:t>
            </w:r>
            <w:r>
              <w:rPr>
                <w:b/>
              </w:rPr>
              <w:t xml:space="preserve"> 1</w:t>
            </w:r>
            <w:r>
              <w:rPr>
                <w:b/>
              </w:rPr>
              <w:t>、</w:t>
            </w:r>
            <w:r>
              <w:rPr>
                <w:b/>
              </w:rPr>
              <w:t xml:space="preserve"> </w:t>
            </w:r>
            <w:r>
              <w:rPr>
                <w:b/>
              </w:rPr>
              <w:t>各市、县（区）公安机关单批所需返修警服及服饰数量≤</w:t>
            </w:r>
            <w:r>
              <w:rPr>
                <w:b/>
              </w:rPr>
              <w:t>50</w:t>
            </w:r>
            <w:r>
              <w:rPr>
                <w:b/>
              </w:rPr>
              <w:t>件的，中标人须在</w:t>
            </w:r>
            <w:r>
              <w:rPr>
                <w:b/>
              </w:rPr>
              <w:t>5</w:t>
            </w:r>
            <w:r>
              <w:rPr>
                <w:b/>
              </w:rPr>
              <w:t>个日历日内按照《福建省公安机关警服及服饰返修通知函》中所要求的返修内容返修到位的得</w:t>
            </w:r>
            <w:r>
              <w:rPr>
                <w:b/>
              </w:rPr>
              <w:t>1.5</w:t>
            </w:r>
            <w:r>
              <w:rPr>
                <w:b/>
              </w:rPr>
              <w:t>分，否则不得分。</w:t>
            </w:r>
            <w:r>
              <w:rPr>
                <w:b/>
              </w:rPr>
              <w:t xml:space="preserve"> 2</w:t>
            </w:r>
            <w:r>
              <w:rPr>
                <w:b/>
              </w:rPr>
              <w:t>、</w:t>
            </w:r>
            <w:r>
              <w:rPr>
                <w:b/>
              </w:rPr>
              <w:t xml:space="preserve"> </w:t>
            </w:r>
            <w:r>
              <w:rPr>
                <w:b/>
              </w:rPr>
              <w:t>各市、县（区）公安机关单批所需返修警服及服饰数量＞</w:t>
            </w:r>
            <w:r>
              <w:rPr>
                <w:b/>
              </w:rPr>
              <w:t>50</w:t>
            </w:r>
            <w:r>
              <w:rPr>
                <w:b/>
              </w:rPr>
              <w:t>件的，中标人须在</w:t>
            </w:r>
            <w:r>
              <w:rPr>
                <w:b/>
              </w:rPr>
              <w:t>10</w:t>
            </w:r>
            <w:r>
              <w:rPr>
                <w:b/>
              </w:rPr>
              <w:t>个日历日内按照《福建省公安机关警服及服饰返修通知函》中所要求的返修内容返修到位的得</w:t>
            </w:r>
            <w:r>
              <w:rPr>
                <w:b/>
              </w:rPr>
              <w:t>1.5</w:t>
            </w:r>
            <w:r>
              <w:rPr>
                <w:b/>
              </w:rPr>
              <w:t>分，否则不得分。备注：</w:t>
            </w:r>
            <w:r>
              <w:rPr>
                <w:b/>
              </w:rPr>
              <w:t xml:space="preserve"> 1</w:t>
            </w:r>
            <w:r>
              <w:rPr>
                <w:b/>
              </w:rPr>
              <w:t>、返修到位时间界定：从中标人收到各市、县（区）公安机关统一寄送的《福建省公安机关警服及服饰返修通知函》及所需返修警服及服饰的当日起至中标人将返修好的警服及服饰寄出给各市、县（区）公安机关的快递时间</w:t>
            </w:r>
            <w:r>
              <w:rPr>
                <w:b/>
              </w:rPr>
              <w:lastRenderedPageBreak/>
              <w:t>止，即为警服及服饰返修到位时间。</w:t>
            </w:r>
            <w:r>
              <w:rPr>
                <w:b/>
              </w:rPr>
              <w:t xml:space="preserve"> 2</w:t>
            </w:r>
            <w:r>
              <w:rPr>
                <w:b/>
              </w:rPr>
              <w:t>、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w:t>
            </w:r>
          </w:p>
        </w:tc>
      </w:tr>
      <w:tr w:rsidR="001357B2" w:rsidTr="002D4DDA">
        <w:tc>
          <w:tcPr>
            <w:tcW w:w="1242" w:type="dxa"/>
          </w:tcPr>
          <w:p w:rsidR="001357B2" w:rsidRDefault="002D4DDA">
            <w:pPr>
              <w:pStyle w:val="null3"/>
              <w:jc w:val="both"/>
              <w:rPr>
                <w:rFonts w:hint="default"/>
              </w:rPr>
            </w:pPr>
            <w:r>
              <w:rPr>
                <w:b/>
              </w:rPr>
              <w:lastRenderedPageBreak/>
              <w:t>应急响应承诺</w:t>
            </w:r>
          </w:p>
        </w:tc>
        <w:tc>
          <w:tcPr>
            <w:tcW w:w="851" w:type="dxa"/>
          </w:tcPr>
          <w:p w:rsidR="001357B2" w:rsidRDefault="002D4DDA">
            <w:pPr>
              <w:pStyle w:val="null3"/>
              <w:jc w:val="right"/>
              <w:rPr>
                <w:rFonts w:hint="default"/>
              </w:rPr>
            </w:pPr>
            <w:r>
              <w:rPr>
                <w:b/>
              </w:rPr>
              <w:t>3.00</w:t>
            </w:r>
          </w:p>
        </w:tc>
        <w:tc>
          <w:tcPr>
            <w:tcW w:w="6213" w:type="dxa"/>
          </w:tcPr>
          <w:p w:rsidR="001357B2" w:rsidRDefault="002D4DDA">
            <w:pPr>
              <w:pStyle w:val="null3"/>
              <w:jc w:val="both"/>
              <w:rPr>
                <w:rFonts w:hint="default"/>
              </w:rPr>
            </w:pPr>
            <w:r>
              <w:rPr>
                <w:b/>
              </w:rPr>
              <w:t>投标人须承诺，若中标，在接到采购人急需采购本次中标品种（采购金额不超过原合同采购金额的</w:t>
            </w:r>
            <w:r>
              <w:rPr>
                <w:b/>
              </w:rPr>
              <w:t>10%</w:t>
            </w:r>
            <w:r>
              <w:rPr>
                <w:b/>
              </w:rPr>
              <w:t>）的书面函后，承诺在接到通知后</w:t>
            </w:r>
            <w:r>
              <w:rPr>
                <w:b/>
              </w:rPr>
              <w:t>10</w:t>
            </w:r>
            <w:r>
              <w:rPr>
                <w:b/>
              </w:rPr>
              <w:t>个日历日内供货到位的得</w:t>
            </w:r>
            <w:r>
              <w:rPr>
                <w:b/>
              </w:rPr>
              <w:t>3</w:t>
            </w:r>
            <w:r>
              <w:rPr>
                <w:b/>
              </w:rPr>
              <w:t>分。（投标人须提供承诺函，具体承诺函格式详见附件）。</w:t>
            </w:r>
          </w:p>
        </w:tc>
      </w:tr>
    </w:tbl>
    <w:p w:rsidR="001357B2" w:rsidRDefault="002D4DDA">
      <w:pPr>
        <w:pStyle w:val="null3"/>
        <w:jc w:val="both"/>
        <w:rPr>
          <w:rFonts w:hint="default"/>
        </w:rPr>
      </w:pPr>
      <w:r>
        <w:rPr>
          <w:b/>
        </w:rPr>
        <w:t>加分项（</w:t>
      </w:r>
      <w:r>
        <w:rPr>
          <w:b/>
        </w:rPr>
        <w:t>F4</w:t>
      </w:r>
      <w:r>
        <w:rPr>
          <w:b/>
        </w:rPr>
        <w:t>×</w:t>
      </w:r>
      <w:r>
        <w:rPr>
          <w:b/>
        </w:rPr>
        <w:t>A4</w:t>
      </w:r>
      <w:r>
        <w:rPr>
          <w:b/>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2"/>
        <w:gridCol w:w="851"/>
        <w:gridCol w:w="6213"/>
      </w:tblGrid>
      <w:tr w:rsidR="001357B2" w:rsidTr="002D4DDA">
        <w:tc>
          <w:tcPr>
            <w:tcW w:w="1242" w:type="dxa"/>
          </w:tcPr>
          <w:p w:rsidR="001357B2" w:rsidRDefault="002D4DDA">
            <w:pPr>
              <w:pStyle w:val="null3"/>
              <w:jc w:val="both"/>
              <w:rPr>
                <w:rFonts w:hint="default"/>
              </w:rPr>
            </w:pPr>
            <w:r>
              <w:rPr>
                <w:b/>
              </w:rPr>
              <w:t>项目</w:t>
            </w:r>
          </w:p>
        </w:tc>
        <w:tc>
          <w:tcPr>
            <w:tcW w:w="851" w:type="dxa"/>
          </w:tcPr>
          <w:p w:rsidR="001357B2" w:rsidRDefault="002D4DDA">
            <w:pPr>
              <w:pStyle w:val="null3"/>
              <w:jc w:val="both"/>
              <w:rPr>
                <w:rFonts w:hint="default"/>
              </w:rPr>
            </w:pPr>
            <w:r>
              <w:rPr>
                <w:b/>
              </w:rPr>
              <w:t>分值</w:t>
            </w:r>
          </w:p>
        </w:tc>
        <w:tc>
          <w:tcPr>
            <w:tcW w:w="6213" w:type="dxa"/>
          </w:tcPr>
          <w:p w:rsidR="001357B2" w:rsidRDefault="002D4DDA">
            <w:pPr>
              <w:pStyle w:val="null3"/>
              <w:jc w:val="both"/>
              <w:rPr>
                <w:rFonts w:hint="default"/>
              </w:rPr>
            </w:pPr>
            <w:r>
              <w:rPr>
                <w:b/>
              </w:rPr>
              <w:t>描述</w:t>
            </w:r>
          </w:p>
        </w:tc>
      </w:tr>
      <w:tr w:rsidR="001357B2" w:rsidTr="002D4DDA">
        <w:tc>
          <w:tcPr>
            <w:tcW w:w="1242" w:type="dxa"/>
          </w:tcPr>
          <w:p w:rsidR="001357B2" w:rsidRDefault="002D4DDA">
            <w:pPr>
              <w:pStyle w:val="null3"/>
              <w:jc w:val="both"/>
              <w:rPr>
                <w:rFonts w:hint="default"/>
              </w:rPr>
            </w:pPr>
            <w:r>
              <w:rPr>
                <w:b/>
              </w:rPr>
              <w:t>节能、环境标志产品</w:t>
            </w:r>
          </w:p>
        </w:tc>
        <w:tc>
          <w:tcPr>
            <w:tcW w:w="851" w:type="dxa"/>
          </w:tcPr>
          <w:p w:rsidR="001357B2" w:rsidRDefault="002D4DDA">
            <w:pPr>
              <w:pStyle w:val="null3"/>
              <w:jc w:val="right"/>
              <w:rPr>
                <w:rFonts w:hint="default"/>
              </w:rPr>
            </w:pPr>
            <w:r>
              <w:rPr>
                <w:b/>
              </w:rPr>
              <w:t>6.80</w:t>
            </w:r>
          </w:p>
        </w:tc>
        <w:tc>
          <w:tcPr>
            <w:tcW w:w="6213" w:type="dxa"/>
          </w:tcPr>
          <w:p w:rsidR="001357B2" w:rsidRDefault="002D4DDA">
            <w:pPr>
              <w:pStyle w:val="null3"/>
              <w:jc w:val="both"/>
              <w:rPr>
                <w:rFonts w:hint="default"/>
              </w:rPr>
            </w:pPr>
            <w:r>
              <w:rPr>
                <w:b/>
              </w:rPr>
              <w:t>根据财政部、发展改革委、生态环境部、市场监管总局发布的《关于调整优化节能产品环境标志产品政府采购执行机制的通知》（财库〔</w:t>
            </w:r>
            <w:r>
              <w:rPr>
                <w:b/>
              </w:rPr>
              <w:t>2019</w:t>
            </w:r>
            <w:r>
              <w:rPr>
                <w:b/>
              </w:rPr>
              <w:t>〕</w:t>
            </w:r>
            <w:r>
              <w:rPr>
                <w:b/>
              </w:rPr>
              <w:t>9</w:t>
            </w:r>
            <w:r>
              <w:rPr>
                <w:b/>
              </w:rPr>
              <w:t>号）和财政部、生态环境部发布的《关于印发环境标志产品政府采购品目清单的通知》</w:t>
            </w:r>
            <w:r>
              <w:rPr>
                <w:b/>
              </w:rPr>
              <w:t>(</w:t>
            </w:r>
            <w:r>
              <w:rPr>
                <w:b/>
              </w:rPr>
              <w:t>财库〔</w:t>
            </w:r>
            <w:r>
              <w:rPr>
                <w:b/>
              </w:rPr>
              <w:t>2019</w:t>
            </w:r>
            <w:r>
              <w:rPr>
                <w:b/>
              </w:rPr>
              <w:t>〕</w:t>
            </w:r>
            <w:r>
              <w:rPr>
                <w:b/>
              </w:rPr>
              <w:t>18</w:t>
            </w:r>
            <w:r>
              <w:rPr>
                <w:b/>
              </w:rPr>
              <w:t>号</w:t>
            </w:r>
            <w:r>
              <w:rPr>
                <w:b/>
              </w:rPr>
              <w:t>)</w:t>
            </w:r>
            <w:r>
              <w:rPr>
                <w:b/>
              </w:rPr>
              <w:t>以及财政部、发展改革委发布的《关于印发节能产品政府采购品目清单的通知》</w:t>
            </w:r>
            <w:r>
              <w:rPr>
                <w:b/>
              </w:rPr>
              <w:t>(</w:t>
            </w:r>
            <w:r>
              <w:rPr>
                <w:b/>
              </w:rPr>
              <w:t>财库〔</w:t>
            </w:r>
            <w:r>
              <w:rPr>
                <w:b/>
              </w:rPr>
              <w:t>2019</w:t>
            </w:r>
            <w:r>
              <w:rPr>
                <w:b/>
              </w:rPr>
              <w:t>〕</w:t>
            </w:r>
            <w:r>
              <w:rPr>
                <w:b/>
              </w:rPr>
              <w:t>19</w:t>
            </w:r>
            <w:r>
              <w:rPr>
                <w:b/>
              </w:rPr>
              <w:t>号</w:t>
            </w:r>
            <w:r>
              <w:rPr>
                <w:b/>
              </w:rPr>
              <w:t>)</w:t>
            </w:r>
            <w:r>
              <w:rPr>
                <w:b/>
              </w:rPr>
              <w:t>的规定：（</w:t>
            </w:r>
            <w:r>
              <w:rPr>
                <w:b/>
              </w:rPr>
              <w:t>1</w:t>
            </w:r>
            <w:r>
              <w:rPr>
                <w:b/>
              </w:rPr>
              <w:t>）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w:t>
            </w:r>
            <w:r>
              <w:rPr>
                <w:b/>
              </w:rPr>
              <w:t>(2)</w:t>
            </w:r>
            <w:r>
              <w:rPr>
                <w:b/>
              </w:rPr>
              <w:t>节能</w:t>
            </w:r>
            <w:r>
              <w:rPr>
                <w:b/>
              </w:rPr>
              <w:t>(</w:t>
            </w:r>
            <w:r>
              <w:rPr>
                <w:b/>
              </w:rPr>
              <w:t>非强制类产品</w:t>
            </w:r>
            <w:r>
              <w:rPr>
                <w:b/>
              </w:rPr>
              <w:t>)</w:t>
            </w:r>
            <w:r>
              <w:rPr>
                <w:b/>
              </w:rPr>
              <w:t>、环境标志产品评审优惠内容及幅度如下：加分：①、若同一采购包内的节能</w:t>
            </w:r>
            <w:r>
              <w:rPr>
                <w:b/>
              </w:rPr>
              <w:t>(</w:t>
            </w:r>
            <w:r>
              <w:rPr>
                <w:b/>
              </w:rPr>
              <w:t>非强制类产品</w:t>
            </w:r>
            <w:r>
              <w:rPr>
                <w:b/>
              </w:rPr>
              <w:t>)</w:t>
            </w:r>
            <w:r>
              <w:rPr>
                <w:b/>
              </w:rPr>
              <w:t>、环境标志产品报价总金额低于本采购包报价总金额</w:t>
            </w:r>
            <w:r>
              <w:rPr>
                <w:b/>
              </w:rPr>
              <w:t>20%(</w:t>
            </w:r>
            <w:r>
              <w:rPr>
                <w:b/>
              </w:rPr>
              <w:t>含</w:t>
            </w:r>
            <w:r>
              <w:rPr>
                <w:b/>
              </w:rPr>
              <w:t>20%)</w:t>
            </w:r>
            <w:r>
              <w:rPr>
                <w:b/>
              </w:rPr>
              <w:t>以下的，将分别给予节能、环境标志产品价格评标项和技术评标项标准总分值</w:t>
            </w:r>
            <w:r>
              <w:rPr>
                <w:b/>
              </w:rPr>
              <w:t>4</w:t>
            </w:r>
            <w:r>
              <w:rPr>
                <w:b/>
              </w:rPr>
              <w:t>％的加分；②、若同一采购包内节能</w:t>
            </w:r>
            <w:r>
              <w:rPr>
                <w:b/>
              </w:rPr>
              <w:t>(</w:t>
            </w:r>
            <w:r>
              <w:rPr>
                <w:b/>
              </w:rPr>
              <w:t>非强制类产品</w:t>
            </w:r>
            <w:r>
              <w:rPr>
                <w:b/>
              </w:rPr>
              <w:t>)</w:t>
            </w:r>
            <w:r>
              <w:rPr>
                <w:b/>
              </w:rPr>
              <w:t>、环境标志产品报价总金额占本采购包报价总金额</w:t>
            </w:r>
            <w:r>
              <w:rPr>
                <w:b/>
              </w:rPr>
              <w:t>20%-50%(</w:t>
            </w:r>
            <w:r>
              <w:rPr>
                <w:b/>
              </w:rPr>
              <w:t>含</w:t>
            </w:r>
            <w:r>
              <w:rPr>
                <w:b/>
              </w:rPr>
              <w:t>50%)</w:t>
            </w:r>
            <w:r>
              <w:rPr>
                <w:b/>
              </w:rPr>
              <w:t>的，将分别给予节能、环境标志产品在价格评标项和技术评标项标准总分值</w:t>
            </w:r>
            <w:r>
              <w:rPr>
                <w:b/>
              </w:rPr>
              <w:t>6</w:t>
            </w:r>
            <w:r>
              <w:rPr>
                <w:b/>
              </w:rPr>
              <w:t>％的加分；③、若同一采购包内节能</w:t>
            </w:r>
            <w:r>
              <w:rPr>
                <w:b/>
              </w:rPr>
              <w:t>(</w:t>
            </w:r>
            <w:r>
              <w:rPr>
                <w:b/>
              </w:rPr>
              <w:t>非强制类产品</w:t>
            </w:r>
            <w:r>
              <w:rPr>
                <w:b/>
              </w:rPr>
              <w:t>)</w:t>
            </w:r>
            <w:r>
              <w:rPr>
                <w:b/>
              </w:rPr>
              <w:t>、环境标志产品报价总金额占本采购包报价总金额</w:t>
            </w:r>
            <w:r>
              <w:rPr>
                <w:b/>
              </w:rPr>
              <w:t>50%</w:t>
            </w:r>
            <w:r>
              <w:rPr>
                <w:b/>
              </w:rPr>
              <w:t>以上的，将分别给予节能、环境标志产品在价格评标项和技术评标项标准总分值</w:t>
            </w:r>
            <w:r>
              <w:rPr>
                <w:b/>
              </w:rPr>
              <w:t>8</w:t>
            </w:r>
            <w:r>
              <w:rPr>
                <w:b/>
              </w:rPr>
              <w:t>％的加分。注：投标人在投标时必须对属于节能、环境标志产品单独在节能</w:t>
            </w:r>
            <w:r>
              <w:rPr>
                <w:b/>
              </w:rPr>
              <w:t>(</w:t>
            </w:r>
            <w:r>
              <w:rPr>
                <w:b/>
              </w:rPr>
              <w:t>非强制类</w:t>
            </w:r>
            <w:r>
              <w:rPr>
                <w:b/>
              </w:rPr>
              <w:t>)</w:t>
            </w:r>
            <w:r>
              <w:rPr>
                <w:b/>
              </w:rPr>
              <w:t>、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w:t>
            </w:r>
            <w:r>
              <w:rPr>
                <w:b/>
              </w:rPr>
              <w:t>(</w:t>
            </w:r>
            <w:r>
              <w:rPr>
                <w:b/>
              </w:rPr>
              <w:t>如有电子证明资料应上传在对应评分模块</w:t>
            </w:r>
            <w:r>
              <w:rPr>
                <w:b/>
              </w:rPr>
              <w:t>)</w:t>
            </w:r>
            <w:r>
              <w:rPr>
                <w:b/>
              </w:rPr>
              <w:t>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圆领长袖棉针织</w:t>
            </w:r>
            <w:r>
              <w:rPr>
                <w:b/>
              </w:rPr>
              <w:t>T</w:t>
            </w:r>
            <w:r>
              <w:rPr>
                <w:b/>
              </w:rPr>
              <w:t>恤衫或特警长袖</w:t>
            </w:r>
            <w:r>
              <w:rPr>
                <w:b/>
              </w:rPr>
              <w:t>T</w:t>
            </w:r>
            <w:r>
              <w:rPr>
                <w:b/>
              </w:rPr>
              <w:t>恤衫或特警短袖</w:t>
            </w:r>
            <w:r>
              <w:rPr>
                <w:b/>
              </w:rPr>
              <w:t>T</w:t>
            </w:r>
            <w:r>
              <w:rPr>
                <w:b/>
              </w:rPr>
              <w:t>恤衫）的节能产品或环境标志产品证明材料，且提供的环境标志产品证明材</w:t>
            </w:r>
            <w:r>
              <w:rPr>
                <w:b/>
              </w:rPr>
              <w:lastRenderedPageBreak/>
              <w:t>料须符合《关于印发环境标志产品政府采购品目清单的通知》（财库〔</w:t>
            </w:r>
            <w:r>
              <w:rPr>
                <w:b/>
              </w:rPr>
              <w:t>2019</w:t>
            </w:r>
            <w:r>
              <w:rPr>
                <w:b/>
              </w:rPr>
              <w:t>〕</w:t>
            </w:r>
            <w:r>
              <w:rPr>
                <w:b/>
              </w:rPr>
              <w:t>18</w:t>
            </w:r>
            <w:r>
              <w:rPr>
                <w:b/>
              </w:rPr>
              <w:t>号）规定中的《环境标志产品政府采购品目清单》依据标准</w:t>
            </w:r>
            <w:r>
              <w:rPr>
                <w:b/>
              </w:rPr>
              <w:t>HJ2546</w:t>
            </w:r>
            <w:r>
              <w:rPr>
                <w:b/>
              </w:rPr>
              <w:t>纺织产品执行，否则不予得分。</w:t>
            </w:r>
          </w:p>
        </w:tc>
      </w:tr>
    </w:tbl>
    <w:p w:rsidR="001357B2" w:rsidRDefault="002D4DDA">
      <w:pPr>
        <w:pStyle w:val="null3"/>
        <w:jc w:val="both"/>
        <w:rPr>
          <w:rFonts w:hint="default"/>
        </w:rPr>
      </w:pPr>
      <w:r>
        <w:rPr>
          <w:b/>
        </w:rPr>
        <w:lastRenderedPageBreak/>
        <w:t>（</w:t>
      </w:r>
      <w:r>
        <w:rPr>
          <w:b/>
        </w:rPr>
        <w:t>4</w:t>
      </w:r>
      <w:r>
        <w:rPr>
          <w:b/>
        </w:rPr>
        <w:t>）中标候选人排列规则顺序如下：</w:t>
      </w:r>
    </w:p>
    <w:p w:rsidR="001357B2" w:rsidRDefault="002D4DDA">
      <w:pPr>
        <w:pStyle w:val="null3"/>
        <w:jc w:val="both"/>
        <w:rPr>
          <w:rFonts w:hint="default"/>
        </w:rPr>
      </w:pPr>
      <w:r>
        <w:rPr>
          <w:b/>
        </w:rPr>
        <w:t>a.</w:t>
      </w:r>
      <w:r>
        <w:rPr>
          <w:b/>
        </w:rPr>
        <w:t>按照评标总得分（</w:t>
      </w:r>
      <w:r>
        <w:rPr>
          <w:b/>
        </w:rPr>
        <w:t>FA</w:t>
      </w:r>
      <w:r>
        <w:rPr>
          <w:b/>
        </w:rPr>
        <w:t>）由高到低顺序排列。</w:t>
      </w:r>
    </w:p>
    <w:p w:rsidR="001357B2" w:rsidRDefault="002D4DDA">
      <w:pPr>
        <w:pStyle w:val="null3"/>
        <w:jc w:val="both"/>
        <w:rPr>
          <w:rFonts w:hint="default"/>
        </w:rPr>
      </w:pPr>
      <w:r>
        <w:rPr>
          <w:b/>
        </w:rPr>
        <w:t>b.</w:t>
      </w:r>
      <w:r>
        <w:rPr>
          <w:b/>
        </w:rPr>
        <w:t>评标总得分（</w:t>
      </w:r>
      <w:r>
        <w:rPr>
          <w:b/>
        </w:rPr>
        <w:t>FA</w:t>
      </w:r>
      <w:r>
        <w:rPr>
          <w:b/>
        </w:rPr>
        <w:t>）相同的，按照评标价（即价格扣除后的投标报价）由低到高顺序排列。</w:t>
      </w:r>
    </w:p>
    <w:p w:rsidR="001357B2" w:rsidRDefault="002D4DDA">
      <w:pPr>
        <w:pStyle w:val="null3"/>
        <w:jc w:val="both"/>
        <w:rPr>
          <w:rFonts w:hint="default"/>
        </w:rPr>
      </w:pPr>
      <w:r>
        <w:rPr>
          <w:b/>
        </w:rPr>
        <w:t>c.</w:t>
      </w:r>
      <w:r>
        <w:rPr>
          <w:b/>
        </w:rPr>
        <w:t>评标总得分（</w:t>
      </w:r>
      <w:r>
        <w:rPr>
          <w:b/>
        </w:rPr>
        <w:t>FA</w:t>
      </w:r>
      <w:r>
        <w:rPr>
          <w:b/>
        </w:rPr>
        <w:t>）且评标价（即价格扣除后的投标报价）相同的并列。</w:t>
      </w:r>
    </w:p>
    <w:p w:rsidR="001357B2" w:rsidRDefault="001357B2">
      <w:pPr>
        <w:pStyle w:val="null3"/>
        <w:jc w:val="both"/>
        <w:rPr>
          <w:rFonts w:hint="default"/>
        </w:rPr>
      </w:pPr>
    </w:p>
    <w:p w:rsidR="001357B2" w:rsidRDefault="002D4DDA">
      <w:pPr>
        <w:pStyle w:val="null3"/>
        <w:jc w:val="both"/>
        <w:rPr>
          <w:rFonts w:hint="default"/>
        </w:rPr>
      </w:pPr>
      <w:r>
        <w:rPr>
          <w:b/>
        </w:rPr>
        <w:t>采购包</w:t>
      </w:r>
      <w:r>
        <w:rPr>
          <w:b/>
        </w:rPr>
        <w:t>3</w:t>
      </w:r>
      <w:r>
        <w:rPr>
          <w:b/>
        </w:rPr>
        <w:t>：综合评分法</w:t>
      </w:r>
    </w:p>
    <w:p w:rsidR="001357B2" w:rsidRDefault="002D4DDA">
      <w:pPr>
        <w:pStyle w:val="null3"/>
        <w:jc w:val="both"/>
        <w:rPr>
          <w:rFonts w:hint="default"/>
        </w:rPr>
      </w:pPr>
      <w:r>
        <w:rPr>
          <w:b/>
        </w:rPr>
        <w:t>（</w:t>
      </w:r>
      <w:r>
        <w:rPr>
          <w:b/>
        </w:rPr>
        <w:t>1</w:t>
      </w:r>
      <w:r>
        <w:rPr>
          <w:b/>
        </w:rPr>
        <w:t>）投标文件满足招标文件全部实质性要求，且按照评审因素的量化指标评审得分（即评标总得分）最高的投标人为中标候选人。</w:t>
      </w:r>
    </w:p>
    <w:p w:rsidR="001357B2" w:rsidRDefault="002D4DDA">
      <w:pPr>
        <w:pStyle w:val="null3"/>
        <w:jc w:val="both"/>
        <w:rPr>
          <w:rFonts w:hint="default"/>
        </w:rPr>
      </w:pPr>
      <w:r>
        <w:rPr>
          <w:b/>
        </w:rPr>
        <w:t>（</w:t>
      </w:r>
      <w:r>
        <w:rPr>
          <w:b/>
        </w:rPr>
        <w:t>2</w:t>
      </w:r>
      <w:r>
        <w:rPr>
          <w:b/>
        </w:rPr>
        <w:t>）每个投标人的评标总得分</w:t>
      </w:r>
      <w:r>
        <w:rPr>
          <w:b/>
        </w:rPr>
        <w:t>FA</w:t>
      </w:r>
      <w:r>
        <w:rPr>
          <w:b/>
        </w:rPr>
        <w:t>＝</w:t>
      </w:r>
      <w:r>
        <w:rPr>
          <w:b/>
        </w:rPr>
        <w:t>F1</w:t>
      </w:r>
      <w:r>
        <w:rPr>
          <w:b/>
        </w:rPr>
        <w:t>×</w:t>
      </w:r>
      <w:r>
        <w:rPr>
          <w:b/>
        </w:rPr>
        <w:t>A1</w:t>
      </w:r>
      <w:r>
        <w:rPr>
          <w:b/>
        </w:rPr>
        <w:t>＋</w:t>
      </w:r>
      <w:r>
        <w:rPr>
          <w:b/>
        </w:rPr>
        <w:t>F2</w:t>
      </w:r>
      <w:r>
        <w:rPr>
          <w:b/>
        </w:rPr>
        <w:t>×</w:t>
      </w:r>
      <w:r>
        <w:rPr>
          <w:b/>
        </w:rPr>
        <w:t>A2</w:t>
      </w:r>
      <w:r>
        <w:rPr>
          <w:b/>
        </w:rPr>
        <w:t>＋</w:t>
      </w:r>
      <w:r>
        <w:rPr>
          <w:b/>
        </w:rPr>
        <w:t>F3</w:t>
      </w:r>
      <w:r>
        <w:rPr>
          <w:b/>
        </w:rPr>
        <w:t>×</w:t>
      </w:r>
      <w:r>
        <w:rPr>
          <w:b/>
        </w:rPr>
        <w:t>A3</w:t>
      </w:r>
      <w:r>
        <w:rPr>
          <w:b/>
        </w:rPr>
        <w:t>＋</w:t>
      </w:r>
      <w:r>
        <w:rPr>
          <w:b/>
        </w:rPr>
        <w:t>F4</w:t>
      </w:r>
      <w:r>
        <w:rPr>
          <w:b/>
        </w:rPr>
        <w:t>×</w:t>
      </w:r>
      <w:r>
        <w:rPr>
          <w:b/>
        </w:rPr>
        <w:t>A4</w:t>
      </w:r>
      <w:r>
        <w:rPr>
          <w:b/>
        </w:rPr>
        <w:t>（若有），其中：</w:t>
      </w:r>
      <w:r>
        <w:rPr>
          <w:b/>
        </w:rPr>
        <w:t>F1</w:t>
      </w:r>
      <w:r>
        <w:rPr>
          <w:b/>
        </w:rPr>
        <w:t>指价格项评审因素得分、</w:t>
      </w:r>
      <w:r>
        <w:rPr>
          <w:b/>
        </w:rPr>
        <w:t>F2</w:t>
      </w:r>
      <w:r>
        <w:rPr>
          <w:b/>
        </w:rPr>
        <w:t>指技术项评审因素得分、</w:t>
      </w:r>
      <w:r>
        <w:rPr>
          <w:b/>
        </w:rPr>
        <w:t>F3</w:t>
      </w:r>
      <w:r>
        <w:rPr>
          <w:b/>
        </w:rPr>
        <w:t>指商务项评审因素得分，</w:t>
      </w:r>
      <w:r>
        <w:rPr>
          <w:b/>
        </w:rPr>
        <w:t>A1</w:t>
      </w:r>
      <w:r>
        <w:rPr>
          <w:b/>
        </w:rPr>
        <w:t>指价格项评审因素所占的权重、</w:t>
      </w:r>
      <w:r>
        <w:rPr>
          <w:b/>
        </w:rPr>
        <w:t>A2</w:t>
      </w:r>
      <w:r>
        <w:rPr>
          <w:b/>
        </w:rPr>
        <w:t>指技术项评审因素所占的权重、</w:t>
      </w:r>
      <w:r>
        <w:rPr>
          <w:b/>
        </w:rPr>
        <w:t>A3</w:t>
      </w:r>
      <w:r>
        <w:rPr>
          <w:b/>
        </w:rPr>
        <w:t>指商务项评审因素所占的权重，</w:t>
      </w:r>
      <w:r>
        <w:rPr>
          <w:b/>
        </w:rPr>
        <w:t>A1+A2+A3=1</w:t>
      </w:r>
      <w:r>
        <w:rPr>
          <w:b/>
        </w:rPr>
        <w:t>、</w:t>
      </w:r>
      <w:r>
        <w:rPr>
          <w:b/>
        </w:rPr>
        <w:t>F1</w:t>
      </w:r>
      <w:r>
        <w:rPr>
          <w:b/>
        </w:rPr>
        <w:t>×</w:t>
      </w:r>
      <w:r>
        <w:rPr>
          <w:b/>
        </w:rPr>
        <w:t>A1</w:t>
      </w:r>
      <w:r>
        <w:rPr>
          <w:b/>
        </w:rPr>
        <w:t>＋</w:t>
      </w:r>
      <w:r>
        <w:rPr>
          <w:b/>
        </w:rPr>
        <w:t>F2</w:t>
      </w:r>
      <w:r>
        <w:rPr>
          <w:b/>
        </w:rPr>
        <w:t>×</w:t>
      </w:r>
      <w:r>
        <w:rPr>
          <w:b/>
        </w:rPr>
        <w:t>A2</w:t>
      </w:r>
      <w:r>
        <w:rPr>
          <w:b/>
        </w:rPr>
        <w:t>＋</w:t>
      </w:r>
      <w:r>
        <w:rPr>
          <w:b/>
        </w:rPr>
        <w:t>F3</w:t>
      </w:r>
      <w:r>
        <w:rPr>
          <w:b/>
        </w:rPr>
        <w:t>×</w:t>
      </w:r>
      <w:r>
        <w:rPr>
          <w:b/>
        </w:rPr>
        <w:t>A3=100</w:t>
      </w:r>
      <w:r>
        <w:rPr>
          <w:b/>
        </w:rPr>
        <w:t>分（满分时），</w:t>
      </w:r>
      <w:r>
        <w:rPr>
          <w:b/>
        </w:rPr>
        <w:t>F4</w:t>
      </w:r>
      <w:r>
        <w:rPr>
          <w:b/>
        </w:rPr>
        <w:t>×</w:t>
      </w:r>
      <w:r>
        <w:rPr>
          <w:b/>
        </w:rPr>
        <w:t>A4</w:t>
      </w:r>
      <w:r>
        <w:rPr>
          <w:b/>
        </w:rPr>
        <w:t>为加分项（即优先类节能产品、环境标志产品在采购活动中可享有的加分优惠）。</w:t>
      </w:r>
    </w:p>
    <w:p w:rsidR="001357B2" w:rsidRDefault="002D4DDA">
      <w:pPr>
        <w:pStyle w:val="null3"/>
        <w:jc w:val="both"/>
        <w:rPr>
          <w:rFonts w:hint="default"/>
        </w:rPr>
      </w:pPr>
      <w:r>
        <w:rPr>
          <w:b/>
        </w:rPr>
        <w:t>各项评审因素的设置如下：</w:t>
      </w:r>
    </w:p>
    <w:p w:rsidR="001357B2" w:rsidRDefault="002D4DDA">
      <w:pPr>
        <w:pStyle w:val="null3"/>
        <w:jc w:val="both"/>
        <w:rPr>
          <w:rFonts w:hint="default"/>
        </w:rPr>
      </w:pPr>
      <w:r>
        <w:rPr>
          <w:b/>
        </w:rPr>
        <w:t>价格项（</w:t>
      </w:r>
      <w:r>
        <w:rPr>
          <w:b/>
        </w:rPr>
        <w:t>F1</w:t>
      </w:r>
      <w:r>
        <w:rPr>
          <w:b/>
        </w:rPr>
        <w:t>×</w:t>
      </w:r>
      <w:r>
        <w:rPr>
          <w:b/>
        </w:rPr>
        <w:t>A1</w:t>
      </w:r>
      <w:r>
        <w:rPr>
          <w:b/>
        </w:rPr>
        <w:t>）满分为</w:t>
      </w:r>
      <w:r>
        <w:rPr>
          <w:b/>
        </w:rPr>
        <w:t>30.00</w:t>
      </w:r>
      <w:r>
        <w:rPr>
          <w:b/>
        </w:rPr>
        <w:t>分</w:t>
      </w:r>
    </w:p>
    <w:p w:rsidR="001357B2" w:rsidRDefault="002D4DDA">
      <w:pPr>
        <w:pStyle w:val="null3"/>
        <w:jc w:val="both"/>
        <w:rPr>
          <w:rFonts w:hint="default"/>
        </w:rPr>
      </w:pPr>
      <w:r>
        <w:rPr>
          <w:b/>
        </w:rPr>
        <w:t>F1</w:t>
      </w:r>
      <w:r>
        <w:rPr>
          <w:b/>
        </w:rPr>
        <w:t>指价格项评审因素得分＝（评标基准价</w:t>
      </w:r>
      <w:r>
        <w:rPr>
          <w:b/>
        </w:rPr>
        <w:t>/</w:t>
      </w:r>
      <w:r>
        <w:rPr>
          <w:b/>
        </w:rPr>
        <w:t>投标报价）×</w:t>
      </w:r>
      <w:r>
        <w:rPr>
          <w:b/>
        </w:rPr>
        <w:t>100</w:t>
      </w:r>
      <w:r>
        <w:rPr>
          <w:b/>
        </w:rPr>
        <w:t>×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1357B2" w:rsidRDefault="002D4DDA">
      <w:pPr>
        <w:pStyle w:val="null3"/>
        <w:jc w:val="both"/>
        <w:rPr>
          <w:rFonts w:hint="default"/>
        </w:rPr>
      </w:pPr>
      <w:r>
        <w:rPr>
          <w:b/>
        </w:rPr>
        <w:t>技术项（</w:t>
      </w:r>
      <w:r>
        <w:rPr>
          <w:b/>
        </w:rPr>
        <w:t>F2</w:t>
      </w:r>
      <w:r>
        <w:rPr>
          <w:b/>
        </w:rPr>
        <w:t>×</w:t>
      </w:r>
      <w:r>
        <w:rPr>
          <w:b/>
        </w:rPr>
        <w:t>A2</w:t>
      </w:r>
      <w:r>
        <w:rPr>
          <w:b/>
        </w:rPr>
        <w:t>）满分为</w:t>
      </w:r>
      <w:r>
        <w:rPr>
          <w:b/>
        </w:rPr>
        <w:t>55.00</w:t>
      </w:r>
      <w:r>
        <w:rPr>
          <w:b/>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1"/>
        <w:gridCol w:w="850"/>
        <w:gridCol w:w="6355"/>
      </w:tblGrid>
      <w:tr w:rsidR="001357B2" w:rsidTr="002D4DDA">
        <w:tc>
          <w:tcPr>
            <w:tcW w:w="1101" w:type="dxa"/>
          </w:tcPr>
          <w:p w:rsidR="001357B2" w:rsidRDefault="002D4DDA">
            <w:pPr>
              <w:pStyle w:val="null3"/>
              <w:jc w:val="both"/>
              <w:rPr>
                <w:rFonts w:hint="default"/>
              </w:rPr>
            </w:pPr>
            <w:r>
              <w:rPr>
                <w:b/>
              </w:rPr>
              <w:t>项目</w:t>
            </w:r>
          </w:p>
        </w:tc>
        <w:tc>
          <w:tcPr>
            <w:tcW w:w="850" w:type="dxa"/>
          </w:tcPr>
          <w:p w:rsidR="001357B2" w:rsidRDefault="002D4DDA">
            <w:pPr>
              <w:pStyle w:val="null3"/>
              <w:jc w:val="both"/>
              <w:rPr>
                <w:rFonts w:hint="default"/>
              </w:rPr>
            </w:pPr>
            <w:r>
              <w:rPr>
                <w:b/>
              </w:rPr>
              <w:t>分值</w:t>
            </w:r>
          </w:p>
        </w:tc>
        <w:tc>
          <w:tcPr>
            <w:tcW w:w="6355" w:type="dxa"/>
          </w:tcPr>
          <w:p w:rsidR="001357B2" w:rsidRDefault="002D4DDA">
            <w:pPr>
              <w:pStyle w:val="null3"/>
              <w:jc w:val="both"/>
              <w:rPr>
                <w:rFonts w:hint="default"/>
              </w:rPr>
            </w:pPr>
            <w:r>
              <w:rPr>
                <w:b/>
              </w:rPr>
              <w:t>描述</w:t>
            </w:r>
          </w:p>
        </w:tc>
      </w:tr>
      <w:tr w:rsidR="001357B2" w:rsidTr="002D4DDA">
        <w:tc>
          <w:tcPr>
            <w:tcW w:w="1101" w:type="dxa"/>
          </w:tcPr>
          <w:p w:rsidR="001357B2" w:rsidRDefault="002D4DDA">
            <w:pPr>
              <w:pStyle w:val="null3"/>
              <w:jc w:val="both"/>
              <w:rPr>
                <w:rFonts w:hint="default"/>
              </w:rPr>
            </w:pPr>
            <w:r>
              <w:rPr>
                <w:b/>
              </w:rPr>
              <w:t>货物的技术性能和要求</w:t>
            </w:r>
          </w:p>
        </w:tc>
        <w:tc>
          <w:tcPr>
            <w:tcW w:w="850" w:type="dxa"/>
          </w:tcPr>
          <w:p w:rsidR="001357B2" w:rsidRDefault="002D4DDA">
            <w:pPr>
              <w:pStyle w:val="null3"/>
              <w:jc w:val="right"/>
              <w:rPr>
                <w:rFonts w:hint="default"/>
              </w:rPr>
            </w:pPr>
            <w:r>
              <w:rPr>
                <w:b/>
              </w:rPr>
              <w:t>55.00</w:t>
            </w:r>
          </w:p>
        </w:tc>
        <w:tc>
          <w:tcPr>
            <w:tcW w:w="6355" w:type="dxa"/>
          </w:tcPr>
          <w:p w:rsidR="001357B2" w:rsidRDefault="002D4DDA">
            <w:pPr>
              <w:pStyle w:val="null3"/>
              <w:jc w:val="both"/>
              <w:rPr>
                <w:rFonts w:hint="default"/>
              </w:rPr>
            </w:pPr>
            <w:r>
              <w:rPr>
                <w:b/>
              </w:rPr>
              <w:t>货物的技术性能和要求</w:t>
            </w:r>
            <w:r>
              <w:rPr>
                <w:b/>
              </w:rPr>
              <w:t>:</w:t>
            </w:r>
            <w:r>
              <w:rPr>
                <w:b/>
              </w:rPr>
              <w:t>根据提供</w:t>
            </w:r>
            <w:r>
              <w:rPr>
                <w:b/>
              </w:rPr>
              <w:t>2021</w:t>
            </w:r>
            <w:r>
              <w:rPr>
                <w:b/>
              </w:rPr>
              <w:t>年</w:t>
            </w:r>
            <w:r>
              <w:rPr>
                <w:b/>
              </w:rPr>
              <w:t>1</w:t>
            </w:r>
            <w:r>
              <w:rPr>
                <w:b/>
              </w:rPr>
              <w:t>月</w:t>
            </w:r>
            <w:r>
              <w:rPr>
                <w:b/>
              </w:rPr>
              <w:t>1</w:t>
            </w:r>
            <w:r>
              <w:rPr>
                <w:b/>
              </w:rPr>
              <w:t>日以来所投采购包中的品种经投标人送省部级质量检验机构出具的检验报告，评标时按报告中的检验结果轻缺陷或重缺陷或不合格等量化指标进行评分，全部合格的得</w:t>
            </w:r>
            <w:r>
              <w:rPr>
                <w:b/>
              </w:rPr>
              <w:t>55</w:t>
            </w:r>
            <w:r>
              <w:rPr>
                <w:b/>
              </w:rPr>
              <w:t>分，每出现一个轻缺陷的扣</w:t>
            </w:r>
            <w:r>
              <w:rPr>
                <w:b/>
              </w:rPr>
              <w:t>1</w:t>
            </w:r>
            <w:r>
              <w:rPr>
                <w:b/>
              </w:rPr>
              <w:t>分，每出现一个重缺陷的扣</w:t>
            </w:r>
            <w:r>
              <w:rPr>
                <w:b/>
              </w:rPr>
              <w:t>2</w:t>
            </w:r>
            <w:r>
              <w:rPr>
                <w:b/>
              </w:rPr>
              <w:t>分，每出现一个不合格的扣</w:t>
            </w:r>
            <w:r>
              <w:rPr>
                <w:b/>
              </w:rPr>
              <w:t>3</w:t>
            </w:r>
            <w:r>
              <w:rPr>
                <w:b/>
              </w:rPr>
              <w:t>分，若出现检验报告提供不齐全的，每缺少一份检验报告的扣</w:t>
            </w:r>
            <w:r>
              <w:rPr>
                <w:b/>
              </w:rPr>
              <w:t>3</w:t>
            </w:r>
            <w:r>
              <w:rPr>
                <w:b/>
              </w:rPr>
              <w:t>分。</w:t>
            </w:r>
            <w:r>
              <w:rPr>
                <w:b/>
              </w:rPr>
              <w:t>(</w:t>
            </w:r>
            <w:r>
              <w:rPr>
                <w:b/>
              </w:rPr>
              <w:t>满分</w:t>
            </w:r>
            <w:r>
              <w:rPr>
                <w:b/>
              </w:rPr>
              <w:t>55</w:t>
            </w:r>
            <w:r>
              <w:rPr>
                <w:b/>
              </w:rPr>
              <w:t>分</w:t>
            </w:r>
            <w:r>
              <w:rPr>
                <w:b/>
              </w:rPr>
              <w:t>)</w:t>
            </w:r>
          </w:p>
        </w:tc>
      </w:tr>
    </w:tbl>
    <w:p w:rsidR="001357B2" w:rsidRDefault="002D4DDA">
      <w:pPr>
        <w:pStyle w:val="null3"/>
        <w:jc w:val="both"/>
        <w:rPr>
          <w:rFonts w:hint="default"/>
        </w:rPr>
      </w:pPr>
      <w:r>
        <w:rPr>
          <w:b/>
        </w:rPr>
        <w:t>商务项（</w:t>
      </w:r>
      <w:r>
        <w:rPr>
          <w:b/>
        </w:rPr>
        <w:t>F3</w:t>
      </w:r>
      <w:r>
        <w:rPr>
          <w:b/>
        </w:rPr>
        <w:t>×</w:t>
      </w:r>
      <w:r>
        <w:rPr>
          <w:b/>
        </w:rPr>
        <w:t>A3</w:t>
      </w:r>
      <w:r>
        <w:rPr>
          <w:b/>
        </w:rPr>
        <w:t>）满分为</w:t>
      </w:r>
      <w:r>
        <w:rPr>
          <w:b/>
        </w:rPr>
        <w:t>15.00</w:t>
      </w:r>
      <w:r>
        <w:rPr>
          <w:b/>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1"/>
        <w:gridCol w:w="850"/>
        <w:gridCol w:w="6355"/>
      </w:tblGrid>
      <w:tr w:rsidR="001357B2" w:rsidTr="002D4DDA">
        <w:tc>
          <w:tcPr>
            <w:tcW w:w="1101" w:type="dxa"/>
          </w:tcPr>
          <w:p w:rsidR="001357B2" w:rsidRDefault="002D4DDA">
            <w:pPr>
              <w:pStyle w:val="null3"/>
              <w:jc w:val="both"/>
              <w:rPr>
                <w:rFonts w:hint="default"/>
              </w:rPr>
            </w:pPr>
            <w:r>
              <w:rPr>
                <w:b/>
              </w:rPr>
              <w:t>项目</w:t>
            </w:r>
          </w:p>
        </w:tc>
        <w:tc>
          <w:tcPr>
            <w:tcW w:w="850" w:type="dxa"/>
          </w:tcPr>
          <w:p w:rsidR="001357B2" w:rsidRDefault="002D4DDA">
            <w:pPr>
              <w:pStyle w:val="null3"/>
              <w:jc w:val="both"/>
              <w:rPr>
                <w:rFonts w:hint="default"/>
              </w:rPr>
            </w:pPr>
            <w:r>
              <w:rPr>
                <w:b/>
              </w:rPr>
              <w:t>分值</w:t>
            </w:r>
          </w:p>
        </w:tc>
        <w:tc>
          <w:tcPr>
            <w:tcW w:w="6355" w:type="dxa"/>
          </w:tcPr>
          <w:p w:rsidR="001357B2" w:rsidRDefault="002D4DDA">
            <w:pPr>
              <w:pStyle w:val="null3"/>
              <w:jc w:val="both"/>
              <w:rPr>
                <w:rFonts w:hint="default"/>
              </w:rPr>
            </w:pPr>
            <w:r>
              <w:rPr>
                <w:b/>
              </w:rPr>
              <w:t>描述</w:t>
            </w:r>
          </w:p>
        </w:tc>
      </w:tr>
      <w:tr w:rsidR="001357B2" w:rsidTr="002D4DDA">
        <w:tc>
          <w:tcPr>
            <w:tcW w:w="1101" w:type="dxa"/>
          </w:tcPr>
          <w:p w:rsidR="001357B2" w:rsidRDefault="002D4DDA">
            <w:pPr>
              <w:pStyle w:val="null3"/>
              <w:jc w:val="both"/>
              <w:rPr>
                <w:rFonts w:hint="default"/>
              </w:rPr>
            </w:pPr>
            <w:r>
              <w:rPr>
                <w:b/>
              </w:rPr>
              <w:t>业绩</w:t>
            </w:r>
          </w:p>
        </w:tc>
        <w:tc>
          <w:tcPr>
            <w:tcW w:w="850" w:type="dxa"/>
          </w:tcPr>
          <w:p w:rsidR="001357B2" w:rsidRDefault="002D4DDA">
            <w:pPr>
              <w:pStyle w:val="null3"/>
              <w:jc w:val="right"/>
              <w:rPr>
                <w:rFonts w:hint="default"/>
              </w:rPr>
            </w:pPr>
            <w:r>
              <w:rPr>
                <w:b/>
              </w:rPr>
              <w:t>3.00</w:t>
            </w:r>
          </w:p>
        </w:tc>
        <w:tc>
          <w:tcPr>
            <w:tcW w:w="6355" w:type="dxa"/>
          </w:tcPr>
          <w:p w:rsidR="001357B2" w:rsidRDefault="002D4DDA">
            <w:pPr>
              <w:pStyle w:val="null3"/>
              <w:jc w:val="both"/>
              <w:rPr>
                <w:rFonts w:hint="default"/>
              </w:rPr>
            </w:pPr>
            <w:r>
              <w:rPr>
                <w:b/>
              </w:rPr>
              <w:t>根据投标人提供的</w:t>
            </w:r>
            <w:r>
              <w:rPr>
                <w:b/>
              </w:rPr>
              <w:t>2021</w:t>
            </w:r>
            <w:r>
              <w:rPr>
                <w:b/>
              </w:rPr>
              <w:t>年</w:t>
            </w:r>
            <w:r>
              <w:rPr>
                <w:b/>
              </w:rPr>
              <w:t>1</w:t>
            </w:r>
            <w:r>
              <w:rPr>
                <w:b/>
              </w:rPr>
              <w:t>月</w:t>
            </w:r>
            <w:r>
              <w:rPr>
                <w:b/>
              </w:rPr>
              <w:t>1</w:t>
            </w:r>
            <w:r>
              <w:rPr>
                <w:b/>
              </w:rPr>
              <w:t>日以来（以合同签订时间为准）完成的同类项目（至少包含普警夏袜或袜子或特警战训袜等同类品种）的业绩由评委进行评分，每提供一份有效业绩的得</w:t>
            </w:r>
            <w:r>
              <w:rPr>
                <w:b/>
              </w:rPr>
              <w:t>1</w:t>
            </w:r>
            <w:r>
              <w:rPr>
                <w:b/>
              </w:rPr>
              <w:t>分，满分</w:t>
            </w:r>
            <w:r>
              <w:rPr>
                <w:b/>
              </w:rPr>
              <w:t>3</w:t>
            </w:r>
            <w:r>
              <w:rPr>
                <w:b/>
              </w:rPr>
              <w:t>分。投标人须列表</w:t>
            </w:r>
            <w:r>
              <w:rPr>
                <w:b/>
              </w:rPr>
              <w:t xml:space="preserve"> (</w:t>
            </w:r>
            <w:r>
              <w:rPr>
                <w:b/>
              </w:rPr>
              <w:t>表内包含项目名称、用户名称、合同签订时间等信息，证明材料按列表顺序依次排放</w:t>
            </w:r>
            <w:r>
              <w:rPr>
                <w:b/>
              </w:rPr>
              <w:t>)</w:t>
            </w:r>
            <w:r>
              <w:rPr>
                <w:b/>
              </w:rPr>
              <w:t>并同时提供该业绩项目的结果（中标）公告</w:t>
            </w:r>
            <w:r>
              <w:rPr>
                <w:b/>
              </w:rPr>
              <w:t>(</w:t>
            </w:r>
            <w:r>
              <w:rPr>
                <w:b/>
              </w:rPr>
              <w:t>提供相关网站结果公告的下载网页并注明网址</w:t>
            </w:r>
            <w:r>
              <w:rPr>
                <w:b/>
              </w:rPr>
              <w:t>)</w:t>
            </w:r>
            <w:r>
              <w:rPr>
                <w:b/>
              </w:rPr>
              <w:t>、中标</w:t>
            </w:r>
            <w:r>
              <w:rPr>
                <w:b/>
              </w:rPr>
              <w:t>(</w:t>
            </w:r>
            <w:r>
              <w:rPr>
                <w:b/>
              </w:rPr>
              <w:t>成交</w:t>
            </w:r>
            <w:r>
              <w:rPr>
                <w:b/>
              </w:rPr>
              <w:t>)</w:t>
            </w:r>
            <w:r>
              <w:rPr>
                <w:b/>
              </w:rPr>
              <w:t>通知书、采购合同及验收相关证明材料【如投标人为《关于支持定点扶贫被装企业稳定发展的通知》（公装财传发〔</w:t>
            </w:r>
            <w:r>
              <w:rPr>
                <w:b/>
              </w:rPr>
              <w:t>2020</w:t>
            </w:r>
            <w:r>
              <w:rPr>
                <w:b/>
              </w:rPr>
              <w:t>〕</w:t>
            </w:r>
            <w:r>
              <w:rPr>
                <w:b/>
              </w:rPr>
              <w:t>6</w:t>
            </w:r>
            <w:r>
              <w:rPr>
                <w:b/>
              </w:rPr>
              <w:t>号）文件中的扶贫企业，允许其证明材料提供采购合同、验收相关证明材料及用户评价</w:t>
            </w:r>
            <w:r>
              <w:rPr>
                <w:b/>
              </w:rPr>
              <w:t>(</w:t>
            </w:r>
            <w:r>
              <w:rPr>
                <w:b/>
              </w:rPr>
              <w:t>须为优，好，满意，</w:t>
            </w:r>
            <w:r>
              <w:rPr>
                <w:b/>
              </w:rPr>
              <w:t>90</w:t>
            </w:r>
            <w:r>
              <w:rPr>
                <w:b/>
              </w:rPr>
              <w:t>分及以上等类似持肯定、满意态度的评价意见</w:t>
            </w:r>
            <w:r>
              <w:rPr>
                <w:b/>
              </w:rPr>
              <w:t>)</w:t>
            </w:r>
            <w:r>
              <w:rPr>
                <w:b/>
              </w:rPr>
              <w:t>】，所有材料缺一不可，否则不得分。上述提供的证明材料不得为同一业主单位，未按要求提供的不得分。</w:t>
            </w:r>
          </w:p>
        </w:tc>
      </w:tr>
      <w:tr w:rsidR="001357B2" w:rsidTr="002D4DDA">
        <w:tc>
          <w:tcPr>
            <w:tcW w:w="1101" w:type="dxa"/>
          </w:tcPr>
          <w:p w:rsidR="001357B2" w:rsidRDefault="002D4DDA">
            <w:pPr>
              <w:pStyle w:val="null3"/>
              <w:jc w:val="both"/>
              <w:rPr>
                <w:rFonts w:hint="default"/>
              </w:rPr>
            </w:pPr>
            <w:r>
              <w:rPr>
                <w:b/>
              </w:rPr>
              <w:t>履约能力</w:t>
            </w:r>
          </w:p>
        </w:tc>
        <w:tc>
          <w:tcPr>
            <w:tcW w:w="850" w:type="dxa"/>
          </w:tcPr>
          <w:p w:rsidR="001357B2" w:rsidRDefault="002D4DDA">
            <w:pPr>
              <w:pStyle w:val="null3"/>
              <w:jc w:val="right"/>
              <w:rPr>
                <w:rFonts w:hint="default"/>
              </w:rPr>
            </w:pPr>
            <w:r>
              <w:rPr>
                <w:b/>
              </w:rPr>
              <w:t>3.00</w:t>
            </w:r>
          </w:p>
        </w:tc>
        <w:tc>
          <w:tcPr>
            <w:tcW w:w="6355" w:type="dxa"/>
          </w:tcPr>
          <w:p w:rsidR="001357B2" w:rsidRDefault="002D4DDA">
            <w:pPr>
              <w:pStyle w:val="null3"/>
              <w:jc w:val="both"/>
              <w:rPr>
                <w:rFonts w:hint="default"/>
              </w:rPr>
            </w:pPr>
            <w:r>
              <w:rPr>
                <w:b/>
              </w:rPr>
              <w:t>根据投标人提供</w:t>
            </w:r>
            <w:r>
              <w:rPr>
                <w:b/>
              </w:rPr>
              <w:t>2021</w:t>
            </w:r>
            <w:r>
              <w:rPr>
                <w:b/>
              </w:rPr>
              <w:t>年</w:t>
            </w:r>
            <w:r>
              <w:rPr>
                <w:b/>
              </w:rPr>
              <w:t>1</w:t>
            </w:r>
            <w:r>
              <w:rPr>
                <w:b/>
              </w:rPr>
              <w:t>月</w:t>
            </w:r>
            <w:r>
              <w:rPr>
                <w:b/>
              </w:rPr>
              <w:t>1</w:t>
            </w:r>
            <w:r>
              <w:rPr>
                <w:b/>
              </w:rPr>
              <w:t>日以来（以合同签订时间为准）用户出具的同类项目（至少包含普警夏袜或袜子或特警战训袜等同类品种）的</w:t>
            </w:r>
            <w:r>
              <w:rPr>
                <w:b/>
              </w:rPr>
              <w:lastRenderedPageBreak/>
              <w:t>用户评价</w:t>
            </w:r>
            <w:r>
              <w:rPr>
                <w:b/>
              </w:rPr>
              <w:t>(</w:t>
            </w:r>
            <w:r>
              <w:rPr>
                <w:b/>
              </w:rPr>
              <w:t>须为优，好，满意，</w:t>
            </w:r>
            <w:r>
              <w:rPr>
                <w:b/>
              </w:rPr>
              <w:t>90</w:t>
            </w:r>
            <w:r>
              <w:rPr>
                <w:b/>
              </w:rPr>
              <w:t>分及以上等类似持肯定、满意态度的评价意见</w:t>
            </w:r>
            <w:r>
              <w:rPr>
                <w:b/>
              </w:rPr>
              <w:t>)</w:t>
            </w:r>
            <w:r>
              <w:rPr>
                <w:b/>
              </w:rPr>
              <w:t>，每提供一份得</w:t>
            </w:r>
            <w:r>
              <w:rPr>
                <w:b/>
              </w:rPr>
              <w:t>1</w:t>
            </w:r>
            <w:r>
              <w:rPr>
                <w:b/>
              </w:rPr>
              <w:t>分，满分</w:t>
            </w:r>
            <w:r>
              <w:rPr>
                <w:b/>
              </w:rPr>
              <w:t>3</w:t>
            </w:r>
            <w:r>
              <w:rPr>
                <w:b/>
              </w:rPr>
              <w:t>分。投标人须列表</w:t>
            </w:r>
            <w:r>
              <w:rPr>
                <w:b/>
              </w:rPr>
              <w:t xml:space="preserve"> (</w:t>
            </w:r>
            <w:r>
              <w:rPr>
                <w:b/>
              </w:rPr>
              <w:t>表内包含项目名称、用户名称、合同签订时间等信息，证明材料按列表顺序依次排放</w:t>
            </w:r>
            <w:r>
              <w:rPr>
                <w:b/>
              </w:rPr>
              <w:t>)</w:t>
            </w:r>
            <w:r>
              <w:rPr>
                <w:b/>
              </w:rPr>
              <w:t>并同时提供该项目采购合同复印件及业主单位出具盖有公章的评价证明材料复印件。同一业主单位不重复计分。本项与“业绩”项不重复得分，未按要求提供的不得分。</w:t>
            </w:r>
          </w:p>
        </w:tc>
      </w:tr>
      <w:tr w:rsidR="001357B2" w:rsidTr="002D4DDA">
        <w:tc>
          <w:tcPr>
            <w:tcW w:w="1101" w:type="dxa"/>
          </w:tcPr>
          <w:p w:rsidR="001357B2" w:rsidRDefault="002D4DDA">
            <w:pPr>
              <w:pStyle w:val="null3"/>
              <w:jc w:val="both"/>
              <w:rPr>
                <w:rFonts w:hint="default"/>
              </w:rPr>
            </w:pPr>
            <w:r>
              <w:rPr>
                <w:b/>
              </w:rPr>
              <w:lastRenderedPageBreak/>
              <w:t>保质期承诺</w:t>
            </w:r>
          </w:p>
        </w:tc>
        <w:tc>
          <w:tcPr>
            <w:tcW w:w="850" w:type="dxa"/>
          </w:tcPr>
          <w:p w:rsidR="001357B2" w:rsidRDefault="002D4DDA">
            <w:pPr>
              <w:pStyle w:val="null3"/>
              <w:jc w:val="right"/>
              <w:rPr>
                <w:rFonts w:hint="default"/>
              </w:rPr>
            </w:pPr>
            <w:r>
              <w:rPr>
                <w:b/>
              </w:rPr>
              <w:t>3.00</w:t>
            </w:r>
          </w:p>
        </w:tc>
        <w:tc>
          <w:tcPr>
            <w:tcW w:w="6355" w:type="dxa"/>
          </w:tcPr>
          <w:p w:rsidR="001357B2" w:rsidRDefault="002D4DDA">
            <w:pPr>
              <w:pStyle w:val="null3"/>
              <w:jc w:val="both"/>
              <w:rPr>
                <w:rFonts w:hint="default"/>
              </w:rPr>
            </w:pPr>
            <w:r>
              <w:rPr>
                <w:b/>
              </w:rPr>
              <w:t>投标人所承诺的售后服务关于对不合体、质量不合格的服装包修、包换时间为交货验收之日起至少一年，在此基础上，每增加一个月的得</w:t>
            </w:r>
            <w:r>
              <w:rPr>
                <w:b/>
              </w:rPr>
              <w:t>0.5</w:t>
            </w:r>
            <w:r>
              <w:rPr>
                <w:b/>
              </w:rPr>
              <w:t>分，以此类推，最多得</w:t>
            </w:r>
            <w:r>
              <w:rPr>
                <w:b/>
              </w:rPr>
              <w:t>3</w:t>
            </w:r>
            <w:r>
              <w:rPr>
                <w:b/>
              </w:rPr>
              <w:t>分。投标人须提供专项承诺。售后服务不满足招标文件要求的，按无效投标处理（投标人须提供承诺函，具体承诺函格式详见附件）。</w:t>
            </w:r>
          </w:p>
        </w:tc>
      </w:tr>
      <w:tr w:rsidR="001357B2" w:rsidTr="002D4DDA">
        <w:tc>
          <w:tcPr>
            <w:tcW w:w="1101" w:type="dxa"/>
          </w:tcPr>
          <w:p w:rsidR="001357B2" w:rsidRDefault="002D4DDA">
            <w:pPr>
              <w:pStyle w:val="null3"/>
              <w:jc w:val="both"/>
              <w:rPr>
                <w:rFonts w:hint="default"/>
              </w:rPr>
            </w:pPr>
            <w:r>
              <w:rPr>
                <w:b/>
              </w:rPr>
              <w:t>返修时间承诺</w:t>
            </w:r>
          </w:p>
        </w:tc>
        <w:tc>
          <w:tcPr>
            <w:tcW w:w="850" w:type="dxa"/>
          </w:tcPr>
          <w:p w:rsidR="001357B2" w:rsidRDefault="002D4DDA">
            <w:pPr>
              <w:pStyle w:val="null3"/>
              <w:jc w:val="right"/>
              <w:rPr>
                <w:rFonts w:hint="default"/>
              </w:rPr>
            </w:pPr>
            <w:r>
              <w:rPr>
                <w:b/>
              </w:rPr>
              <w:t>3.00</w:t>
            </w:r>
          </w:p>
        </w:tc>
        <w:tc>
          <w:tcPr>
            <w:tcW w:w="6355" w:type="dxa"/>
          </w:tcPr>
          <w:p w:rsidR="001357B2" w:rsidRDefault="002D4DDA">
            <w:pPr>
              <w:pStyle w:val="null3"/>
              <w:jc w:val="both"/>
              <w:rPr>
                <w:rFonts w:hint="default"/>
              </w:rPr>
            </w:pPr>
            <w:r>
              <w:rPr>
                <w:b/>
              </w:rPr>
              <w:t>根据投标人所承诺的针对各市、县（区）公安机关发放后的警服及服饰返修时间情况进行打分（满分</w:t>
            </w:r>
            <w:r>
              <w:rPr>
                <w:b/>
              </w:rPr>
              <w:t>3</w:t>
            </w:r>
            <w:r>
              <w:rPr>
                <w:b/>
              </w:rPr>
              <w:t>分），承诺内容须包含如下（投标人须提供承诺函，具体承诺函格式详见附件）：</w:t>
            </w:r>
            <w:r>
              <w:rPr>
                <w:b/>
              </w:rPr>
              <w:t xml:space="preserve"> 1</w:t>
            </w:r>
            <w:r>
              <w:rPr>
                <w:b/>
              </w:rPr>
              <w:t>、</w:t>
            </w:r>
            <w:r>
              <w:rPr>
                <w:b/>
              </w:rPr>
              <w:t xml:space="preserve"> </w:t>
            </w:r>
            <w:r>
              <w:rPr>
                <w:b/>
              </w:rPr>
              <w:t>各市、县（区）公安机关单批所需返修警服及服饰数量≤</w:t>
            </w:r>
            <w:r>
              <w:rPr>
                <w:b/>
              </w:rPr>
              <w:t>50</w:t>
            </w:r>
            <w:r>
              <w:rPr>
                <w:b/>
              </w:rPr>
              <w:t>件的，中标人须在</w:t>
            </w:r>
            <w:r>
              <w:rPr>
                <w:b/>
              </w:rPr>
              <w:t>5</w:t>
            </w:r>
            <w:r>
              <w:rPr>
                <w:b/>
              </w:rPr>
              <w:t>个日历日内按照《福建省公安机关警服及服饰返修通知函》中所要求的返修内容返修到位的得</w:t>
            </w:r>
            <w:r>
              <w:rPr>
                <w:b/>
              </w:rPr>
              <w:t>1.5</w:t>
            </w:r>
            <w:r>
              <w:rPr>
                <w:b/>
              </w:rPr>
              <w:t>分，否则不得分。</w:t>
            </w:r>
            <w:r>
              <w:rPr>
                <w:b/>
              </w:rPr>
              <w:t xml:space="preserve"> 2</w:t>
            </w:r>
            <w:r>
              <w:rPr>
                <w:b/>
              </w:rPr>
              <w:t>、</w:t>
            </w:r>
            <w:r>
              <w:rPr>
                <w:b/>
              </w:rPr>
              <w:t xml:space="preserve"> </w:t>
            </w:r>
            <w:r>
              <w:rPr>
                <w:b/>
              </w:rPr>
              <w:t>各市、县（区）公安机关单批所需返修警服及服饰数量＞</w:t>
            </w:r>
            <w:r>
              <w:rPr>
                <w:b/>
              </w:rPr>
              <w:t>50</w:t>
            </w:r>
            <w:r>
              <w:rPr>
                <w:b/>
              </w:rPr>
              <w:t>件的，中标人须在</w:t>
            </w:r>
            <w:r>
              <w:rPr>
                <w:b/>
              </w:rPr>
              <w:t>10</w:t>
            </w:r>
            <w:r>
              <w:rPr>
                <w:b/>
              </w:rPr>
              <w:t>个日历日内按照《福建省公安机关警服及服饰返修通知函》中所要求的返修内容返修到位的得</w:t>
            </w:r>
            <w:r>
              <w:rPr>
                <w:b/>
              </w:rPr>
              <w:t>1.5</w:t>
            </w:r>
            <w:r>
              <w:rPr>
                <w:b/>
              </w:rPr>
              <w:t>分，否则不得分。备注：</w:t>
            </w:r>
            <w:r>
              <w:rPr>
                <w:b/>
              </w:rPr>
              <w:t xml:space="preserve"> 1</w:t>
            </w:r>
            <w:r>
              <w:rPr>
                <w:b/>
              </w:rPr>
              <w:t>、返修到位时间界定：从中标人收到各市、县（区）公安机关统一寄送的《福建省公安机关警服及服饰返修通知函》及所需返修警服及服饰的当日起至中标人将返修好的警服及服饰寄出给各市、县（区）公安机关的快递时间止，即为警服及服饰返修到位时间。</w:t>
            </w:r>
            <w:r>
              <w:rPr>
                <w:b/>
              </w:rPr>
              <w:t xml:space="preserve"> 2</w:t>
            </w:r>
            <w:r>
              <w:rPr>
                <w:b/>
              </w:rPr>
              <w:t>、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w:t>
            </w:r>
          </w:p>
        </w:tc>
      </w:tr>
      <w:tr w:rsidR="001357B2" w:rsidTr="002D4DDA">
        <w:tc>
          <w:tcPr>
            <w:tcW w:w="1101" w:type="dxa"/>
          </w:tcPr>
          <w:p w:rsidR="001357B2" w:rsidRDefault="002D4DDA">
            <w:pPr>
              <w:pStyle w:val="null3"/>
              <w:jc w:val="both"/>
              <w:rPr>
                <w:rFonts w:hint="default"/>
              </w:rPr>
            </w:pPr>
            <w:r>
              <w:rPr>
                <w:b/>
              </w:rPr>
              <w:t>应急响应承诺</w:t>
            </w:r>
          </w:p>
        </w:tc>
        <w:tc>
          <w:tcPr>
            <w:tcW w:w="850" w:type="dxa"/>
          </w:tcPr>
          <w:p w:rsidR="001357B2" w:rsidRDefault="002D4DDA">
            <w:pPr>
              <w:pStyle w:val="null3"/>
              <w:jc w:val="right"/>
              <w:rPr>
                <w:rFonts w:hint="default"/>
              </w:rPr>
            </w:pPr>
            <w:r>
              <w:rPr>
                <w:b/>
              </w:rPr>
              <w:t>3.00</w:t>
            </w:r>
          </w:p>
        </w:tc>
        <w:tc>
          <w:tcPr>
            <w:tcW w:w="6355" w:type="dxa"/>
          </w:tcPr>
          <w:p w:rsidR="001357B2" w:rsidRDefault="002D4DDA">
            <w:pPr>
              <w:pStyle w:val="null3"/>
              <w:jc w:val="both"/>
              <w:rPr>
                <w:rFonts w:hint="default"/>
              </w:rPr>
            </w:pPr>
            <w:r>
              <w:rPr>
                <w:b/>
              </w:rPr>
              <w:t>投标人须承诺，若中标，在接到采购人急需采购本次中标品种（采购金额不超过原合同采购金额的</w:t>
            </w:r>
            <w:r>
              <w:rPr>
                <w:b/>
              </w:rPr>
              <w:t>10%</w:t>
            </w:r>
            <w:r>
              <w:rPr>
                <w:b/>
              </w:rPr>
              <w:t>）的书面函后，承诺在接到通知后</w:t>
            </w:r>
            <w:r>
              <w:rPr>
                <w:b/>
              </w:rPr>
              <w:t>10</w:t>
            </w:r>
            <w:r>
              <w:rPr>
                <w:b/>
              </w:rPr>
              <w:t>个日历日内供货到位的得</w:t>
            </w:r>
            <w:r>
              <w:rPr>
                <w:b/>
              </w:rPr>
              <w:t>3</w:t>
            </w:r>
            <w:r>
              <w:rPr>
                <w:b/>
              </w:rPr>
              <w:t>分。（投标人须提供承诺函，具体承诺函格式详见附件）。</w:t>
            </w:r>
          </w:p>
        </w:tc>
      </w:tr>
    </w:tbl>
    <w:p w:rsidR="001357B2" w:rsidRDefault="002D4DDA">
      <w:pPr>
        <w:pStyle w:val="null3"/>
        <w:jc w:val="both"/>
        <w:rPr>
          <w:rFonts w:hint="default"/>
        </w:rPr>
      </w:pPr>
      <w:r>
        <w:rPr>
          <w:b/>
        </w:rPr>
        <w:t>加分项（</w:t>
      </w:r>
      <w:r>
        <w:rPr>
          <w:b/>
        </w:rPr>
        <w:t>F4</w:t>
      </w:r>
      <w:r>
        <w:rPr>
          <w:b/>
        </w:rPr>
        <w:t>×</w:t>
      </w:r>
      <w:r>
        <w:rPr>
          <w:b/>
        </w:rPr>
        <w:t>A4</w:t>
      </w:r>
      <w:r>
        <w:rPr>
          <w:b/>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1"/>
        <w:gridCol w:w="850"/>
        <w:gridCol w:w="6355"/>
      </w:tblGrid>
      <w:tr w:rsidR="001357B2" w:rsidTr="002D4DDA">
        <w:tc>
          <w:tcPr>
            <w:tcW w:w="1101" w:type="dxa"/>
          </w:tcPr>
          <w:p w:rsidR="001357B2" w:rsidRDefault="002D4DDA">
            <w:pPr>
              <w:pStyle w:val="null3"/>
              <w:jc w:val="both"/>
              <w:rPr>
                <w:rFonts w:hint="default"/>
              </w:rPr>
            </w:pPr>
            <w:r>
              <w:rPr>
                <w:b/>
              </w:rPr>
              <w:t>项目</w:t>
            </w:r>
          </w:p>
        </w:tc>
        <w:tc>
          <w:tcPr>
            <w:tcW w:w="850" w:type="dxa"/>
          </w:tcPr>
          <w:p w:rsidR="001357B2" w:rsidRDefault="002D4DDA">
            <w:pPr>
              <w:pStyle w:val="null3"/>
              <w:jc w:val="both"/>
              <w:rPr>
                <w:rFonts w:hint="default"/>
              </w:rPr>
            </w:pPr>
            <w:r>
              <w:rPr>
                <w:b/>
              </w:rPr>
              <w:t>分值</w:t>
            </w:r>
          </w:p>
        </w:tc>
        <w:tc>
          <w:tcPr>
            <w:tcW w:w="6355" w:type="dxa"/>
          </w:tcPr>
          <w:p w:rsidR="001357B2" w:rsidRDefault="002D4DDA">
            <w:pPr>
              <w:pStyle w:val="null3"/>
              <w:jc w:val="both"/>
              <w:rPr>
                <w:rFonts w:hint="default"/>
              </w:rPr>
            </w:pPr>
            <w:r>
              <w:rPr>
                <w:b/>
              </w:rPr>
              <w:t>描述</w:t>
            </w:r>
          </w:p>
        </w:tc>
      </w:tr>
      <w:tr w:rsidR="001357B2" w:rsidTr="002D4DDA">
        <w:tc>
          <w:tcPr>
            <w:tcW w:w="1101" w:type="dxa"/>
          </w:tcPr>
          <w:p w:rsidR="001357B2" w:rsidRDefault="002D4DDA">
            <w:pPr>
              <w:pStyle w:val="null3"/>
              <w:jc w:val="both"/>
              <w:rPr>
                <w:rFonts w:hint="default"/>
              </w:rPr>
            </w:pPr>
            <w:r>
              <w:rPr>
                <w:b/>
              </w:rPr>
              <w:t>节能、环境标志产品</w:t>
            </w:r>
          </w:p>
        </w:tc>
        <w:tc>
          <w:tcPr>
            <w:tcW w:w="850" w:type="dxa"/>
          </w:tcPr>
          <w:p w:rsidR="001357B2" w:rsidRDefault="002D4DDA">
            <w:pPr>
              <w:pStyle w:val="null3"/>
              <w:jc w:val="right"/>
              <w:rPr>
                <w:rFonts w:hint="default"/>
              </w:rPr>
            </w:pPr>
            <w:r>
              <w:rPr>
                <w:b/>
              </w:rPr>
              <w:t>6.80</w:t>
            </w:r>
          </w:p>
        </w:tc>
        <w:tc>
          <w:tcPr>
            <w:tcW w:w="6355" w:type="dxa"/>
          </w:tcPr>
          <w:p w:rsidR="001357B2" w:rsidRDefault="002D4DDA">
            <w:pPr>
              <w:pStyle w:val="null3"/>
              <w:jc w:val="both"/>
              <w:rPr>
                <w:rFonts w:hint="default"/>
              </w:rPr>
            </w:pPr>
            <w:r>
              <w:rPr>
                <w:b/>
              </w:rPr>
              <w:t>根据财政部、发展改革委、生态环境部、市场监管总局发布的《关于调整优化节能产品环境标志产品政府采购执行机制的通知》（财库〔</w:t>
            </w:r>
            <w:r>
              <w:rPr>
                <w:b/>
              </w:rPr>
              <w:t>2019</w:t>
            </w:r>
            <w:r>
              <w:rPr>
                <w:b/>
              </w:rPr>
              <w:t>〕</w:t>
            </w:r>
            <w:r>
              <w:rPr>
                <w:b/>
              </w:rPr>
              <w:t>9</w:t>
            </w:r>
            <w:r>
              <w:rPr>
                <w:b/>
              </w:rPr>
              <w:t>号）和财政部、生态环境部发布的《关于印发环境标志产品政府采购品目清单的通知》</w:t>
            </w:r>
            <w:r>
              <w:rPr>
                <w:b/>
              </w:rPr>
              <w:t>(</w:t>
            </w:r>
            <w:r>
              <w:rPr>
                <w:b/>
              </w:rPr>
              <w:t>财库〔</w:t>
            </w:r>
            <w:r>
              <w:rPr>
                <w:b/>
              </w:rPr>
              <w:t>2019</w:t>
            </w:r>
            <w:r>
              <w:rPr>
                <w:b/>
              </w:rPr>
              <w:t>〕</w:t>
            </w:r>
            <w:r>
              <w:rPr>
                <w:b/>
              </w:rPr>
              <w:t>18</w:t>
            </w:r>
            <w:r>
              <w:rPr>
                <w:b/>
              </w:rPr>
              <w:t>号</w:t>
            </w:r>
            <w:r>
              <w:rPr>
                <w:b/>
              </w:rPr>
              <w:t>)</w:t>
            </w:r>
            <w:r>
              <w:rPr>
                <w:b/>
              </w:rPr>
              <w:t>以及财政部、发展改革委发布的《关于印发节能产品政府采购品目清单的通知》</w:t>
            </w:r>
            <w:r>
              <w:rPr>
                <w:b/>
              </w:rPr>
              <w:t>(</w:t>
            </w:r>
            <w:r>
              <w:rPr>
                <w:b/>
              </w:rPr>
              <w:t>财库〔</w:t>
            </w:r>
            <w:r>
              <w:rPr>
                <w:b/>
              </w:rPr>
              <w:t>2019</w:t>
            </w:r>
            <w:r>
              <w:rPr>
                <w:b/>
              </w:rPr>
              <w:t>〕</w:t>
            </w:r>
            <w:r>
              <w:rPr>
                <w:b/>
              </w:rPr>
              <w:t>19</w:t>
            </w:r>
            <w:r>
              <w:rPr>
                <w:b/>
              </w:rPr>
              <w:t>号</w:t>
            </w:r>
            <w:r>
              <w:rPr>
                <w:b/>
              </w:rPr>
              <w:t>)</w:t>
            </w:r>
            <w:r>
              <w:rPr>
                <w:b/>
              </w:rPr>
              <w:t>的规定：（</w:t>
            </w:r>
            <w:r>
              <w:rPr>
                <w:b/>
              </w:rPr>
              <w:t>1</w:t>
            </w:r>
            <w:r>
              <w:rPr>
                <w:b/>
              </w:rPr>
              <w:t>）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w:t>
            </w:r>
            <w:r>
              <w:rPr>
                <w:b/>
              </w:rPr>
              <w:t>(2)</w:t>
            </w:r>
            <w:r>
              <w:rPr>
                <w:b/>
              </w:rPr>
              <w:t>节能</w:t>
            </w:r>
            <w:r>
              <w:rPr>
                <w:b/>
              </w:rPr>
              <w:t>(</w:t>
            </w:r>
            <w:r>
              <w:rPr>
                <w:b/>
              </w:rPr>
              <w:t>非强制</w:t>
            </w:r>
            <w:r>
              <w:rPr>
                <w:b/>
              </w:rPr>
              <w:lastRenderedPageBreak/>
              <w:t>类产品</w:t>
            </w:r>
            <w:r>
              <w:rPr>
                <w:b/>
              </w:rPr>
              <w:t>)</w:t>
            </w:r>
            <w:r>
              <w:rPr>
                <w:b/>
              </w:rPr>
              <w:t>、环境标志产品评审优惠内容及幅度如下：加分：①、若同一采购包内的节能</w:t>
            </w:r>
            <w:r>
              <w:rPr>
                <w:b/>
              </w:rPr>
              <w:t>(</w:t>
            </w:r>
            <w:r>
              <w:rPr>
                <w:b/>
              </w:rPr>
              <w:t>非强制类产品</w:t>
            </w:r>
            <w:r>
              <w:rPr>
                <w:b/>
              </w:rPr>
              <w:t>)</w:t>
            </w:r>
            <w:r>
              <w:rPr>
                <w:b/>
              </w:rPr>
              <w:t>、环境标志产品报价总金额低于本采购包报价总金额</w:t>
            </w:r>
            <w:r>
              <w:rPr>
                <w:b/>
              </w:rPr>
              <w:t>20%(</w:t>
            </w:r>
            <w:r>
              <w:rPr>
                <w:b/>
              </w:rPr>
              <w:t>含</w:t>
            </w:r>
            <w:r>
              <w:rPr>
                <w:b/>
              </w:rPr>
              <w:t>20%)</w:t>
            </w:r>
            <w:r>
              <w:rPr>
                <w:b/>
              </w:rPr>
              <w:t>以下的，将分别给予节能、环境标志产品价格评标项和技术评标项标准总分值</w:t>
            </w:r>
            <w:r>
              <w:rPr>
                <w:b/>
              </w:rPr>
              <w:t>4</w:t>
            </w:r>
            <w:r>
              <w:rPr>
                <w:b/>
              </w:rPr>
              <w:t>％的加分；②、若同一采购包内节能</w:t>
            </w:r>
            <w:r>
              <w:rPr>
                <w:b/>
              </w:rPr>
              <w:t>(</w:t>
            </w:r>
            <w:r>
              <w:rPr>
                <w:b/>
              </w:rPr>
              <w:t>非强制类产品</w:t>
            </w:r>
            <w:r>
              <w:rPr>
                <w:b/>
              </w:rPr>
              <w:t>)</w:t>
            </w:r>
            <w:r>
              <w:rPr>
                <w:b/>
              </w:rPr>
              <w:t>、环境标志产品报价总金额占本采购包报价总金额</w:t>
            </w:r>
            <w:r>
              <w:rPr>
                <w:b/>
              </w:rPr>
              <w:t>20%-50%(</w:t>
            </w:r>
            <w:r>
              <w:rPr>
                <w:b/>
              </w:rPr>
              <w:t>含</w:t>
            </w:r>
            <w:r>
              <w:rPr>
                <w:b/>
              </w:rPr>
              <w:t>50%)</w:t>
            </w:r>
            <w:r>
              <w:rPr>
                <w:b/>
              </w:rPr>
              <w:t>的，将分别给予节能、环境标志产品在价格评标项和技术评标项标准总分值</w:t>
            </w:r>
            <w:r>
              <w:rPr>
                <w:b/>
              </w:rPr>
              <w:t>6</w:t>
            </w:r>
            <w:r>
              <w:rPr>
                <w:b/>
              </w:rPr>
              <w:t>％的加分；③、若同一采购包内节能</w:t>
            </w:r>
            <w:r>
              <w:rPr>
                <w:b/>
              </w:rPr>
              <w:t>(</w:t>
            </w:r>
            <w:r>
              <w:rPr>
                <w:b/>
              </w:rPr>
              <w:t>非强制类产品</w:t>
            </w:r>
            <w:r>
              <w:rPr>
                <w:b/>
              </w:rPr>
              <w:t>)</w:t>
            </w:r>
            <w:r>
              <w:rPr>
                <w:b/>
              </w:rPr>
              <w:t>、环境标志产品报价总金额占本采购包报价总金额</w:t>
            </w:r>
            <w:r>
              <w:rPr>
                <w:b/>
              </w:rPr>
              <w:t>50%</w:t>
            </w:r>
            <w:r>
              <w:rPr>
                <w:b/>
              </w:rPr>
              <w:t>以上的，将分别给予节能、环境标志产品在价格评标项和技术评标项标准总分值</w:t>
            </w:r>
            <w:r>
              <w:rPr>
                <w:b/>
              </w:rPr>
              <w:t>8</w:t>
            </w:r>
            <w:r>
              <w:rPr>
                <w:b/>
              </w:rPr>
              <w:t>％的加分。注：投标人在投标时必须对属于节能、环境标志产品单独在节能</w:t>
            </w:r>
            <w:r>
              <w:rPr>
                <w:b/>
              </w:rPr>
              <w:t>(</w:t>
            </w:r>
            <w:r>
              <w:rPr>
                <w:b/>
              </w:rPr>
              <w:t>非强制类</w:t>
            </w:r>
            <w:r>
              <w:rPr>
                <w:b/>
              </w:rPr>
              <w:t>)</w:t>
            </w:r>
            <w:r>
              <w:rPr>
                <w:b/>
              </w:rPr>
              <w:t>、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w:t>
            </w:r>
            <w:r>
              <w:rPr>
                <w:b/>
              </w:rPr>
              <w:t>(</w:t>
            </w:r>
            <w:r>
              <w:rPr>
                <w:b/>
              </w:rPr>
              <w:t>如有电子证明资料应上传在对应评分模块</w:t>
            </w:r>
            <w:r>
              <w:rPr>
                <w:b/>
              </w:rPr>
              <w:t>)</w:t>
            </w:r>
            <w:r>
              <w:rPr>
                <w:b/>
              </w:rPr>
              <w:t>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普警夏袜或普警冬袜）的节能产品或环境标志产品证明材料，且提供的环境标志产品证明材料须符合《关于印发环境标志产品政府采购品目清单的通知》（财库〔</w:t>
            </w:r>
            <w:r>
              <w:rPr>
                <w:b/>
              </w:rPr>
              <w:t>2019</w:t>
            </w:r>
            <w:r>
              <w:rPr>
                <w:b/>
              </w:rPr>
              <w:t>〕</w:t>
            </w:r>
            <w:r>
              <w:rPr>
                <w:b/>
              </w:rPr>
              <w:t>18</w:t>
            </w:r>
            <w:r>
              <w:rPr>
                <w:b/>
              </w:rPr>
              <w:t>号）规定中的《环境标志产品政府采购品目清单》依据标准</w:t>
            </w:r>
            <w:r>
              <w:rPr>
                <w:b/>
              </w:rPr>
              <w:t>HJ2546</w:t>
            </w:r>
            <w:r>
              <w:rPr>
                <w:b/>
              </w:rPr>
              <w:t>纺织产品执行，否则不予得分。</w:t>
            </w:r>
          </w:p>
        </w:tc>
      </w:tr>
    </w:tbl>
    <w:p w:rsidR="001357B2" w:rsidRDefault="002D4DDA">
      <w:pPr>
        <w:pStyle w:val="null3"/>
        <w:jc w:val="both"/>
        <w:rPr>
          <w:rFonts w:hint="default"/>
        </w:rPr>
      </w:pPr>
      <w:r>
        <w:rPr>
          <w:b/>
        </w:rPr>
        <w:lastRenderedPageBreak/>
        <w:t>（</w:t>
      </w:r>
      <w:r>
        <w:rPr>
          <w:b/>
        </w:rPr>
        <w:t>4</w:t>
      </w:r>
      <w:r>
        <w:rPr>
          <w:b/>
        </w:rPr>
        <w:t>）中标候选人排列规则顺序如下：</w:t>
      </w:r>
    </w:p>
    <w:p w:rsidR="001357B2" w:rsidRDefault="002D4DDA">
      <w:pPr>
        <w:pStyle w:val="null3"/>
        <w:jc w:val="both"/>
        <w:rPr>
          <w:rFonts w:hint="default"/>
        </w:rPr>
      </w:pPr>
      <w:r>
        <w:rPr>
          <w:b/>
        </w:rPr>
        <w:t>a.</w:t>
      </w:r>
      <w:r>
        <w:rPr>
          <w:b/>
        </w:rPr>
        <w:t>按照评标总得分（</w:t>
      </w:r>
      <w:r>
        <w:rPr>
          <w:b/>
        </w:rPr>
        <w:t>FA</w:t>
      </w:r>
      <w:r>
        <w:rPr>
          <w:b/>
        </w:rPr>
        <w:t>）由高到低顺序排列。</w:t>
      </w:r>
    </w:p>
    <w:p w:rsidR="001357B2" w:rsidRDefault="002D4DDA">
      <w:pPr>
        <w:pStyle w:val="null3"/>
        <w:jc w:val="both"/>
        <w:rPr>
          <w:rFonts w:hint="default"/>
        </w:rPr>
      </w:pPr>
      <w:r>
        <w:rPr>
          <w:b/>
        </w:rPr>
        <w:t>b.</w:t>
      </w:r>
      <w:r>
        <w:rPr>
          <w:b/>
        </w:rPr>
        <w:t>评标总得分（</w:t>
      </w:r>
      <w:r>
        <w:rPr>
          <w:b/>
        </w:rPr>
        <w:t>FA</w:t>
      </w:r>
      <w:r>
        <w:rPr>
          <w:b/>
        </w:rPr>
        <w:t>）相同的，按照评标价（即价格扣除后的投标报价）由低到高顺序排列。</w:t>
      </w:r>
    </w:p>
    <w:p w:rsidR="001357B2" w:rsidRDefault="002D4DDA">
      <w:pPr>
        <w:pStyle w:val="null3"/>
        <w:jc w:val="both"/>
        <w:rPr>
          <w:rFonts w:hint="default"/>
        </w:rPr>
      </w:pPr>
      <w:r>
        <w:rPr>
          <w:b/>
        </w:rPr>
        <w:t>c.</w:t>
      </w:r>
      <w:r>
        <w:rPr>
          <w:b/>
        </w:rPr>
        <w:t>评标总得分（</w:t>
      </w:r>
      <w:r>
        <w:rPr>
          <w:b/>
        </w:rPr>
        <w:t>FA</w:t>
      </w:r>
      <w:r>
        <w:rPr>
          <w:b/>
        </w:rPr>
        <w:t>）且评标价（即价格扣除后的投标报价）相同的并列。</w:t>
      </w:r>
    </w:p>
    <w:p w:rsidR="001357B2" w:rsidRDefault="001357B2">
      <w:pPr>
        <w:pStyle w:val="null3"/>
        <w:jc w:val="both"/>
        <w:rPr>
          <w:rFonts w:hint="default"/>
        </w:rPr>
      </w:pPr>
    </w:p>
    <w:p w:rsidR="001357B2" w:rsidRDefault="002D4DDA">
      <w:pPr>
        <w:pStyle w:val="null3"/>
        <w:jc w:val="both"/>
        <w:rPr>
          <w:rFonts w:hint="default"/>
        </w:rPr>
      </w:pPr>
      <w:r>
        <w:rPr>
          <w:b/>
        </w:rPr>
        <w:t>采购包</w:t>
      </w:r>
      <w:r>
        <w:rPr>
          <w:b/>
        </w:rPr>
        <w:t>4</w:t>
      </w:r>
      <w:r>
        <w:rPr>
          <w:b/>
        </w:rPr>
        <w:t>：综合评分法</w:t>
      </w:r>
    </w:p>
    <w:p w:rsidR="001357B2" w:rsidRDefault="002D4DDA">
      <w:pPr>
        <w:pStyle w:val="null3"/>
        <w:jc w:val="both"/>
        <w:rPr>
          <w:rFonts w:hint="default"/>
        </w:rPr>
      </w:pPr>
      <w:r>
        <w:rPr>
          <w:b/>
        </w:rPr>
        <w:t>（</w:t>
      </w:r>
      <w:r>
        <w:rPr>
          <w:b/>
        </w:rPr>
        <w:t>1</w:t>
      </w:r>
      <w:r>
        <w:rPr>
          <w:b/>
        </w:rPr>
        <w:t>）投标文件满足招标文件全部实质性要求，且按照评审因素的量化指标评审得分（即评标总得分）最高的投标人为中标候选人。</w:t>
      </w:r>
    </w:p>
    <w:p w:rsidR="001357B2" w:rsidRDefault="002D4DDA">
      <w:pPr>
        <w:pStyle w:val="null3"/>
        <w:jc w:val="both"/>
        <w:rPr>
          <w:rFonts w:hint="default"/>
        </w:rPr>
      </w:pPr>
      <w:r>
        <w:rPr>
          <w:b/>
        </w:rPr>
        <w:t>（</w:t>
      </w:r>
      <w:r>
        <w:rPr>
          <w:b/>
        </w:rPr>
        <w:t>2</w:t>
      </w:r>
      <w:r>
        <w:rPr>
          <w:b/>
        </w:rPr>
        <w:t>）每个投标人的评标总得分</w:t>
      </w:r>
      <w:r>
        <w:rPr>
          <w:b/>
        </w:rPr>
        <w:t>FA</w:t>
      </w:r>
      <w:r>
        <w:rPr>
          <w:b/>
        </w:rPr>
        <w:t>＝</w:t>
      </w:r>
      <w:r>
        <w:rPr>
          <w:b/>
        </w:rPr>
        <w:t>F1</w:t>
      </w:r>
      <w:r>
        <w:rPr>
          <w:b/>
        </w:rPr>
        <w:t>×</w:t>
      </w:r>
      <w:r>
        <w:rPr>
          <w:b/>
        </w:rPr>
        <w:t>A1</w:t>
      </w:r>
      <w:r>
        <w:rPr>
          <w:b/>
        </w:rPr>
        <w:t>＋</w:t>
      </w:r>
      <w:r>
        <w:rPr>
          <w:b/>
        </w:rPr>
        <w:t>F2</w:t>
      </w:r>
      <w:r>
        <w:rPr>
          <w:b/>
        </w:rPr>
        <w:t>×</w:t>
      </w:r>
      <w:r>
        <w:rPr>
          <w:b/>
        </w:rPr>
        <w:t>A2</w:t>
      </w:r>
      <w:r>
        <w:rPr>
          <w:b/>
        </w:rPr>
        <w:t>＋</w:t>
      </w:r>
      <w:r>
        <w:rPr>
          <w:b/>
        </w:rPr>
        <w:t>F3</w:t>
      </w:r>
      <w:r>
        <w:rPr>
          <w:b/>
        </w:rPr>
        <w:t>×</w:t>
      </w:r>
      <w:r>
        <w:rPr>
          <w:b/>
        </w:rPr>
        <w:t>A3</w:t>
      </w:r>
      <w:r>
        <w:rPr>
          <w:b/>
        </w:rPr>
        <w:t>＋</w:t>
      </w:r>
      <w:r>
        <w:rPr>
          <w:b/>
        </w:rPr>
        <w:t>F4</w:t>
      </w:r>
      <w:r>
        <w:rPr>
          <w:b/>
        </w:rPr>
        <w:t>×</w:t>
      </w:r>
      <w:r>
        <w:rPr>
          <w:b/>
        </w:rPr>
        <w:t>A4</w:t>
      </w:r>
      <w:r>
        <w:rPr>
          <w:b/>
        </w:rPr>
        <w:t>（若有），其中：</w:t>
      </w:r>
      <w:r>
        <w:rPr>
          <w:b/>
        </w:rPr>
        <w:t>F1</w:t>
      </w:r>
      <w:r>
        <w:rPr>
          <w:b/>
        </w:rPr>
        <w:t>指价格项评审因素得分、</w:t>
      </w:r>
      <w:r>
        <w:rPr>
          <w:b/>
        </w:rPr>
        <w:t>F2</w:t>
      </w:r>
      <w:r>
        <w:rPr>
          <w:b/>
        </w:rPr>
        <w:t>指技术项评审因素得分、</w:t>
      </w:r>
      <w:r>
        <w:rPr>
          <w:b/>
        </w:rPr>
        <w:t>F3</w:t>
      </w:r>
      <w:r>
        <w:rPr>
          <w:b/>
        </w:rPr>
        <w:t>指商务项评审因素得分，</w:t>
      </w:r>
      <w:r>
        <w:rPr>
          <w:b/>
        </w:rPr>
        <w:t>A1</w:t>
      </w:r>
      <w:r>
        <w:rPr>
          <w:b/>
        </w:rPr>
        <w:t>指价格项评审因素所占的权重、</w:t>
      </w:r>
      <w:r>
        <w:rPr>
          <w:b/>
        </w:rPr>
        <w:t>A2</w:t>
      </w:r>
      <w:r>
        <w:rPr>
          <w:b/>
        </w:rPr>
        <w:t>指技术项评审因素所占的权重、</w:t>
      </w:r>
      <w:r>
        <w:rPr>
          <w:b/>
        </w:rPr>
        <w:t>A3</w:t>
      </w:r>
      <w:r>
        <w:rPr>
          <w:b/>
        </w:rPr>
        <w:t>指商务项评审因素所占的权重，</w:t>
      </w:r>
      <w:r>
        <w:rPr>
          <w:b/>
        </w:rPr>
        <w:t>A1+A2+A3=1</w:t>
      </w:r>
      <w:r>
        <w:rPr>
          <w:b/>
        </w:rPr>
        <w:t>、</w:t>
      </w:r>
      <w:r>
        <w:rPr>
          <w:b/>
        </w:rPr>
        <w:t>F1</w:t>
      </w:r>
      <w:r>
        <w:rPr>
          <w:b/>
        </w:rPr>
        <w:t>×</w:t>
      </w:r>
      <w:r>
        <w:rPr>
          <w:b/>
        </w:rPr>
        <w:t>A1</w:t>
      </w:r>
      <w:r>
        <w:rPr>
          <w:b/>
        </w:rPr>
        <w:t>＋</w:t>
      </w:r>
      <w:r>
        <w:rPr>
          <w:b/>
        </w:rPr>
        <w:t>F2</w:t>
      </w:r>
      <w:r>
        <w:rPr>
          <w:b/>
        </w:rPr>
        <w:t>×</w:t>
      </w:r>
      <w:r>
        <w:rPr>
          <w:b/>
        </w:rPr>
        <w:t>A2</w:t>
      </w:r>
      <w:r>
        <w:rPr>
          <w:b/>
        </w:rPr>
        <w:t>＋</w:t>
      </w:r>
      <w:r>
        <w:rPr>
          <w:b/>
        </w:rPr>
        <w:t>F3</w:t>
      </w:r>
      <w:r>
        <w:rPr>
          <w:b/>
        </w:rPr>
        <w:t>×</w:t>
      </w:r>
      <w:r>
        <w:rPr>
          <w:b/>
        </w:rPr>
        <w:t>A3=100</w:t>
      </w:r>
      <w:r>
        <w:rPr>
          <w:b/>
        </w:rPr>
        <w:t>分（满分时），</w:t>
      </w:r>
      <w:r>
        <w:rPr>
          <w:b/>
        </w:rPr>
        <w:t>F4</w:t>
      </w:r>
      <w:r>
        <w:rPr>
          <w:b/>
        </w:rPr>
        <w:t>×</w:t>
      </w:r>
      <w:r>
        <w:rPr>
          <w:b/>
        </w:rPr>
        <w:t>A4</w:t>
      </w:r>
      <w:r>
        <w:rPr>
          <w:b/>
        </w:rPr>
        <w:t>为加分项（即优先类节能产品、环境标志产品在采购活动中可享有的加分优惠）。</w:t>
      </w:r>
    </w:p>
    <w:p w:rsidR="001357B2" w:rsidRDefault="002D4DDA">
      <w:pPr>
        <w:pStyle w:val="null3"/>
        <w:jc w:val="both"/>
        <w:rPr>
          <w:rFonts w:hint="default"/>
        </w:rPr>
      </w:pPr>
      <w:r>
        <w:rPr>
          <w:b/>
        </w:rPr>
        <w:t>各项评审因素的设置如下：</w:t>
      </w:r>
    </w:p>
    <w:p w:rsidR="001357B2" w:rsidRDefault="002D4DDA">
      <w:pPr>
        <w:pStyle w:val="null3"/>
        <w:jc w:val="both"/>
        <w:rPr>
          <w:rFonts w:hint="default"/>
        </w:rPr>
      </w:pPr>
      <w:r>
        <w:rPr>
          <w:b/>
        </w:rPr>
        <w:t>价格项（</w:t>
      </w:r>
      <w:r>
        <w:rPr>
          <w:b/>
        </w:rPr>
        <w:t>F1</w:t>
      </w:r>
      <w:r>
        <w:rPr>
          <w:b/>
        </w:rPr>
        <w:t>×</w:t>
      </w:r>
      <w:r>
        <w:rPr>
          <w:b/>
        </w:rPr>
        <w:t>A1</w:t>
      </w:r>
      <w:r>
        <w:rPr>
          <w:b/>
        </w:rPr>
        <w:t>）满分为</w:t>
      </w:r>
      <w:r>
        <w:rPr>
          <w:b/>
        </w:rPr>
        <w:t>30.00</w:t>
      </w:r>
      <w:r>
        <w:rPr>
          <w:b/>
        </w:rPr>
        <w:t>分</w:t>
      </w:r>
    </w:p>
    <w:p w:rsidR="001357B2" w:rsidRDefault="002D4DDA">
      <w:pPr>
        <w:pStyle w:val="null3"/>
        <w:jc w:val="both"/>
        <w:rPr>
          <w:rFonts w:hint="default"/>
        </w:rPr>
      </w:pPr>
      <w:r>
        <w:rPr>
          <w:b/>
        </w:rPr>
        <w:t>F1</w:t>
      </w:r>
      <w:r>
        <w:rPr>
          <w:b/>
        </w:rPr>
        <w:t>指价格项评审因素得分＝（评标基准价</w:t>
      </w:r>
      <w:r>
        <w:rPr>
          <w:b/>
        </w:rPr>
        <w:t>/</w:t>
      </w:r>
      <w:r>
        <w:rPr>
          <w:b/>
        </w:rPr>
        <w:t>投标报价）×</w:t>
      </w:r>
      <w:r>
        <w:rPr>
          <w:b/>
        </w:rPr>
        <w:t>100</w:t>
      </w:r>
      <w:r>
        <w:rPr>
          <w:b/>
        </w:rPr>
        <w:t>×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1357B2" w:rsidRDefault="002D4DDA">
      <w:pPr>
        <w:pStyle w:val="null3"/>
        <w:jc w:val="both"/>
        <w:rPr>
          <w:rFonts w:hint="default"/>
        </w:rPr>
      </w:pPr>
      <w:r>
        <w:rPr>
          <w:b/>
        </w:rPr>
        <w:t>技术项（</w:t>
      </w:r>
      <w:r>
        <w:rPr>
          <w:b/>
        </w:rPr>
        <w:t>F2</w:t>
      </w:r>
      <w:r>
        <w:rPr>
          <w:b/>
        </w:rPr>
        <w:t>×</w:t>
      </w:r>
      <w:r>
        <w:rPr>
          <w:b/>
        </w:rPr>
        <w:t>A2</w:t>
      </w:r>
      <w:r>
        <w:rPr>
          <w:b/>
        </w:rPr>
        <w:t>）满分为</w:t>
      </w:r>
      <w:r>
        <w:rPr>
          <w:b/>
        </w:rPr>
        <w:t>55.00</w:t>
      </w:r>
      <w:r>
        <w:rPr>
          <w:b/>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1"/>
        <w:gridCol w:w="850"/>
        <w:gridCol w:w="6355"/>
      </w:tblGrid>
      <w:tr w:rsidR="001357B2" w:rsidTr="002D4DDA">
        <w:tc>
          <w:tcPr>
            <w:tcW w:w="1101" w:type="dxa"/>
          </w:tcPr>
          <w:p w:rsidR="001357B2" w:rsidRDefault="002D4DDA">
            <w:pPr>
              <w:pStyle w:val="null3"/>
              <w:jc w:val="both"/>
              <w:rPr>
                <w:rFonts w:hint="default"/>
              </w:rPr>
            </w:pPr>
            <w:r>
              <w:rPr>
                <w:b/>
              </w:rPr>
              <w:t>项目</w:t>
            </w:r>
          </w:p>
        </w:tc>
        <w:tc>
          <w:tcPr>
            <w:tcW w:w="850" w:type="dxa"/>
          </w:tcPr>
          <w:p w:rsidR="001357B2" w:rsidRDefault="002D4DDA">
            <w:pPr>
              <w:pStyle w:val="null3"/>
              <w:jc w:val="both"/>
              <w:rPr>
                <w:rFonts w:hint="default"/>
              </w:rPr>
            </w:pPr>
            <w:r>
              <w:rPr>
                <w:b/>
              </w:rPr>
              <w:t>分值</w:t>
            </w:r>
          </w:p>
        </w:tc>
        <w:tc>
          <w:tcPr>
            <w:tcW w:w="6355" w:type="dxa"/>
          </w:tcPr>
          <w:p w:rsidR="001357B2" w:rsidRDefault="002D4DDA">
            <w:pPr>
              <w:pStyle w:val="null3"/>
              <w:jc w:val="both"/>
              <w:rPr>
                <w:rFonts w:hint="default"/>
              </w:rPr>
            </w:pPr>
            <w:r>
              <w:rPr>
                <w:b/>
              </w:rPr>
              <w:t>描述</w:t>
            </w:r>
          </w:p>
        </w:tc>
      </w:tr>
      <w:tr w:rsidR="001357B2" w:rsidTr="002D4DDA">
        <w:tc>
          <w:tcPr>
            <w:tcW w:w="1101" w:type="dxa"/>
          </w:tcPr>
          <w:p w:rsidR="001357B2" w:rsidRDefault="002D4DDA">
            <w:pPr>
              <w:pStyle w:val="null3"/>
              <w:jc w:val="both"/>
              <w:rPr>
                <w:rFonts w:hint="default"/>
              </w:rPr>
            </w:pPr>
            <w:r>
              <w:rPr>
                <w:b/>
              </w:rPr>
              <w:t>货物的技</w:t>
            </w:r>
            <w:r>
              <w:rPr>
                <w:b/>
              </w:rPr>
              <w:lastRenderedPageBreak/>
              <w:t>术性能和要求</w:t>
            </w:r>
          </w:p>
        </w:tc>
        <w:tc>
          <w:tcPr>
            <w:tcW w:w="850" w:type="dxa"/>
          </w:tcPr>
          <w:p w:rsidR="001357B2" w:rsidRDefault="002D4DDA">
            <w:pPr>
              <w:pStyle w:val="null3"/>
              <w:jc w:val="right"/>
              <w:rPr>
                <w:rFonts w:hint="default"/>
              </w:rPr>
            </w:pPr>
            <w:r>
              <w:rPr>
                <w:b/>
              </w:rPr>
              <w:lastRenderedPageBreak/>
              <w:t>55.00</w:t>
            </w:r>
          </w:p>
        </w:tc>
        <w:tc>
          <w:tcPr>
            <w:tcW w:w="6355" w:type="dxa"/>
          </w:tcPr>
          <w:p w:rsidR="001357B2" w:rsidRDefault="002D4DDA">
            <w:pPr>
              <w:pStyle w:val="null3"/>
              <w:jc w:val="both"/>
              <w:rPr>
                <w:rFonts w:hint="default"/>
              </w:rPr>
            </w:pPr>
            <w:r>
              <w:rPr>
                <w:b/>
              </w:rPr>
              <w:t>货物的技术性能和要求</w:t>
            </w:r>
            <w:r>
              <w:rPr>
                <w:b/>
              </w:rPr>
              <w:t>:</w:t>
            </w:r>
            <w:r>
              <w:rPr>
                <w:b/>
              </w:rPr>
              <w:t>根据提供</w:t>
            </w:r>
            <w:r>
              <w:rPr>
                <w:b/>
              </w:rPr>
              <w:t>2021</w:t>
            </w:r>
            <w:r>
              <w:rPr>
                <w:b/>
              </w:rPr>
              <w:t>年</w:t>
            </w:r>
            <w:r>
              <w:rPr>
                <w:b/>
              </w:rPr>
              <w:t>1</w:t>
            </w:r>
            <w:r>
              <w:rPr>
                <w:b/>
              </w:rPr>
              <w:t>月</w:t>
            </w:r>
            <w:r>
              <w:rPr>
                <w:b/>
              </w:rPr>
              <w:t>1</w:t>
            </w:r>
            <w:r>
              <w:rPr>
                <w:b/>
              </w:rPr>
              <w:t>日以来所投采购包中的</w:t>
            </w:r>
            <w:r>
              <w:rPr>
                <w:b/>
              </w:rPr>
              <w:lastRenderedPageBreak/>
              <w:t>品种经投标人送省部级质量检验机构出具的检验报告，评标时按报告中的检验结果轻缺陷或重缺陷或不合格等量化指标进行评分，全部合格的得</w:t>
            </w:r>
            <w:r>
              <w:rPr>
                <w:b/>
              </w:rPr>
              <w:t>55</w:t>
            </w:r>
            <w:r>
              <w:rPr>
                <w:b/>
              </w:rPr>
              <w:t>分，每出现一个轻缺陷的扣</w:t>
            </w:r>
            <w:r>
              <w:rPr>
                <w:b/>
              </w:rPr>
              <w:t>1</w:t>
            </w:r>
            <w:r>
              <w:rPr>
                <w:b/>
              </w:rPr>
              <w:t>分，每出现一个重缺陷的扣</w:t>
            </w:r>
            <w:r>
              <w:rPr>
                <w:b/>
              </w:rPr>
              <w:t>2</w:t>
            </w:r>
            <w:r>
              <w:rPr>
                <w:b/>
              </w:rPr>
              <w:t>分，每出现一个不合格的扣</w:t>
            </w:r>
            <w:r>
              <w:rPr>
                <w:b/>
              </w:rPr>
              <w:t>3</w:t>
            </w:r>
            <w:r>
              <w:rPr>
                <w:b/>
              </w:rPr>
              <w:t>分，若出现检验报告提供不齐全的，每缺少一份检验报告的扣</w:t>
            </w:r>
            <w:r>
              <w:rPr>
                <w:b/>
              </w:rPr>
              <w:t>3</w:t>
            </w:r>
            <w:r>
              <w:rPr>
                <w:b/>
              </w:rPr>
              <w:t>分。</w:t>
            </w:r>
            <w:r>
              <w:rPr>
                <w:b/>
              </w:rPr>
              <w:t>(</w:t>
            </w:r>
            <w:r>
              <w:rPr>
                <w:b/>
              </w:rPr>
              <w:t>满分</w:t>
            </w:r>
            <w:r>
              <w:rPr>
                <w:b/>
              </w:rPr>
              <w:t>55</w:t>
            </w:r>
            <w:r>
              <w:rPr>
                <w:b/>
              </w:rPr>
              <w:t>分</w:t>
            </w:r>
            <w:r>
              <w:rPr>
                <w:b/>
              </w:rPr>
              <w:t>)</w:t>
            </w:r>
          </w:p>
        </w:tc>
      </w:tr>
    </w:tbl>
    <w:p w:rsidR="001357B2" w:rsidRDefault="002D4DDA">
      <w:pPr>
        <w:pStyle w:val="null3"/>
        <w:jc w:val="both"/>
        <w:rPr>
          <w:rFonts w:hint="default"/>
        </w:rPr>
      </w:pPr>
      <w:r>
        <w:rPr>
          <w:b/>
        </w:rPr>
        <w:lastRenderedPageBreak/>
        <w:t>商务项（</w:t>
      </w:r>
      <w:r>
        <w:rPr>
          <w:b/>
        </w:rPr>
        <w:t>F3</w:t>
      </w:r>
      <w:r>
        <w:rPr>
          <w:b/>
        </w:rPr>
        <w:t>×</w:t>
      </w:r>
      <w:r>
        <w:rPr>
          <w:b/>
        </w:rPr>
        <w:t>A3</w:t>
      </w:r>
      <w:r>
        <w:rPr>
          <w:b/>
        </w:rPr>
        <w:t>）满分为</w:t>
      </w:r>
      <w:r>
        <w:rPr>
          <w:b/>
        </w:rPr>
        <w:t>15.00</w:t>
      </w:r>
      <w:r>
        <w:rPr>
          <w:b/>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1"/>
        <w:gridCol w:w="850"/>
        <w:gridCol w:w="6355"/>
      </w:tblGrid>
      <w:tr w:rsidR="001357B2" w:rsidTr="002D4DDA">
        <w:tc>
          <w:tcPr>
            <w:tcW w:w="1101" w:type="dxa"/>
          </w:tcPr>
          <w:p w:rsidR="001357B2" w:rsidRDefault="002D4DDA">
            <w:pPr>
              <w:pStyle w:val="null3"/>
              <w:jc w:val="both"/>
              <w:rPr>
                <w:rFonts w:hint="default"/>
              </w:rPr>
            </w:pPr>
            <w:r>
              <w:rPr>
                <w:b/>
              </w:rPr>
              <w:t>项目</w:t>
            </w:r>
          </w:p>
        </w:tc>
        <w:tc>
          <w:tcPr>
            <w:tcW w:w="850" w:type="dxa"/>
          </w:tcPr>
          <w:p w:rsidR="001357B2" w:rsidRDefault="002D4DDA">
            <w:pPr>
              <w:pStyle w:val="null3"/>
              <w:jc w:val="both"/>
              <w:rPr>
                <w:rFonts w:hint="default"/>
              </w:rPr>
            </w:pPr>
            <w:r>
              <w:rPr>
                <w:b/>
              </w:rPr>
              <w:t>分值</w:t>
            </w:r>
          </w:p>
        </w:tc>
        <w:tc>
          <w:tcPr>
            <w:tcW w:w="6355" w:type="dxa"/>
          </w:tcPr>
          <w:p w:rsidR="001357B2" w:rsidRDefault="002D4DDA">
            <w:pPr>
              <w:pStyle w:val="null3"/>
              <w:jc w:val="both"/>
              <w:rPr>
                <w:rFonts w:hint="default"/>
              </w:rPr>
            </w:pPr>
            <w:r>
              <w:rPr>
                <w:b/>
              </w:rPr>
              <w:t>描述</w:t>
            </w:r>
          </w:p>
        </w:tc>
      </w:tr>
      <w:tr w:rsidR="001357B2" w:rsidTr="002D4DDA">
        <w:tc>
          <w:tcPr>
            <w:tcW w:w="1101" w:type="dxa"/>
          </w:tcPr>
          <w:p w:rsidR="001357B2" w:rsidRDefault="002D4DDA">
            <w:pPr>
              <w:pStyle w:val="null3"/>
              <w:jc w:val="both"/>
              <w:rPr>
                <w:rFonts w:hint="default"/>
              </w:rPr>
            </w:pPr>
            <w:r>
              <w:rPr>
                <w:b/>
              </w:rPr>
              <w:t>业绩</w:t>
            </w:r>
          </w:p>
        </w:tc>
        <w:tc>
          <w:tcPr>
            <w:tcW w:w="850" w:type="dxa"/>
          </w:tcPr>
          <w:p w:rsidR="001357B2" w:rsidRDefault="002D4DDA">
            <w:pPr>
              <w:pStyle w:val="null3"/>
              <w:jc w:val="right"/>
              <w:rPr>
                <w:rFonts w:hint="default"/>
              </w:rPr>
            </w:pPr>
            <w:r>
              <w:rPr>
                <w:b/>
              </w:rPr>
              <w:t>3.00</w:t>
            </w:r>
          </w:p>
        </w:tc>
        <w:tc>
          <w:tcPr>
            <w:tcW w:w="6355" w:type="dxa"/>
          </w:tcPr>
          <w:p w:rsidR="001357B2" w:rsidRDefault="002D4DDA">
            <w:pPr>
              <w:pStyle w:val="null3"/>
              <w:jc w:val="both"/>
              <w:rPr>
                <w:rFonts w:hint="default"/>
              </w:rPr>
            </w:pPr>
            <w:r>
              <w:rPr>
                <w:b/>
              </w:rPr>
              <w:t>根据投标人提供的</w:t>
            </w:r>
            <w:r>
              <w:rPr>
                <w:b/>
              </w:rPr>
              <w:t>2021</w:t>
            </w:r>
            <w:r>
              <w:rPr>
                <w:b/>
              </w:rPr>
              <w:t>年</w:t>
            </w:r>
            <w:r>
              <w:rPr>
                <w:b/>
              </w:rPr>
              <w:t>1</w:t>
            </w:r>
            <w:r>
              <w:rPr>
                <w:b/>
              </w:rPr>
              <w:t>月</w:t>
            </w:r>
            <w:r>
              <w:rPr>
                <w:b/>
              </w:rPr>
              <w:t>1</w:t>
            </w:r>
            <w:r>
              <w:rPr>
                <w:b/>
              </w:rPr>
              <w:t>日以来（以合同签订时间为准）完成的同类项目（至少包含圆领短袖毛针织</w:t>
            </w:r>
            <w:r>
              <w:rPr>
                <w:b/>
              </w:rPr>
              <w:t>T</w:t>
            </w:r>
            <w:r>
              <w:rPr>
                <w:b/>
              </w:rPr>
              <w:t>恤衫或毛针织衫等同类品种）的业绩由评委进行评分，每提供一份有效业绩的得</w:t>
            </w:r>
            <w:r>
              <w:rPr>
                <w:b/>
              </w:rPr>
              <w:t>1</w:t>
            </w:r>
            <w:r>
              <w:rPr>
                <w:b/>
              </w:rPr>
              <w:t>分，满分</w:t>
            </w:r>
            <w:r>
              <w:rPr>
                <w:b/>
              </w:rPr>
              <w:t>3</w:t>
            </w:r>
            <w:r>
              <w:rPr>
                <w:b/>
              </w:rPr>
              <w:t>分。投标人须列表</w:t>
            </w:r>
            <w:r>
              <w:rPr>
                <w:b/>
              </w:rPr>
              <w:t xml:space="preserve"> (</w:t>
            </w:r>
            <w:r>
              <w:rPr>
                <w:b/>
              </w:rPr>
              <w:t>表内包含项目名称、用户名称、合同签订时间等信息，证明材料按列表顺序依次排放</w:t>
            </w:r>
            <w:r>
              <w:rPr>
                <w:b/>
              </w:rPr>
              <w:t>)</w:t>
            </w:r>
            <w:r>
              <w:rPr>
                <w:b/>
              </w:rPr>
              <w:t>并同时提供该业绩项目的结果（中标）公告</w:t>
            </w:r>
            <w:r>
              <w:rPr>
                <w:b/>
              </w:rPr>
              <w:t>(</w:t>
            </w:r>
            <w:r>
              <w:rPr>
                <w:b/>
              </w:rPr>
              <w:t>提供相关网站结果公告的下载网页并注明网址</w:t>
            </w:r>
            <w:r>
              <w:rPr>
                <w:b/>
              </w:rPr>
              <w:t>)</w:t>
            </w:r>
            <w:r>
              <w:rPr>
                <w:b/>
              </w:rPr>
              <w:t>、中标</w:t>
            </w:r>
            <w:r>
              <w:rPr>
                <w:b/>
              </w:rPr>
              <w:t>(</w:t>
            </w:r>
            <w:r>
              <w:rPr>
                <w:b/>
              </w:rPr>
              <w:t>成交</w:t>
            </w:r>
            <w:r>
              <w:rPr>
                <w:b/>
              </w:rPr>
              <w:t>)</w:t>
            </w:r>
            <w:r>
              <w:rPr>
                <w:b/>
              </w:rPr>
              <w:t>通知书、采购合同及验收相关证明材料【如投标人为《关于支持定点扶贫被装企业稳定发展的通知》（公装财传发〔</w:t>
            </w:r>
            <w:r>
              <w:rPr>
                <w:b/>
              </w:rPr>
              <w:t>2020</w:t>
            </w:r>
            <w:r>
              <w:rPr>
                <w:b/>
              </w:rPr>
              <w:t>〕</w:t>
            </w:r>
            <w:r>
              <w:rPr>
                <w:b/>
              </w:rPr>
              <w:t>6</w:t>
            </w:r>
            <w:r>
              <w:rPr>
                <w:b/>
              </w:rPr>
              <w:t>号）文件中的扶贫企业，允许其证明材料提供采购合同、验收相关证明材料及用户评价</w:t>
            </w:r>
            <w:r>
              <w:rPr>
                <w:b/>
              </w:rPr>
              <w:t>(</w:t>
            </w:r>
            <w:r>
              <w:rPr>
                <w:b/>
              </w:rPr>
              <w:t>须为优，好，满意，</w:t>
            </w:r>
            <w:r>
              <w:rPr>
                <w:b/>
              </w:rPr>
              <w:t>90</w:t>
            </w:r>
            <w:r>
              <w:rPr>
                <w:b/>
              </w:rPr>
              <w:t>分及以上等类似持肯定、满意态度的评价意见</w:t>
            </w:r>
            <w:r>
              <w:rPr>
                <w:b/>
              </w:rPr>
              <w:t>)</w:t>
            </w:r>
            <w:r>
              <w:rPr>
                <w:b/>
              </w:rPr>
              <w:t>】，所有材料缺一不可，否则不得分。上述提供的证明材料不得为同一业主单位，未按要求提供的不得分。</w:t>
            </w:r>
          </w:p>
        </w:tc>
      </w:tr>
      <w:tr w:rsidR="001357B2" w:rsidTr="002D4DDA">
        <w:tc>
          <w:tcPr>
            <w:tcW w:w="1101" w:type="dxa"/>
          </w:tcPr>
          <w:p w:rsidR="001357B2" w:rsidRDefault="002D4DDA">
            <w:pPr>
              <w:pStyle w:val="null3"/>
              <w:jc w:val="both"/>
              <w:rPr>
                <w:rFonts w:hint="default"/>
              </w:rPr>
            </w:pPr>
            <w:r>
              <w:rPr>
                <w:b/>
              </w:rPr>
              <w:t>履约能力</w:t>
            </w:r>
          </w:p>
        </w:tc>
        <w:tc>
          <w:tcPr>
            <w:tcW w:w="850" w:type="dxa"/>
          </w:tcPr>
          <w:p w:rsidR="001357B2" w:rsidRDefault="002D4DDA">
            <w:pPr>
              <w:pStyle w:val="null3"/>
              <w:jc w:val="right"/>
              <w:rPr>
                <w:rFonts w:hint="default"/>
              </w:rPr>
            </w:pPr>
            <w:r>
              <w:rPr>
                <w:b/>
              </w:rPr>
              <w:t>3.00</w:t>
            </w:r>
          </w:p>
        </w:tc>
        <w:tc>
          <w:tcPr>
            <w:tcW w:w="6355" w:type="dxa"/>
          </w:tcPr>
          <w:p w:rsidR="001357B2" w:rsidRDefault="002D4DDA">
            <w:pPr>
              <w:pStyle w:val="null3"/>
              <w:jc w:val="both"/>
              <w:rPr>
                <w:rFonts w:hint="default"/>
              </w:rPr>
            </w:pPr>
            <w:r>
              <w:rPr>
                <w:b/>
              </w:rPr>
              <w:t>根据投标人提供</w:t>
            </w:r>
            <w:r>
              <w:rPr>
                <w:b/>
              </w:rPr>
              <w:t>2021</w:t>
            </w:r>
            <w:r>
              <w:rPr>
                <w:b/>
              </w:rPr>
              <w:t>年</w:t>
            </w:r>
            <w:r>
              <w:rPr>
                <w:b/>
              </w:rPr>
              <w:t>1</w:t>
            </w:r>
            <w:r>
              <w:rPr>
                <w:b/>
              </w:rPr>
              <w:t>月</w:t>
            </w:r>
            <w:r>
              <w:rPr>
                <w:b/>
              </w:rPr>
              <w:t>1</w:t>
            </w:r>
            <w:r>
              <w:rPr>
                <w:b/>
              </w:rPr>
              <w:t>日以来（以合同签订时间为准）用户出具的同类项目（至少包含圆领短袖毛针织</w:t>
            </w:r>
            <w:r>
              <w:rPr>
                <w:b/>
              </w:rPr>
              <w:t>T</w:t>
            </w:r>
            <w:r>
              <w:rPr>
                <w:b/>
              </w:rPr>
              <w:t>恤衫或毛针织衫等同类品种）的用户评价</w:t>
            </w:r>
            <w:r>
              <w:rPr>
                <w:b/>
              </w:rPr>
              <w:t>(</w:t>
            </w:r>
            <w:r>
              <w:rPr>
                <w:b/>
              </w:rPr>
              <w:t>须为优，好，满意，</w:t>
            </w:r>
            <w:r>
              <w:rPr>
                <w:b/>
              </w:rPr>
              <w:t>90</w:t>
            </w:r>
            <w:r>
              <w:rPr>
                <w:b/>
              </w:rPr>
              <w:t>分及以上等类似持肯定、满意态度的评价意见</w:t>
            </w:r>
            <w:r>
              <w:rPr>
                <w:b/>
              </w:rPr>
              <w:t>)</w:t>
            </w:r>
            <w:r>
              <w:rPr>
                <w:b/>
              </w:rPr>
              <w:t>，每提供一份得</w:t>
            </w:r>
            <w:r>
              <w:rPr>
                <w:b/>
              </w:rPr>
              <w:t>1</w:t>
            </w:r>
            <w:r>
              <w:rPr>
                <w:b/>
              </w:rPr>
              <w:t>分，满分</w:t>
            </w:r>
            <w:r>
              <w:rPr>
                <w:b/>
              </w:rPr>
              <w:t>3</w:t>
            </w:r>
            <w:r>
              <w:rPr>
                <w:b/>
              </w:rPr>
              <w:t>分。投标人须列表</w:t>
            </w:r>
            <w:r>
              <w:rPr>
                <w:b/>
              </w:rPr>
              <w:t xml:space="preserve"> (</w:t>
            </w:r>
            <w:r>
              <w:rPr>
                <w:b/>
              </w:rPr>
              <w:t>表内包含项目名称、用户名称、合同签订时间等信息，证明材料按列表顺序依次排放</w:t>
            </w:r>
            <w:r>
              <w:rPr>
                <w:b/>
              </w:rPr>
              <w:t>)</w:t>
            </w:r>
            <w:r>
              <w:rPr>
                <w:b/>
              </w:rPr>
              <w:t>并同时提供该项目采购合同复印件及业主单位出具盖有公章的评价证明材料复印件。同一业主单位不重复计分。本项与“业绩”项不重复得分，未按要求提供的不得分。</w:t>
            </w:r>
          </w:p>
        </w:tc>
      </w:tr>
      <w:tr w:rsidR="001357B2" w:rsidTr="002D4DDA">
        <w:tc>
          <w:tcPr>
            <w:tcW w:w="1101" w:type="dxa"/>
          </w:tcPr>
          <w:p w:rsidR="001357B2" w:rsidRDefault="002D4DDA">
            <w:pPr>
              <w:pStyle w:val="null3"/>
              <w:jc w:val="both"/>
              <w:rPr>
                <w:rFonts w:hint="default"/>
              </w:rPr>
            </w:pPr>
            <w:r>
              <w:rPr>
                <w:b/>
              </w:rPr>
              <w:t>保质期承诺</w:t>
            </w:r>
          </w:p>
        </w:tc>
        <w:tc>
          <w:tcPr>
            <w:tcW w:w="850" w:type="dxa"/>
          </w:tcPr>
          <w:p w:rsidR="001357B2" w:rsidRDefault="002D4DDA">
            <w:pPr>
              <w:pStyle w:val="null3"/>
              <w:jc w:val="right"/>
              <w:rPr>
                <w:rFonts w:hint="default"/>
              </w:rPr>
            </w:pPr>
            <w:r>
              <w:rPr>
                <w:b/>
              </w:rPr>
              <w:t>3.00</w:t>
            </w:r>
          </w:p>
        </w:tc>
        <w:tc>
          <w:tcPr>
            <w:tcW w:w="6355" w:type="dxa"/>
          </w:tcPr>
          <w:p w:rsidR="001357B2" w:rsidRDefault="002D4DDA">
            <w:pPr>
              <w:pStyle w:val="null3"/>
              <w:jc w:val="both"/>
              <w:rPr>
                <w:rFonts w:hint="default"/>
              </w:rPr>
            </w:pPr>
            <w:r>
              <w:rPr>
                <w:b/>
              </w:rPr>
              <w:t>投标人所承诺的售后服务关于对不合体、质量不合格的服装包修、包换时间为交货验收之日起至少一年，在此基础上，每增加一个月的得</w:t>
            </w:r>
            <w:r>
              <w:rPr>
                <w:b/>
              </w:rPr>
              <w:t>0.5</w:t>
            </w:r>
            <w:r>
              <w:rPr>
                <w:b/>
              </w:rPr>
              <w:t>分，以此类推，最多得</w:t>
            </w:r>
            <w:r>
              <w:rPr>
                <w:b/>
              </w:rPr>
              <w:t>3</w:t>
            </w:r>
            <w:r>
              <w:rPr>
                <w:b/>
              </w:rPr>
              <w:t>分。投标人须提供专项承诺。售后服务不满足招标文件要求的，按无效投标处理（投标人须提供承诺函，具体承诺函格式详见附件）。</w:t>
            </w:r>
          </w:p>
        </w:tc>
      </w:tr>
      <w:tr w:rsidR="001357B2" w:rsidTr="002D4DDA">
        <w:tc>
          <w:tcPr>
            <w:tcW w:w="1101" w:type="dxa"/>
          </w:tcPr>
          <w:p w:rsidR="001357B2" w:rsidRDefault="002D4DDA">
            <w:pPr>
              <w:pStyle w:val="null3"/>
              <w:jc w:val="both"/>
              <w:rPr>
                <w:rFonts w:hint="default"/>
              </w:rPr>
            </w:pPr>
            <w:r>
              <w:rPr>
                <w:b/>
              </w:rPr>
              <w:t>返修时间承诺</w:t>
            </w:r>
          </w:p>
        </w:tc>
        <w:tc>
          <w:tcPr>
            <w:tcW w:w="850" w:type="dxa"/>
          </w:tcPr>
          <w:p w:rsidR="001357B2" w:rsidRDefault="002D4DDA">
            <w:pPr>
              <w:pStyle w:val="null3"/>
              <w:jc w:val="right"/>
              <w:rPr>
                <w:rFonts w:hint="default"/>
              </w:rPr>
            </w:pPr>
            <w:r>
              <w:rPr>
                <w:b/>
              </w:rPr>
              <w:t>3.00</w:t>
            </w:r>
          </w:p>
        </w:tc>
        <w:tc>
          <w:tcPr>
            <w:tcW w:w="6355" w:type="dxa"/>
          </w:tcPr>
          <w:p w:rsidR="001357B2" w:rsidRDefault="002D4DDA">
            <w:pPr>
              <w:pStyle w:val="null3"/>
              <w:jc w:val="both"/>
              <w:rPr>
                <w:rFonts w:hint="default"/>
              </w:rPr>
            </w:pPr>
            <w:r>
              <w:rPr>
                <w:b/>
              </w:rPr>
              <w:t>根据投标人所承诺的针对各市、县（区）公安机关发放后的警服及服饰返修时间情况进行打分（满分</w:t>
            </w:r>
            <w:r>
              <w:rPr>
                <w:b/>
              </w:rPr>
              <w:t>3</w:t>
            </w:r>
            <w:r>
              <w:rPr>
                <w:b/>
              </w:rPr>
              <w:t>分），承诺内容须包含如下（投标人须提供承诺函，具体承诺函格式详见附件）：</w:t>
            </w:r>
            <w:r>
              <w:rPr>
                <w:b/>
              </w:rPr>
              <w:t xml:space="preserve"> 1</w:t>
            </w:r>
            <w:r>
              <w:rPr>
                <w:b/>
              </w:rPr>
              <w:t>、</w:t>
            </w:r>
            <w:r>
              <w:rPr>
                <w:b/>
              </w:rPr>
              <w:t xml:space="preserve"> </w:t>
            </w:r>
            <w:r>
              <w:rPr>
                <w:b/>
              </w:rPr>
              <w:t>各市、县（区）公安机关单批所需返修警服及服饰数量≤</w:t>
            </w:r>
            <w:r>
              <w:rPr>
                <w:b/>
              </w:rPr>
              <w:t>50</w:t>
            </w:r>
            <w:r>
              <w:rPr>
                <w:b/>
              </w:rPr>
              <w:t>件的，中标人须在</w:t>
            </w:r>
            <w:r>
              <w:rPr>
                <w:b/>
              </w:rPr>
              <w:t>5</w:t>
            </w:r>
            <w:r>
              <w:rPr>
                <w:b/>
              </w:rPr>
              <w:t>个日历日内按照《福建省公安机关警服及服饰返修通知函》中所要求的返修内容返修到位的得</w:t>
            </w:r>
            <w:r>
              <w:rPr>
                <w:b/>
              </w:rPr>
              <w:t>1.5</w:t>
            </w:r>
            <w:r>
              <w:rPr>
                <w:b/>
              </w:rPr>
              <w:t>分，否则不得分。</w:t>
            </w:r>
            <w:r>
              <w:rPr>
                <w:b/>
              </w:rPr>
              <w:t xml:space="preserve"> 2</w:t>
            </w:r>
            <w:r>
              <w:rPr>
                <w:b/>
              </w:rPr>
              <w:t>、</w:t>
            </w:r>
            <w:r>
              <w:rPr>
                <w:b/>
              </w:rPr>
              <w:t xml:space="preserve"> </w:t>
            </w:r>
            <w:r>
              <w:rPr>
                <w:b/>
              </w:rPr>
              <w:t>各市、县（区）公安机关单批所需返修警服及服饰数量＞</w:t>
            </w:r>
            <w:r>
              <w:rPr>
                <w:b/>
              </w:rPr>
              <w:t>50</w:t>
            </w:r>
            <w:r>
              <w:rPr>
                <w:b/>
              </w:rPr>
              <w:t>件的，中标人须在</w:t>
            </w:r>
            <w:r>
              <w:rPr>
                <w:b/>
              </w:rPr>
              <w:t>10</w:t>
            </w:r>
            <w:r>
              <w:rPr>
                <w:b/>
              </w:rPr>
              <w:t>个日历日内按照《福建省公安机关警服及服饰返修通知函》中所要求的返修内容返修到位的得</w:t>
            </w:r>
            <w:r>
              <w:rPr>
                <w:b/>
              </w:rPr>
              <w:t>1.5</w:t>
            </w:r>
            <w:r>
              <w:rPr>
                <w:b/>
              </w:rPr>
              <w:t>分，否则不得分。备注：</w:t>
            </w:r>
            <w:r>
              <w:rPr>
                <w:b/>
              </w:rPr>
              <w:t xml:space="preserve"> 1</w:t>
            </w:r>
            <w:r>
              <w:rPr>
                <w:b/>
              </w:rPr>
              <w:t>、返修到位时间界定：从中标人收到各市、县（区）公安机关统一寄送的《福建省公安机关警服及服饰返修通知函》及所需返修警服及服饰的当日起至中标人将返修好的警服及服饰寄出给各市、县（区）公安机关的快递时间止，即为警服及服饰返修到位时间。</w:t>
            </w:r>
            <w:r>
              <w:rPr>
                <w:b/>
              </w:rPr>
              <w:t xml:space="preserve"> 2</w:t>
            </w:r>
            <w:r>
              <w:rPr>
                <w:b/>
              </w:rPr>
              <w:t>、各市、县（区）公安机关将根据每次警服及服饰的</w:t>
            </w:r>
            <w:r>
              <w:rPr>
                <w:b/>
              </w:rPr>
              <w:lastRenderedPageBreak/>
              <w:t>返修到位情况进行评议，若有中标人未按《福建省公安机关警服及服饰返修通知函》中所要求的返修内容返修到位或返修时间不及时的，将严格按合同规定进行处罚。（投标人须提供承诺函，具体承诺函格式详见附件）。</w:t>
            </w:r>
          </w:p>
        </w:tc>
      </w:tr>
      <w:tr w:rsidR="001357B2" w:rsidTr="002D4DDA">
        <w:tc>
          <w:tcPr>
            <w:tcW w:w="1101" w:type="dxa"/>
          </w:tcPr>
          <w:p w:rsidR="001357B2" w:rsidRDefault="002D4DDA">
            <w:pPr>
              <w:pStyle w:val="null3"/>
              <w:jc w:val="both"/>
              <w:rPr>
                <w:rFonts w:hint="default"/>
              </w:rPr>
            </w:pPr>
            <w:r>
              <w:rPr>
                <w:b/>
              </w:rPr>
              <w:lastRenderedPageBreak/>
              <w:t>应急响应承诺</w:t>
            </w:r>
          </w:p>
        </w:tc>
        <w:tc>
          <w:tcPr>
            <w:tcW w:w="850" w:type="dxa"/>
          </w:tcPr>
          <w:p w:rsidR="001357B2" w:rsidRDefault="002D4DDA">
            <w:pPr>
              <w:pStyle w:val="null3"/>
              <w:jc w:val="right"/>
              <w:rPr>
                <w:rFonts w:hint="default"/>
              </w:rPr>
            </w:pPr>
            <w:r>
              <w:rPr>
                <w:b/>
              </w:rPr>
              <w:t>3.00</w:t>
            </w:r>
          </w:p>
        </w:tc>
        <w:tc>
          <w:tcPr>
            <w:tcW w:w="6355" w:type="dxa"/>
          </w:tcPr>
          <w:p w:rsidR="001357B2" w:rsidRDefault="002D4DDA">
            <w:pPr>
              <w:pStyle w:val="null3"/>
              <w:jc w:val="both"/>
              <w:rPr>
                <w:rFonts w:hint="default"/>
              </w:rPr>
            </w:pPr>
            <w:r>
              <w:rPr>
                <w:b/>
              </w:rPr>
              <w:t>投标人须承诺，若中标，在接到采购人急需采购本次中标品种（采购金额不超过原合同采购金额的</w:t>
            </w:r>
            <w:r>
              <w:rPr>
                <w:b/>
              </w:rPr>
              <w:t>10%</w:t>
            </w:r>
            <w:r>
              <w:rPr>
                <w:b/>
              </w:rPr>
              <w:t>）的书面函后，承诺在接到通知后</w:t>
            </w:r>
            <w:r>
              <w:rPr>
                <w:b/>
              </w:rPr>
              <w:t>10</w:t>
            </w:r>
            <w:r>
              <w:rPr>
                <w:b/>
              </w:rPr>
              <w:t>个日历日内供货到位的得</w:t>
            </w:r>
            <w:r>
              <w:rPr>
                <w:b/>
              </w:rPr>
              <w:t>3</w:t>
            </w:r>
            <w:r>
              <w:rPr>
                <w:b/>
              </w:rPr>
              <w:t>分。（投标人须提供承诺函，具体承诺函格式详见附件）。</w:t>
            </w:r>
          </w:p>
        </w:tc>
      </w:tr>
    </w:tbl>
    <w:p w:rsidR="001357B2" w:rsidRDefault="002D4DDA">
      <w:pPr>
        <w:pStyle w:val="null3"/>
        <w:jc w:val="both"/>
        <w:rPr>
          <w:rFonts w:hint="default"/>
        </w:rPr>
      </w:pPr>
      <w:r>
        <w:rPr>
          <w:b/>
        </w:rPr>
        <w:t>加分项（</w:t>
      </w:r>
      <w:r>
        <w:rPr>
          <w:b/>
        </w:rPr>
        <w:t>F4</w:t>
      </w:r>
      <w:r>
        <w:rPr>
          <w:b/>
        </w:rPr>
        <w:t>×</w:t>
      </w:r>
      <w:r>
        <w:rPr>
          <w:b/>
        </w:rPr>
        <w:t>A4</w:t>
      </w:r>
      <w:r>
        <w:rPr>
          <w:b/>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1"/>
        <w:gridCol w:w="850"/>
        <w:gridCol w:w="6355"/>
      </w:tblGrid>
      <w:tr w:rsidR="001357B2" w:rsidTr="002D4DDA">
        <w:tc>
          <w:tcPr>
            <w:tcW w:w="1101" w:type="dxa"/>
          </w:tcPr>
          <w:p w:rsidR="001357B2" w:rsidRDefault="002D4DDA">
            <w:pPr>
              <w:pStyle w:val="null3"/>
              <w:jc w:val="both"/>
              <w:rPr>
                <w:rFonts w:hint="default"/>
              </w:rPr>
            </w:pPr>
            <w:r>
              <w:rPr>
                <w:b/>
              </w:rPr>
              <w:t>项目</w:t>
            </w:r>
          </w:p>
        </w:tc>
        <w:tc>
          <w:tcPr>
            <w:tcW w:w="850" w:type="dxa"/>
          </w:tcPr>
          <w:p w:rsidR="001357B2" w:rsidRDefault="002D4DDA">
            <w:pPr>
              <w:pStyle w:val="null3"/>
              <w:jc w:val="both"/>
              <w:rPr>
                <w:rFonts w:hint="default"/>
              </w:rPr>
            </w:pPr>
            <w:r>
              <w:rPr>
                <w:b/>
              </w:rPr>
              <w:t>分值</w:t>
            </w:r>
          </w:p>
        </w:tc>
        <w:tc>
          <w:tcPr>
            <w:tcW w:w="6355" w:type="dxa"/>
          </w:tcPr>
          <w:p w:rsidR="001357B2" w:rsidRDefault="002D4DDA">
            <w:pPr>
              <w:pStyle w:val="null3"/>
              <w:jc w:val="both"/>
              <w:rPr>
                <w:rFonts w:hint="default"/>
              </w:rPr>
            </w:pPr>
            <w:r>
              <w:rPr>
                <w:b/>
              </w:rPr>
              <w:t>描述</w:t>
            </w:r>
          </w:p>
        </w:tc>
      </w:tr>
      <w:tr w:rsidR="001357B2" w:rsidTr="002D4DDA">
        <w:tc>
          <w:tcPr>
            <w:tcW w:w="1101" w:type="dxa"/>
          </w:tcPr>
          <w:p w:rsidR="001357B2" w:rsidRDefault="002D4DDA">
            <w:pPr>
              <w:pStyle w:val="null3"/>
              <w:jc w:val="both"/>
              <w:rPr>
                <w:rFonts w:hint="default"/>
              </w:rPr>
            </w:pPr>
            <w:r>
              <w:rPr>
                <w:b/>
              </w:rPr>
              <w:t>节能、环境标志产品</w:t>
            </w:r>
          </w:p>
        </w:tc>
        <w:tc>
          <w:tcPr>
            <w:tcW w:w="850" w:type="dxa"/>
          </w:tcPr>
          <w:p w:rsidR="001357B2" w:rsidRDefault="002D4DDA">
            <w:pPr>
              <w:pStyle w:val="null3"/>
              <w:jc w:val="right"/>
              <w:rPr>
                <w:rFonts w:hint="default"/>
              </w:rPr>
            </w:pPr>
            <w:r>
              <w:rPr>
                <w:b/>
              </w:rPr>
              <w:t>6.80</w:t>
            </w:r>
          </w:p>
        </w:tc>
        <w:tc>
          <w:tcPr>
            <w:tcW w:w="6355" w:type="dxa"/>
          </w:tcPr>
          <w:p w:rsidR="001357B2" w:rsidRDefault="002D4DDA">
            <w:pPr>
              <w:pStyle w:val="null3"/>
              <w:jc w:val="both"/>
              <w:rPr>
                <w:rFonts w:hint="default"/>
              </w:rPr>
            </w:pPr>
            <w:r>
              <w:rPr>
                <w:b/>
              </w:rPr>
              <w:t>根据财政部、发展改革委、生态环境部、市场监管总局发布的《关于调整优化节能产品环境标志产品政府采购执行机制的通知》（财库〔</w:t>
            </w:r>
            <w:r>
              <w:rPr>
                <w:b/>
              </w:rPr>
              <w:t>2019</w:t>
            </w:r>
            <w:r>
              <w:rPr>
                <w:b/>
              </w:rPr>
              <w:t>〕</w:t>
            </w:r>
            <w:r>
              <w:rPr>
                <w:b/>
              </w:rPr>
              <w:t>9</w:t>
            </w:r>
            <w:r>
              <w:rPr>
                <w:b/>
              </w:rPr>
              <w:t>号）和财政部、生态环境部发布的《关于印发环境标志产品政府采购品目清单的通知》</w:t>
            </w:r>
            <w:r>
              <w:rPr>
                <w:b/>
              </w:rPr>
              <w:t>(</w:t>
            </w:r>
            <w:r>
              <w:rPr>
                <w:b/>
              </w:rPr>
              <w:t>财库〔</w:t>
            </w:r>
            <w:r>
              <w:rPr>
                <w:b/>
              </w:rPr>
              <w:t>2019</w:t>
            </w:r>
            <w:r>
              <w:rPr>
                <w:b/>
              </w:rPr>
              <w:t>〕</w:t>
            </w:r>
            <w:r>
              <w:rPr>
                <w:b/>
              </w:rPr>
              <w:t>18</w:t>
            </w:r>
            <w:r>
              <w:rPr>
                <w:b/>
              </w:rPr>
              <w:t>号</w:t>
            </w:r>
            <w:r>
              <w:rPr>
                <w:b/>
              </w:rPr>
              <w:t>)</w:t>
            </w:r>
            <w:r>
              <w:rPr>
                <w:b/>
              </w:rPr>
              <w:t>以及财政部、发展改革委发布的《关于印发节能产品政府采购品目清单的通知》</w:t>
            </w:r>
            <w:r>
              <w:rPr>
                <w:b/>
              </w:rPr>
              <w:t>(</w:t>
            </w:r>
            <w:r>
              <w:rPr>
                <w:b/>
              </w:rPr>
              <w:t>财库〔</w:t>
            </w:r>
            <w:r>
              <w:rPr>
                <w:b/>
              </w:rPr>
              <w:t>2019</w:t>
            </w:r>
            <w:r>
              <w:rPr>
                <w:b/>
              </w:rPr>
              <w:t>〕</w:t>
            </w:r>
            <w:r>
              <w:rPr>
                <w:b/>
              </w:rPr>
              <w:t>19</w:t>
            </w:r>
            <w:r>
              <w:rPr>
                <w:b/>
              </w:rPr>
              <w:t>号</w:t>
            </w:r>
            <w:r>
              <w:rPr>
                <w:b/>
              </w:rPr>
              <w:t>)</w:t>
            </w:r>
            <w:r>
              <w:rPr>
                <w:b/>
              </w:rPr>
              <w:t>的规定：（</w:t>
            </w:r>
            <w:r>
              <w:rPr>
                <w:b/>
              </w:rPr>
              <w:t>1</w:t>
            </w:r>
            <w:r>
              <w:rPr>
                <w:b/>
              </w:rPr>
              <w:t>）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w:t>
            </w:r>
            <w:r>
              <w:rPr>
                <w:b/>
              </w:rPr>
              <w:t>(2)</w:t>
            </w:r>
            <w:r>
              <w:rPr>
                <w:b/>
              </w:rPr>
              <w:t>节能</w:t>
            </w:r>
            <w:r>
              <w:rPr>
                <w:b/>
              </w:rPr>
              <w:t>(</w:t>
            </w:r>
            <w:r>
              <w:rPr>
                <w:b/>
              </w:rPr>
              <w:t>非强制类产品</w:t>
            </w:r>
            <w:r>
              <w:rPr>
                <w:b/>
              </w:rPr>
              <w:t>)</w:t>
            </w:r>
            <w:r>
              <w:rPr>
                <w:b/>
              </w:rPr>
              <w:t>、环境标志产品评审优惠内容及幅度如下：加分：①、若同一采购包内的节能</w:t>
            </w:r>
            <w:r>
              <w:rPr>
                <w:b/>
              </w:rPr>
              <w:t>(</w:t>
            </w:r>
            <w:r>
              <w:rPr>
                <w:b/>
              </w:rPr>
              <w:t>非强制类产品</w:t>
            </w:r>
            <w:r>
              <w:rPr>
                <w:b/>
              </w:rPr>
              <w:t>)</w:t>
            </w:r>
            <w:r>
              <w:rPr>
                <w:b/>
              </w:rPr>
              <w:t>、环境标志产品报价总金额低于本采购包报价总金额</w:t>
            </w:r>
            <w:r>
              <w:rPr>
                <w:b/>
              </w:rPr>
              <w:t>20%(</w:t>
            </w:r>
            <w:r>
              <w:rPr>
                <w:b/>
              </w:rPr>
              <w:t>含</w:t>
            </w:r>
            <w:r>
              <w:rPr>
                <w:b/>
              </w:rPr>
              <w:t>20%)</w:t>
            </w:r>
            <w:r>
              <w:rPr>
                <w:b/>
              </w:rPr>
              <w:t>以下的，将分别给予节能、环境标志产品价格评标项和技术评标项标准总分值</w:t>
            </w:r>
            <w:r>
              <w:rPr>
                <w:b/>
              </w:rPr>
              <w:t>4</w:t>
            </w:r>
            <w:r>
              <w:rPr>
                <w:b/>
              </w:rPr>
              <w:t>％的加分；②、若同一采购包内节能</w:t>
            </w:r>
            <w:r>
              <w:rPr>
                <w:b/>
              </w:rPr>
              <w:t>(</w:t>
            </w:r>
            <w:r>
              <w:rPr>
                <w:b/>
              </w:rPr>
              <w:t>非强制类产品</w:t>
            </w:r>
            <w:r>
              <w:rPr>
                <w:b/>
              </w:rPr>
              <w:t>)</w:t>
            </w:r>
            <w:r>
              <w:rPr>
                <w:b/>
              </w:rPr>
              <w:t>、环境标志产品报价总金额占本采购包报价总金额</w:t>
            </w:r>
            <w:r>
              <w:rPr>
                <w:b/>
              </w:rPr>
              <w:t>20%-50%(</w:t>
            </w:r>
            <w:r>
              <w:rPr>
                <w:b/>
              </w:rPr>
              <w:t>含</w:t>
            </w:r>
            <w:r>
              <w:rPr>
                <w:b/>
              </w:rPr>
              <w:t>50%)</w:t>
            </w:r>
            <w:r>
              <w:rPr>
                <w:b/>
              </w:rPr>
              <w:t>的，将分别给予节能、环境标志产品在价格评标项和技术评标项标准总分值</w:t>
            </w:r>
            <w:r>
              <w:rPr>
                <w:b/>
              </w:rPr>
              <w:t>6</w:t>
            </w:r>
            <w:r>
              <w:rPr>
                <w:b/>
              </w:rPr>
              <w:t>％的加分；③、若同一采购包内节能</w:t>
            </w:r>
            <w:r>
              <w:rPr>
                <w:b/>
              </w:rPr>
              <w:t>(</w:t>
            </w:r>
            <w:r>
              <w:rPr>
                <w:b/>
              </w:rPr>
              <w:t>非强制类产品</w:t>
            </w:r>
            <w:r>
              <w:rPr>
                <w:b/>
              </w:rPr>
              <w:t>)</w:t>
            </w:r>
            <w:r>
              <w:rPr>
                <w:b/>
              </w:rPr>
              <w:t>、环境标志产品报价总金额占本采购包报价总金额</w:t>
            </w:r>
            <w:r>
              <w:rPr>
                <w:b/>
              </w:rPr>
              <w:t>50%</w:t>
            </w:r>
            <w:r>
              <w:rPr>
                <w:b/>
              </w:rPr>
              <w:t>以上的，将分别给予节能、环境标志产品在价格评标项和技术评标项标准总分值</w:t>
            </w:r>
            <w:r>
              <w:rPr>
                <w:b/>
              </w:rPr>
              <w:t>8</w:t>
            </w:r>
            <w:r>
              <w:rPr>
                <w:b/>
              </w:rPr>
              <w:t>％的加分。注：投标人在投标时必须对属于节能、环境标志产品单独在节能</w:t>
            </w:r>
            <w:r>
              <w:rPr>
                <w:b/>
              </w:rPr>
              <w:t>(</w:t>
            </w:r>
            <w:r>
              <w:rPr>
                <w:b/>
              </w:rPr>
              <w:t>非强制类</w:t>
            </w:r>
            <w:r>
              <w:rPr>
                <w:b/>
              </w:rPr>
              <w:t>)</w:t>
            </w:r>
            <w:r>
              <w:rPr>
                <w:b/>
              </w:rPr>
              <w:t>、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w:t>
            </w:r>
            <w:r>
              <w:rPr>
                <w:b/>
              </w:rPr>
              <w:t>(</w:t>
            </w:r>
            <w:r>
              <w:rPr>
                <w:b/>
              </w:rPr>
              <w:t>如有电子证明资料应上传在对应评分模块</w:t>
            </w:r>
            <w:r>
              <w:rPr>
                <w:b/>
              </w:rPr>
              <w:t>)</w:t>
            </w:r>
            <w:r>
              <w:rPr>
                <w:b/>
              </w:rPr>
              <w:t>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圆领长袖毛针织</w:t>
            </w:r>
            <w:r>
              <w:rPr>
                <w:b/>
              </w:rPr>
              <w:t>T</w:t>
            </w:r>
            <w:r>
              <w:rPr>
                <w:b/>
              </w:rPr>
              <w:t>恤衫或圆领短袖毛针织</w:t>
            </w:r>
            <w:r>
              <w:rPr>
                <w:b/>
              </w:rPr>
              <w:t>T</w:t>
            </w:r>
            <w:r>
              <w:rPr>
                <w:b/>
              </w:rPr>
              <w:t>恤衫）的节能产品或环境标志产品证明材料，且提供的环境标志产品证明材料须符合《关于印发环境标志产品政府采购品目清单的通知》（财库〔</w:t>
            </w:r>
            <w:r>
              <w:rPr>
                <w:b/>
              </w:rPr>
              <w:t>2019</w:t>
            </w:r>
            <w:r>
              <w:rPr>
                <w:b/>
              </w:rPr>
              <w:t>〕</w:t>
            </w:r>
            <w:r>
              <w:rPr>
                <w:b/>
              </w:rPr>
              <w:t>18</w:t>
            </w:r>
            <w:r>
              <w:rPr>
                <w:b/>
              </w:rPr>
              <w:t>号）规定中的《环境标志产品政府采购品目清单》依据标准</w:t>
            </w:r>
            <w:r>
              <w:rPr>
                <w:b/>
              </w:rPr>
              <w:t>HJ2546</w:t>
            </w:r>
            <w:r>
              <w:rPr>
                <w:b/>
              </w:rPr>
              <w:t>纺</w:t>
            </w:r>
            <w:r>
              <w:rPr>
                <w:b/>
              </w:rPr>
              <w:lastRenderedPageBreak/>
              <w:t>织产品执行，否则不予得分。</w:t>
            </w:r>
          </w:p>
        </w:tc>
      </w:tr>
    </w:tbl>
    <w:p w:rsidR="001357B2" w:rsidRDefault="002D4DDA">
      <w:pPr>
        <w:pStyle w:val="null3"/>
        <w:jc w:val="both"/>
        <w:rPr>
          <w:rFonts w:hint="default"/>
        </w:rPr>
      </w:pPr>
      <w:r>
        <w:rPr>
          <w:b/>
        </w:rPr>
        <w:lastRenderedPageBreak/>
        <w:t>（</w:t>
      </w:r>
      <w:r>
        <w:rPr>
          <w:b/>
        </w:rPr>
        <w:t>4</w:t>
      </w:r>
      <w:r>
        <w:rPr>
          <w:b/>
        </w:rPr>
        <w:t>）中标候选人排列规则顺序如下：</w:t>
      </w:r>
    </w:p>
    <w:p w:rsidR="001357B2" w:rsidRDefault="002D4DDA">
      <w:pPr>
        <w:pStyle w:val="null3"/>
        <w:jc w:val="both"/>
        <w:rPr>
          <w:rFonts w:hint="default"/>
        </w:rPr>
      </w:pPr>
      <w:r>
        <w:rPr>
          <w:b/>
        </w:rPr>
        <w:t>a.</w:t>
      </w:r>
      <w:r>
        <w:rPr>
          <w:b/>
        </w:rPr>
        <w:t>按照评标总得分（</w:t>
      </w:r>
      <w:r>
        <w:rPr>
          <w:b/>
        </w:rPr>
        <w:t>FA</w:t>
      </w:r>
      <w:r>
        <w:rPr>
          <w:b/>
        </w:rPr>
        <w:t>）由高到低顺序排列。</w:t>
      </w:r>
    </w:p>
    <w:p w:rsidR="001357B2" w:rsidRDefault="002D4DDA">
      <w:pPr>
        <w:pStyle w:val="null3"/>
        <w:jc w:val="both"/>
        <w:rPr>
          <w:rFonts w:hint="default"/>
        </w:rPr>
      </w:pPr>
      <w:r>
        <w:rPr>
          <w:b/>
        </w:rPr>
        <w:t>b.</w:t>
      </w:r>
      <w:r>
        <w:rPr>
          <w:b/>
        </w:rPr>
        <w:t>评标总得分（</w:t>
      </w:r>
      <w:r>
        <w:rPr>
          <w:b/>
        </w:rPr>
        <w:t>FA</w:t>
      </w:r>
      <w:r>
        <w:rPr>
          <w:b/>
        </w:rPr>
        <w:t>）相同的，按照评标价（即价格扣除后的投标报价）由低到高顺序排列。</w:t>
      </w:r>
    </w:p>
    <w:p w:rsidR="001357B2" w:rsidRDefault="002D4DDA">
      <w:pPr>
        <w:pStyle w:val="null3"/>
        <w:jc w:val="both"/>
        <w:rPr>
          <w:rFonts w:hint="default"/>
        </w:rPr>
      </w:pPr>
      <w:r>
        <w:rPr>
          <w:b/>
        </w:rPr>
        <w:t>c.</w:t>
      </w:r>
      <w:r>
        <w:rPr>
          <w:b/>
        </w:rPr>
        <w:t>评标总得分（</w:t>
      </w:r>
      <w:r>
        <w:rPr>
          <w:b/>
        </w:rPr>
        <w:t>FA</w:t>
      </w:r>
      <w:r>
        <w:rPr>
          <w:b/>
        </w:rPr>
        <w:t>）且评标价（即价格扣除后的投标报价）相同的并列。</w:t>
      </w:r>
    </w:p>
    <w:p w:rsidR="001357B2" w:rsidRDefault="001357B2">
      <w:pPr>
        <w:pStyle w:val="null3"/>
        <w:jc w:val="both"/>
        <w:rPr>
          <w:rFonts w:hint="default"/>
        </w:rPr>
      </w:pPr>
    </w:p>
    <w:p w:rsidR="001357B2" w:rsidRDefault="002D4DDA">
      <w:pPr>
        <w:pStyle w:val="null3"/>
        <w:jc w:val="both"/>
        <w:rPr>
          <w:rFonts w:hint="default"/>
        </w:rPr>
      </w:pPr>
      <w:r>
        <w:rPr>
          <w:b/>
        </w:rPr>
        <w:t>采购包</w:t>
      </w:r>
      <w:r>
        <w:rPr>
          <w:b/>
        </w:rPr>
        <w:t>5</w:t>
      </w:r>
      <w:r>
        <w:rPr>
          <w:b/>
        </w:rPr>
        <w:t>：综合评分法</w:t>
      </w:r>
    </w:p>
    <w:p w:rsidR="001357B2" w:rsidRDefault="002D4DDA">
      <w:pPr>
        <w:pStyle w:val="null3"/>
        <w:jc w:val="both"/>
        <w:rPr>
          <w:rFonts w:hint="default"/>
        </w:rPr>
      </w:pPr>
      <w:r>
        <w:rPr>
          <w:b/>
        </w:rPr>
        <w:t>（</w:t>
      </w:r>
      <w:r>
        <w:rPr>
          <w:b/>
        </w:rPr>
        <w:t>1</w:t>
      </w:r>
      <w:r>
        <w:rPr>
          <w:b/>
        </w:rPr>
        <w:t>）投标文件满足招标文件全部实质性要求，且按照评审因素的量化指标评审得分（即评标总得分）最高的投标人为中标候选人。</w:t>
      </w:r>
    </w:p>
    <w:p w:rsidR="001357B2" w:rsidRDefault="002D4DDA">
      <w:pPr>
        <w:pStyle w:val="null3"/>
        <w:jc w:val="both"/>
        <w:rPr>
          <w:rFonts w:hint="default"/>
        </w:rPr>
      </w:pPr>
      <w:r>
        <w:rPr>
          <w:b/>
        </w:rPr>
        <w:t>（</w:t>
      </w:r>
      <w:r>
        <w:rPr>
          <w:b/>
        </w:rPr>
        <w:t>2</w:t>
      </w:r>
      <w:r>
        <w:rPr>
          <w:b/>
        </w:rPr>
        <w:t>）每个投标人的评标总得分</w:t>
      </w:r>
      <w:r>
        <w:rPr>
          <w:b/>
        </w:rPr>
        <w:t>FA</w:t>
      </w:r>
      <w:r>
        <w:rPr>
          <w:b/>
        </w:rPr>
        <w:t>＝</w:t>
      </w:r>
      <w:r>
        <w:rPr>
          <w:b/>
        </w:rPr>
        <w:t>F1</w:t>
      </w:r>
      <w:r>
        <w:rPr>
          <w:b/>
        </w:rPr>
        <w:t>×</w:t>
      </w:r>
      <w:r>
        <w:rPr>
          <w:b/>
        </w:rPr>
        <w:t>A1</w:t>
      </w:r>
      <w:r>
        <w:rPr>
          <w:b/>
        </w:rPr>
        <w:t>＋</w:t>
      </w:r>
      <w:r>
        <w:rPr>
          <w:b/>
        </w:rPr>
        <w:t>F2</w:t>
      </w:r>
      <w:r>
        <w:rPr>
          <w:b/>
        </w:rPr>
        <w:t>×</w:t>
      </w:r>
      <w:r>
        <w:rPr>
          <w:b/>
        </w:rPr>
        <w:t>A2</w:t>
      </w:r>
      <w:r>
        <w:rPr>
          <w:b/>
        </w:rPr>
        <w:t>＋</w:t>
      </w:r>
      <w:r>
        <w:rPr>
          <w:b/>
        </w:rPr>
        <w:t>F3</w:t>
      </w:r>
      <w:r>
        <w:rPr>
          <w:b/>
        </w:rPr>
        <w:t>×</w:t>
      </w:r>
      <w:r>
        <w:rPr>
          <w:b/>
        </w:rPr>
        <w:t>A3</w:t>
      </w:r>
      <w:r>
        <w:rPr>
          <w:b/>
        </w:rPr>
        <w:t>＋</w:t>
      </w:r>
      <w:r>
        <w:rPr>
          <w:b/>
        </w:rPr>
        <w:t>F4</w:t>
      </w:r>
      <w:r>
        <w:rPr>
          <w:b/>
        </w:rPr>
        <w:t>×</w:t>
      </w:r>
      <w:r>
        <w:rPr>
          <w:b/>
        </w:rPr>
        <w:t>A4</w:t>
      </w:r>
      <w:r>
        <w:rPr>
          <w:b/>
        </w:rPr>
        <w:t>（若有），其中：</w:t>
      </w:r>
      <w:r>
        <w:rPr>
          <w:b/>
        </w:rPr>
        <w:t>F1</w:t>
      </w:r>
      <w:r>
        <w:rPr>
          <w:b/>
        </w:rPr>
        <w:t>指价格项评审因素得分、</w:t>
      </w:r>
      <w:r>
        <w:rPr>
          <w:b/>
        </w:rPr>
        <w:t>F2</w:t>
      </w:r>
      <w:r>
        <w:rPr>
          <w:b/>
        </w:rPr>
        <w:t>指技术项评审因素得分、</w:t>
      </w:r>
      <w:r>
        <w:rPr>
          <w:b/>
        </w:rPr>
        <w:t>F3</w:t>
      </w:r>
      <w:r>
        <w:rPr>
          <w:b/>
        </w:rPr>
        <w:t>指商务项评审因素得分，</w:t>
      </w:r>
      <w:r>
        <w:rPr>
          <w:b/>
        </w:rPr>
        <w:t>A1</w:t>
      </w:r>
      <w:r>
        <w:rPr>
          <w:b/>
        </w:rPr>
        <w:t>指价格项评审因素所占的权重、</w:t>
      </w:r>
      <w:r>
        <w:rPr>
          <w:b/>
        </w:rPr>
        <w:t>A2</w:t>
      </w:r>
      <w:r>
        <w:rPr>
          <w:b/>
        </w:rPr>
        <w:t>指技术项评审因素所占的权重、</w:t>
      </w:r>
      <w:r>
        <w:rPr>
          <w:b/>
        </w:rPr>
        <w:t>A3</w:t>
      </w:r>
      <w:r>
        <w:rPr>
          <w:b/>
        </w:rPr>
        <w:t>指商务项评审因素所占的权重，</w:t>
      </w:r>
      <w:r>
        <w:rPr>
          <w:b/>
        </w:rPr>
        <w:t>A1+A2+A3=1</w:t>
      </w:r>
      <w:r>
        <w:rPr>
          <w:b/>
        </w:rPr>
        <w:t>、</w:t>
      </w:r>
      <w:r>
        <w:rPr>
          <w:b/>
        </w:rPr>
        <w:t>F1</w:t>
      </w:r>
      <w:r>
        <w:rPr>
          <w:b/>
        </w:rPr>
        <w:t>×</w:t>
      </w:r>
      <w:r>
        <w:rPr>
          <w:b/>
        </w:rPr>
        <w:t>A1</w:t>
      </w:r>
      <w:r>
        <w:rPr>
          <w:b/>
        </w:rPr>
        <w:t>＋</w:t>
      </w:r>
      <w:r>
        <w:rPr>
          <w:b/>
        </w:rPr>
        <w:t>F2</w:t>
      </w:r>
      <w:r>
        <w:rPr>
          <w:b/>
        </w:rPr>
        <w:t>×</w:t>
      </w:r>
      <w:r>
        <w:rPr>
          <w:b/>
        </w:rPr>
        <w:t>A2</w:t>
      </w:r>
      <w:r>
        <w:rPr>
          <w:b/>
        </w:rPr>
        <w:t>＋</w:t>
      </w:r>
      <w:r>
        <w:rPr>
          <w:b/>
        </w:rPr>
        <w:t>F3</w:t>
      </w:r>
      <w:r>
        <w:rPr>
          <w:b/>
        </w:rPr>
        <w:t>×</w:t>
      </w:r>
      <w:r>
        <w:rPr>
          <w:b/>
        </w:rPr>
        <w:t>A3=100</w:t>
      </w:r>
      <w:r>
        <w:rPr>
          <w:b/>
        </w:rPr>
        <w:t>分（满分时），</w:t>
      </w:r>
      <w:r>
        <w:rPr>
          <w:b/>
        </w:rPr>
        <w:t>F4</w:t>
      </w:r>
      <w:r>
        <w:rPr>
          <w:b/>
        </w:rPr>
        <w:t>×</w:t>
      </w:r>
      <w:r>
        <w:rPr>
          <w:b/>
        </w:rPr>
        <w:t>A4</w:t>
      </w:r>
      <w:r>
        <w:rPr>
          <w:b/>
        </w:rPr>
        <w:t>为加分项（即优先类节能产品、环境标志产品在采购活动中可享有的加分优惠）。</w:t>
      </w:r>
    </w:p>
    <w:p w:rsidR="001357B2" w:rsidRDefault="002D4DDA">
      <w:pPr>
        <w:pStyle w:val="null3"/>
        <w:jc w:val="both"/>
        <w:rPr>
          <w:rFonts w:hint="default"/>
        </w:rPr>
      </w:pPr>
      <w:r>
        <w:rPr>
          <w:b/>
        </w:rPr>
        <w:t>各项评审因素的设置如下：</w:t>
      </w:r>
    </w:p>
    <w:p w:rsidR="001357B2" w:rsidRDefault="002D4DDA">
      <w:pPr>
        <w:pStyle w:val="null3"/>
        <w:jc w:val="both"/>
        <w:rPr>
          <w:rFonts w:hint="default"/>
        </w:rPr>
      </w:pPr>
      <w:r>
        <w:rPr>
          <w:b/>
        </w:rPr>
        <w:t>价格项（</w:t>
      </w:r>
      <w:r>
        <w:rPr>
          <w:b/>
        </w:rPr>
        <w:t>F1</w:t>
      </w:r>
      <w:r>
        <w:rPr>
          <w:b/>
        </w:rPr>
        <w:t>×</w:t>
      </w:r>
      <w:r>
        <w:rPr>
          <w:b/>
        </w:rPr>
        <w:t>A1</w:t>
      </w:r>
      <w:r>
        <w:rPr>
          <w:b/>
        </w:rPr>
        <w:t>）满分为</w:t>
      </w:r>
      <w:r>
        <w:rPr>
          <w:b/>
        </w:rPr>
        <w:t>30.00</w:t>
      </w:r>
      <w:r>
        <w:rPr>
          <w:b/>
        </w:rPr>
        <w:t>分</w:t>
      </w:r>
    </w:p>
    <w:p w:rsidR="001357B2" w:rsidRDefault="002D4DDA">
      <w:pPr>
        <w:pStyle w:val="null3"/>
        <w:jc w:val="both"/>
        <w:rPr>
          <w:rFonts w:hint="default"/>
        </w:rPr>
      </w:pPr>
      <w:r>
        <w:rPr>
          <w:b/>
        </w:rPr>
        <w:t>F1</w:t>
      </w:r>
      <w:r>
        <w:rPr>
          <w:b/>
        </w:rPr>
        <w:t>指价格项评审因素得分＝（评标基准价</w:t>
      </w:r>
      <w:r>
        <w:rPr>
          <w:b/>
        </w:rPr>
        <w:t>/</w:t>
      </w:r>
      <w:r>
        <w:rPr>
          <w:b/>
        </w:rPr>
        <w:t>投标报价）×</w:t>
      </w:r>
      <w:r>
        <w:rPr>
          <w:b/>
        </w:rPr>
        <w:t>100</w:t>
      </w:r>
      <w:r>
        <w:rPr>
          <w:b/>
        </w:rPr>
        <w:t>×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1357B2" w:rsidRDefault="002D4DDA">
      <w:pPr>
        <w:pStyle w:val="null3"/>
        <w:jc w:val="both"/>
        <w:rPr>
          <w:rFonts w:hint="default"/>
        </w:rPr>
      </w:pPr>
      <w:r>
        <w:rPr>
          <w:b/>
        </w:rPr>
        <w:t>技术项（</w:t>
      </w:r>
      <w:r>
        <w:rPr>
          <w:b/>
        </w:rPr>
        <w:t>F2</w:t>
      </w:r>
      <w:r>
        <w:rPr>
          <w:b/>
        </w:rPr>
        <w:t>×</w:t>
      </w:r>
      <w:r>
        <w:rPr>
          <w:b/>
        </w:rPr>
        <w:t>A2</w:t>
      </w:r>
      <w:r>
        <w:rPr>
          <w:b/>
        </w:rPr>
        <w:t>）满分为</w:t>
      </w:r>
      <w:r>
        <w:rPr>
          <w:b/>
        </w:rPr>
        <w:t>55.00</w:t>
      </w:r>
      <w:r>
        <w:rPr>
          <w:b/>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1"/>
        <w:gridCol w:w="850"/>
        <w:gridCol w:w="6355"/>
      </w:tblGrid>
      <w:tr w:rsidR="001357B2" w:rsidTr="002D4DDA">
        <w:tc>
          <w:tcPr>
            <w:tcW w:w="1101" w:type="dxa"/>
          </w:tcPr>
          <w:p w:rsidR="001357B2" w:rsidRDefault="002D4DDA">
            <w:pPr>
              <w:pStyle w:val="null3"/>
              <w:jc w:val="both"/>
              <w:rPr>
                <w:rFonts w:hint="default"/>
              </w:rPr>
            </w:pPr>
            <w:r>
              <w:rPr>
                <w:b/>
              </w:rPr>
              <w:t>项目</w:t>
            </w:r>
          </w:p>
        </w:tc>
        <w:tc>
          <w:tcPr>
            <w:tcW w:w="850" w:type="dxa"/>
          </w:tcPr>
          <w:p w:rsidR="001357B2" w:rsidRDefault="002D4DDA">
            <w:pPr>
              <w:pStyle w:val="null3"/>
              <w:jc w:val="both"/>
              <w:rPr>
                <w:rFonts w:hint="default"/>
              </w:rPr>
            </w:pPr>
            <w:r>
              <w:rPr>
                <w:b/>
              </w:rPr>
              <w:t>分值</w:t>
            </w:r>
          </w:p>
        </w:tc>
        <w:tc>
          <w:tcPr>
            <w:tcW w:w="6355" w:type="dxa"/>
          </w:tcPr>
          <w:p w:rsidR="001357B2" w:rsidRDefault="002D4DDA">
            <w:pPr>
              <w:pStyle w:val="null3"/>
              <w:jc w:val="both"/>
              <w:rPr>
                <w:rFonts w:hint="default"/>
              </w:rPr>
            </w:pPr>
            <w:r>
              <w:rPr>
                <w:b/>
              </w:rPr>
              <w:t>描述</w:t>
            </w:r>
          </w:p>
        </w:tc>
      </w:tr>
      <w:tr w:rsidR="001357B2" w:rsidTr="002D4DDA">
        <w:tc>
          <w:tcPr>
            <w:tcW w:w="1101" w:type="dxa"/>
          </w:tcPr>
          <w:p w:rsidR="001357B2" w:rsidRDefault="002D4DDA">
            <w:pPr>
              <w:pStyle w:val="null3"/>
              <w:jc w:val="both"/>
              <w:rPr>
                <w:rFonts w:hint="default"/>
              </w:rPr>
            </w:pPr>
            <w:r>
              <w:rPr>
                <w:b/>
              </w:rPr>
              <w:t>货物的技术性能和要求</w:t>
            </w:r>
          </w:p>
        </w:tc>
        <w:tc>
          <w:tcPr>
            <w:tcW w:w="850" w:type="dxa"/>
          </w:tcPr>
          <w:p w:rsidR="001357B2" w:rsidRDefault="002D4DDA">
            <w:pPr>
              <w:pStyle w:val="null3"/>
              <w:jc w:val="right"/>
              <w:rPr>
                <w:rFonts w:hint="default"/>
              </w:rPr>
            </w:pPr>
            <w:r>
              <w:rPr>
                <w:b/>
              </w:rPr>
              <w:t>55.00</w:t>
            </w:r>
          </w:p>
        </w:tc>
        <w:tc>
          <w:tcPr>
            <w:tcW w:w="6355" w:type="dxa"/>
          </w:tcPr>
          <w:p w:rsidR="001357B2" w:rsidRDefault="002D4DDA">
            <w:pPr>
              <w:pStyle w:val="null3"/>
              <w:jc w:val="both"/>
              <w:rPr>
                <w:rFonts w:hint="default"/>
              </w:rPr>
            </w:pPr>
            <w:r>
              <w:rPr>
                <w:b/>
              </w:rPr>
              <w:t>货物的技术性能和要求</w:t>
            </w:r>
            <w:r>
              <w:rPr>
                <w:b/>
              </w:rPr>
              <w:t>:</w:t>
            </w:r>
            <w:r>
              <w:rPr>
                <w:b/>
              </w:rPr>
              <w:t>根据提供</w:t>
            </w:r>
            <w:r>
              <w:rPr>
                <w:b/>
              </w:rPr>
              <w:t>2021</w:t>
            </w:r>
            <w:r>
              <w:rPr>
                <w:b/>
              </w:rPr>
              <w:t>年</w:t>
            </w:r>
            <w:r>
              <w:rPr>
                <w:b/>
              </w:rPr>
              <w:t>1</w:t>
            </w:r>
            <w:r>
              <w:rPr>
                <w:b/>
              </w:rPr>
              <w:t>月</w:t>
            </w:r>
            <w:r>
              <w:rPr>
                <w:b/>
              </w:rPr>
              <w:t>1</w:t>
            </w:r>
            <w:r>
              <w:rPr>
                <w:b/>
              </w:rPr>
              <w:t>日以来所投采购包中的品种经投标人送省部级质量检验机构出具的检验报告，评标时按报告中的检验结果轻缺陷或重缺陷或不合格等量化指标进行评分，全部合格的得</w:t>
            </w:r>
            <w:r>
              <w:rPr>
                <w:b/>
              </w:rPr>
              <w:t>55</w:t>
            </w:r>
            <w:r>
              <w:rPr>
                <w:b/>
              </w:rPr>
              <w:t>分，每出现一个轻缺陷的扣</w:t>
            </w:r>
            <w:r>
              <w:rPr>
                <w:b/>
              </w:rPr>
              <w:t>1</w:t>
            </w:r>
            <w:r>
              <w:rPr>
                <w:b/>
              </w:rPr>
              <w:t>分，每出现一个重缺陷的扣</w:t>
            </w:r>
            <w:r>
              <w:rPr>
                <w:b/>
              </w:rPr>
              <w:t>2</w:t>
            </w:r>
            <w:r>
              <w:rPr>
                <w:b/>
              </w:rPr>
              <w:t>分，每出现一个不合格的扣</w:t>
            </w:r>
            <w:r>
              <w:rPr>
                <w:b/>
              </w:rPr>
              <w:t>3</w:t>
            </w:r>
            <w:r>
              <w:rPr>
                <w:b/>
              </w:rPr>
              <w:t>分，若出现检验报告提供不齐全的，每缺少一份检验报告的扣</w:t>
            </w:r>
            <w:r>
              <w:rPr>
                <w:b/>
              </w:rPr>
              <w:t>3</w:t>
            </w:r>
            <w:r>
              <w:rPr>
                <w:b/>
              </w:rPr>
              <w:t>分。</w:t>
            </w:r>
            <w:r>
              <w:rPr>
                <w:b/>
              </w:rPr>
              <w:t>(</w:t>
            </w:r>
            <w:r>
              <w:rPr>
                <w:b/>
              </w:rPr>
              <w:t>满分</w:t>
            </w:r>
            <w:r>
              <w:rPr>
                <w:b/>
              </w:rPr>
              <w:t>55</w:t>
            </w:r>
            <w:r>
              <w:rPr>
                <w:b/>
              </w:rPr>
              <w:t>分</w:t>
            </w:r>
            <w:r>
              <w:rPr>
                <w:b/>
              </w:rPr>
              <w:t>)</w:t>
            </w:r>
          </w:p>
        </w:tc>
      </w:tr>
    </w:tbl>
    <w:p w:rsidR="001357B2" w:rsidRDefault="002D4DDA">
      <w:pPr>
        <w:pStyle w:val="null3"/>
        <w:jc w:val="both"/>
        <w:rPr>
          <w:rFonts w:hint="default"/>
        </w:rPr>
      </w:pPr>
      <w:r>
        <w:rPr>
          <w:b/>
        </w:rPr>
        <w:t>商务项（</w:t>
      </w:r>
      <w:r>
        <w:rPr>
          <w:b/>
        </w:rPr>
        <w:t>F3</w:t>
      </w:r>
      <w:r>
        <w:rPr>
          <w:b/>
        </w:rPr>
        <w:t>×</w:t>
      </w:r>
      <w:r>
        <w:rPr>
          <w:b/>
        </w:rPr>
        <w:t>A3</w:t>
      </w:r>
      <w:r>
        <w:rPr>
          <w:b/>
        </w:rPr>
        <w:t>）满分为</w:t>
      </w:r>
      <w:r>
        <w:rPr>
          <w:b/>
        </w:rPr>
        <w:t>15.00</w:t>
      </w:r>
      <w:r>
        <w:rPr>
          <w:b/>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1"/>
        <w:gridCol w:w="850"/>
        <w:gridCol w:w="6355"/>
      </w:tblGrid>
      <w:tr w:rsidR="001357B2" w:rsidTr="002D4DDA">
        <w:tc>
          <w:tcPr>
            <w:tcW w:w="1101" w:type="dxa"/>
          </w:tcPr>
          <w:p w:rsidR="001357B2" w:rsidRDefault="002D4DDA">
            <w:pPr>
              <w:pStyle w:val="null3"/>
              <w:jc w:val="both"/>
              <w:rPr>
                <w:rFonts w:hint="default"/>
              </w:rPr>
            </w:pPr>
            <w:r>
              <w:rPr>
                <w:b/>
              </w:rPr>
              <w:t>项目</w:t>
            </w:r>
          </w:p>
        </w:tc>
        <w:tc>
          <w:tcPr>
            <w:tcW w:w="850" w:type="dxa"/>
          </w:tcPr>
          <w:p w:rsidR="001357B2" w:rsidRDefault="002D4DDA">
            <w:pPr>
              <w:pStyle w:val="null3"/>
              <w:jc w:val="both"/>
              <w:rPr>
                <w:rFonts w:hint="default"/>
              </w:rPr>
            </w:pPr>
            <w:r>
              <w:rPr>
                <w:b/>
              </w:rPr>
              <w:t>分值</w:t>
            </w:r>
          </w:p>
        </w:tc>
        <w:tc>
          <w:tcPr>
            <w:tcW w:w="6355" w:type="dxa"/>
          </w:tcPr>
          <w:p w:rsidR="001357B2" w:rsidRDefault="002D4DDA">
            <w:pPr>
              <w:pStyle w:val="null3"/>
              <w:jc w:val="both"/>
              <w:rPr>
                <w:rFonts w:hint="default"/>
              </w:rPr>
            </w:pPr>
            <w:r>
              <w:rPr>
                <w:b/>
              </w:rPr>
              <w:t>描述</w:t>
            </w:r>
          </w:p>
        </w:tc>
      </w:tr>
      <w:tr w:rsidR="001357B2" w:rsidTr="002D4DDA">
        <w:tc>
          <w:tcPr>
            <w:tcW w:w="1101" w:type="dxa"/>
          </w:tcPr>
          <w:p w:rsidR="001357B2" w:rsidRDefault="002D4DDA">
            <w:pPr>
              <w:pStyle w:val="null3"/>
              <w:jc w:val="both"/>
              <w:rPr>
                <w:rFonts w:hint="default"/>
              </w:rPr>
            </w:pPr>
            <w:r>
              <w:rPr>
                <w:b/>
              </w:rPr>
              <w:t>业绩</w:t>
            </w:r>
          </w:p>
        </w:tc>
        <w:tc>
          <w:tcPr>
            <w:tcW w:w="850" w:type="dxa"/>
          </w:tcPr>
          <w:p w:rsidR="001357B2" w:rsidRDefault="002D4DDA">
            <w:pPr>
              <w:pStyle w:val="null3"/>
              <w:jc w:val="right"/>
              <w:rPr>
                <w:rFonts w:hint="default"/>
              </w:rPr>
            </w:pPr>
            <w:r>
              <w:rPr>
                <w:b/>
              </w:rPr>
              <w:t>3.00</w:t>
            </w:r>
          </w:p>
        </w:tc>
        <w:tc>
          <w:tcPr>
            <w:tcW w:w="6355" w:type="dxa"/>
          </w:tcPr>
          <w:p w:rsidR="001357B2" w:rsidRDefault="002D4DDA">
            <w:pPr>
              <w:pStyle w:val="null3"/>
              <w:jc w:val="both"/>
              <w:rPr>
                <w:rFonts w:hint="default"/>
              </w:rPr>
            </w:pPr>
            <w:r>
              <w:rPr>
                <w:b/>
              </w:rPr>
              <w:t>根据投标人提供的</w:t>
            </w:r>
            <w:r>
              <w:rPr>
                <w:b/>
              </w:rPr>
              <w:t>2021</w:t>
            </w:r>
            <w:r>
              <w:rPr>
                <w:b/>
              </w:rPr>
              <w:t>年</w:t>
            </w:r>
            <w:r>
              <w:rPr>
                <w:b/>
              </w:rPr>
              <w:t>1</w:t>
            </w:r>
            <w:r>
              <w:rPr>
                <w:b/>
              </w:rPr>
              <w:t>月</w:t>
            </w:r>
            <w:r>
              <w:rPr>
                <w:b/>
              </w:rPr>
              <w:t>1</w:t>
            </w:r>
            <w:r>
              <w:rPr>
                <w:b/>
              </w:rPr>
              <w:t>日以来（以合同签订时间为准）完成的同类项目（至少包含半高领毛针织上衣或毛衣或毛针织套服或毛针织上衣等同类品种）的业绩由评委进行评分，每提供一份有效业绩的得</w:t>
            </w:r>
            <w:r>
              <w:rPr>
                <w:b/>
              </w:rPr>
              <w:t>1</w:t>
            </w:r>
            <w:r>
              <w:rPr>
                <w:b/>
              </w:rPr>
              <w:t>分，满分</w:t>
            </w:r>
            <w:r>
              <w:rPr>
                <w:b/>
              </w:rPr>
              <w:t>3</w:t>
            </w:r>
            <w:r>
              <w:rPr>
                <w:b/>
              </w:rPr>
              <w:t>分。投标人须列表</w:t>
            </w:r>
            <w:r>
              <w:rPr>
                <w:b/>
              </w:rPr>
              <w:t xml:space="preserve"> (</w:t>
            </w:r>
            <w:r>
              <w:rPr>
                <w:b/>
              </w:rPr>
              <w:t>表内包含项目名称、用户名称、合同签订时间等信息，证明材料按列表顺序依次排放</w:t>
            </w:r>
            <w:r>
              <w:rPr>
                <w:b/>
              </w:rPr>
              <w:t>)</w:t>
            </w:r>
            <w:r>
              <w:rPr>
                <w:b/>
              </w:rPr>
              <w:t>并同时提供该业绩项目的结果（中标）公告</w:t>
            </w:r>
            <w:r>
              <w:rPr>
                <w:b/>
              </w:rPr>
              <w:t>(</w:t>
            </w:r>
            <w:r>
              <w:rPr>
                <w:b/>
              </w:rPr>
              <w:t>提供相关网站结果公告的下载网页并注明网址</w:t>
            </w:r>
            <w:r>
              <w:rPr>
                <w:b/>
              </w:rPr>
              <w:t>)</w:t>
            </w:r>
            <w:r>
              <w:rPr>
                <w:b/>
              </w:rPr>
              <w:t>、中标</w:t>
            </w:r>
            <w:r>
              <w:rPr>
                <w:b/>
              </w:rPr>
              <w:t>(</w:t>
            </w:r>
            <w:r>
              <w:rPr>
                <w:b/>
              </w:rPr>
              <w:t>成交</w:t>
            </w:r>
            <w:r>
              <w:rPr>
                <w:b/>
              </w:rPr>
              <w:t>)</w:t>
            </w:r>
            <w:r>
              <w:rPr>
                <w:b/>
              </w:rPr>
              <w:t>通知书、采购合同及验收相关证明材料【如投标人为《关于支持定点扶贫被装企业稳定发展的通知》（公装财传发〔</w:t>
            </w:r>
            <w:r>
              <w:rPr>
                <w:b/>
              </w:rPr>
              <w:t>2020</w:t>
            </w:r>
            <w:r>
              <w:rPr>
                <w:b/>
              </w:rPr>
              <w:t>〕</w:t>
            </w:r>
            <w:r>
              <w:rPr>
                <w:b/>
              </w:rPr>
              <w:t>6</w:t>
            </w:r>
            <w:r>
              <w:rPr>
                <w:b/>
              </w:rPr>
              <w:t>号）文件中的扶贫企业，允许其证明材料提供采购合同、验收相关证明材料及用户评价</w:t>
            </w:r>
            <w:r>
              <w:rPr>
                <w:b/>
              </w:rPr>
              <w:t>(</w:t>
            </w:r>
            <w:r>
              <w:rPr>
                <w:b/>
              </w:rPr>
              <w:t>须为优，好，满意，</w:t>
            </w:r>
            <w:r>
              <w:rPr>
                <w:b/>
              </w:rPr>
              <w:t>90</w:t>
            </w:r>
            <w:r>
              <w:rPr>
                <w:b/>
              </w:rPr>
              <w:t>分及以上等类似持肯定、满意态度的评价意见</w:t>
            </w:r>
            <w:r>
              <w:rPr>
                <w:b/>
              </w:rPr>
              <w:t>)</w:t>
            </w:r>
            <w:r>
              <w:rPr>
                <w:b/>
              </w:rPr>
              <w:t>】，所有材料缺一不可，否则不得分。上述提供的证明材料不得为同一业主单位，未按要求提供的不得分。</w:t>
            </w:r>
          </w:p>
        </w:tc>
      </w:tr>
      <w:tr w:rsidR="001357B2" w:rsidTr="002D4DDA">
        <w:tc>
          <w:tcPr>
            <w:tcW w:w="1101" w:type="dxa"/>
          </w:tcPr>
          <w:p w:rsidR="001357B2" w:rsidRDefault="002D4DDA">
            <w:pPr>
              <w:pStyle w:val="null3"/>
              <w:jc w:val="both"/>
              <w:rPr>
                <w:rFonts w:hint="default"/>
              </w:rPr>
            </w:pPr>
            <w:r>
              <w:rPr>
                <w:b/>
              </w:rPr>
              <w:t>履约能力</w:t>
            </w:r>
          </w:p>
        </w:tc>
        <w:tc>
          <w:tcPr>
            <w:tcW w:w="850" w:type="dxa"/>
          </w:tcPr>
          <w:p w:rsidR="001357B2" w:rsidRDefault="002D4DDA">
            <w:pPr>
              <w:pStyle w:val="null3"/>
              <w:jc w:val="right"/>
              <w:rPr>
                <w:rFonts w:hint="default"/>
              </w:rPr>
            </w:pPr>
            <w:r>
              <w:rPr>
                <w:b/>
              </w:rPr>
              <w:t>3.00</w:t>
            </w:r>
          </w:p>
        </w:tc>
        <w:tc>
          <w:tcPr>
            <w:tcW w:w="6355" w:type="dxa"/>
          </w:tcPr>
          <w:p w:rsidR="001357B2" w:rsidRDefault="002D4DDA">
            <w:pPr>
              <w:pStyle w:val="null3"/>
              <w:jc w:val="both"/>
              <w:rPr>
                <w:rFonts w:hint="default"/>
              </w:rPr>
            </w:pPr>
            <w:r>
              <w:rPr>
                <w:b/>
              </w:rPr>
              <w:t>根据投标人提供</w:t>
            </w:r>
            <w:r>
              <w:rPr>
                <w:b/>
              </w:rPr>
              <w:t>2021</w:t>
            </w:r>
            <w:r>
              <w:rPr>
                <w:b/>
              </w:rPr>
              <w:t>年</w:t>
            </w:r>
            <w:r>
              <w:rPr>
                <w:b/>
              </w:rPr>
              <w:t>1</w:t>
            </w:r>
            <w:r>
              <w:rPr>
                <w:b/>
              </w:rPr>
              <w:t>月</w:t>
            </w:r>
            <w:r>
              <w:rPr>
                <w:b/>
              </w:rPr>
              <w:t>1</w:t>
            </w:r>
            <w:r>
              <w:rPr>
                <w:b/>
              </w:rPr>
              <w:t>日以来（以合同签订时间为准）用户出具的同类项目（至少包含半高领毛针织上衣或毛衣或毛针织套服或毛针织上衣等同类品种）的用户评价</w:t>
            </w:r>
            <w:r>
              <w:rPr>
                <w:b/>
              </w:rPr>
              <w:t>(</w:t>
            </w:r>
            <w:r>
              <w:rPr>
                <w:b/>
              </w:rPr>
              <w:t>须为优，好，满意，</w:t>
            </w:r>
            <w:r>
              <w:rPr>
                <w:b/>
              </w:rPr>
              <w:t>90</w:t>
            </w:r>
            <w:r>
              <w:rPr>
                <w:b/>
              </w:rPr>
              <w:t>分及以上等类似持肯定、满意态度的评价意见</w:t>
            </w:r>
            <w:r>
              <w:rPr>
                <w:b/>
              </w:rPr>
              <w:t>)</w:t>
            </w:r>
            <w:r>
              <w:rPr>
                <w:b/>
              </w:rPr>
              <w:t>，每提供一份得</w:t>
            </w:r>
            <w:r>
              <w:rPr>
                <w:b/>
              </w:rPr>
              <w:t>1</w:t>
            </w:r>
            <w:r>
              <w:rPr>
                <w:b/>
              </w:rPr>
              <w:t>分，满分</w:t>
            </w:r>
            <w:r>
              <w:rPr>
                <w:b/>
              </w:rPr>
              <w:t>3</w:t>
            </w:r>
            <w:r>
              <w:rPr>
                <w:b/>
              </w:rPr>
              <w:t>分。投</w:t>
            </w:r>
            <w:r>
              <w:rPr>
                <w:b/>
              </w:rPr>
              <w:lastRenderedPageBreak/>
              <w:t>标人须列表</w:t>
            </w:r>
            <w:r>
              <w:rPr>
                <w:b/>
              </w:rPr>
              <w:t xml:space="preserve"> (</w:t>
            </w:r>
            <w:r>
              <w:rPr>
                <w:b/>
              </w:rPr>
              <w:t>表内包含项目名称、用户名称、合同签订时间等信息，证明材料按列表顺序依次排放</w:t>
            </w:r>
            <w:r>
              <w:rPr>
                <w:b/>
              </w:rPr>
              <w:t>)</w:t>
            </w:r>
            <w:r>
              <w:rPr>
                <w:b/>
              </w:rPr>
              <w:t>并同时提供该项目采购合同复印件及业主单位出具盖有公章的评价证明材料复印件。同一业主单位不重复计分。本项与“业绩”项不重复得分，未按要求提供的不得分。</w:t>
            </w:r>
          </w:p>
        </w:tc>
      </w:tr>
      <w:tr w:rsidR="001357B2" w:rsidTr="002D4DDA">
        <w:tc>
          <w:tcPr>
            <w:tcW w:w="1101" w:type="dxa"/>
          </w:tcPr>
          <w:p w:rsidR="001357B2" w:rsidRDefault="002D4DDA">
            <w:pPr>
              <w:pStyle w:val="null3"/>
              <w:jc w:val="both"/>
              <w:rPr>
                <w:rFonts w:hint="default"/>
              </w:rPr>
            </w:pPr>
            <w:r>
              <w:rPr>
                <w:b/>
              </w:rPr>
              <w:lastRenderedPageBreak/>
              <w:t>保质期承诺</w:t>
            </w:r>
          </w:p>
        </w:tc>
        <w:tc>
          <w:tcPr>
            <w:tcW w:w="850" w:type="dxa"/>
          </w:tcPr>
          <w:p w:rsidR="001357B2" w:rsidRDefault="002D4DDA">
            <w:pPr>
              <w:pStyle w:val="null3"/>
              <w:jc w:val="right"/>
              <w:rPr>
                <w:rFonts w:hint="default"/>
              </w:rPr>
            </w:pPr>
            <w:r>
              <w:rPr>
                <w:b/>
              </w:rPr>
              <w:t>3.00</w:t>
            </w:r>
          </w:p>
        </w:tc>
        <w:tc>
          <w:tcPr>
            <w:tcW w:w="6355" w:type="dxa"/>
          </w:tcPr>
          <w:p w:rsidR="001357B2" w:rsidRDefault="002D4DDA">
            <w:pPr>
              <w:pStyle w:val="null3"/>
              <w:jc w:val="both"/>
              <w:rPr>
                <w:rFonts w:hint="default"/>
              </w:rPr>
            </w:pPr>
            <w:r>
              <w:rPr>
                <w:b/>
              </w:rPr>
              <w:t>投标人所承诺的售后服务关于对不合体、质量不合格的服装包修、包换时间为交货验收之日起至少一年，在此基础上，每增加一个月的得</w:t>
            </w:r>
            <w:r>
              <w:rPr>
                <w:b/>
              </w:rPr>
              <w:t>0.5</w:t>
            </w:r>
            <w:r>
              <w:rPr>
                <w:b/>
              </w:rPr>
              <w:t>分，以此类推，最多得</w:t>
            </w:r>
            <w:r>
              <w:rPr>
                <w:b/>
              </w:rPr>
              <w:t>3</w:t>
            </w:r>
            <w:r>
              <w:rPr>
                <w:b/>
              </w:rPr>
              <w:t>分。投标人须提供专项承诺。售后服务不满足招标文件要求的，按无效投标处理（投标人须提供承诺函，具体承诺函格式详见附件）。</w:t>
            </w:r>
          </w:p>
        </w:tc>
      </w:tr>
      <w:tr w:rsidR="001357B2" w:rsidTr="002D4DDA">
        <w:tc>
          <w:tcPr>
            <w:tcW w:w="1101" w:type="dxa"/>
          </w:tcPr>
          <w:p w:rsidR="001357B2" w:rsidRDefault="002D4DDA">
            <w:pPr>
              <w:pStyle w:val="null3"/>
              <w:jc w:val="both"/>
              <w:rPr>
                <w:rFonts w:hint="default"/>
              </w:rPr>
            </w:pPr>
            <w:r>
              <w:rPr>
                <w:b/>
              </w:rPr>
              <w:t>返修时间承诺</w:t>
            </w:r>
          </w:p>
        </w:tc>
        <w:tc>
          <w:tcPr>
            <w:tcW w:w="850" w:type="dxa"/>
          </w:tcPr>
          <w:p w:rsidR="001357B2" w:rsidRDefault="002D4DDA">
            <w:pPr>
              <w:pStyle w:val="null3"/>
              <w:jc w:val="right"/>
              <w:rPr>
                <w:rFonts w:hint="default"/>
              </w:rPr>
            </w:pPr>
            <w:r>
              <w:rPr>
                <w:b/>
              </w:rPr>
              <w:t>3.00</w:t>
            </w:r>
          </w:p>
        </w:tc>
        <w:tc>
          <w:tcPr>
            <w:tcW w:w="6355" w:type="dxa"/>
          </w:tcPr>
          <w:p w:rsidR="001357B2" w:rsidRDefault="002D4DDA">
            <w:pPr>
              <w:pStyle w:val="null3"/>
              <w:jc w:val="both"/>
              <w:rPr>
                <w:rFonts w:hint="default"/>
              </w:rPr>
            </w:pPr>
            <w:r>
              <w:rPr>
                <w:b/>
              </w:rPr>
              <w:t>根据投标人所承诺的针对各市、县（区）公安机关发放后的警服及服饰返修时间情况进行打分（满分</w:t>
            </w:r>
            <w:r>
              <w:rPr>
                <w:b/>
              </w:rPr>
              <w:t>3</w:t>
            </w:r>
            <w:r>
              <w:rPr>
                <w:b/>
              </w:rPr>
              <w:t>分），承诺内容须包含如下（投标人须提供承诺函，具体承诺函格式详见附件）：</w:t>
            </w:r>
            <w:r>
              <w:rPr>
                <w:b/>
              </w:rPr>
              <w:t xml:space="preserve"> 1</w:t>
            </w:r>
            <w:r>
              <w:rPr>
                <w:b/>
              </w:rPr>
              <w:t>、</w:t>
            </w:r>
            <w:r>
              <w:rPr>
                <w:b/>
              </w:rPr>
              <w:t xml:space="preserve"> </w:t>
            </w:r>
            <w:r>
              <w:rPr>
                <w:b/>
              </w:rPr>
              <w:t>各市、县（区）公安机关单批所需返修警服及服饰数量≤</w:t>
            </w:r>
            <w:r>
              <w:rPr>
                <w:b/>
              </w:rPr>
              <w:t>50</w:t>
            </w:r>
            <w:r>
              <w:rPr>
                <w:b/>
              </w:rPr>
              <w:t>件的，中标人须在</w:t>
            </w:r>
            <w:r>
              <w:rPr>
                <w:b/>
              </w:rPr>
              <w:t>5</w:t>
            </w:r>
            <w:r>
              <w:rPr>
                <w:b/>
              </w:rPr>
              <w:t>个日历日内按照《福建省公安机关警服及服饰返修通知函》中所要求的返修内容返修到位的得</w:t>
            </w:r>
            <w:r>
              <w:rPr>
                <w:b/>
              </w:rPr>
              <w:t>1.5</w:t>
            </w:r>
            <w:r>
              <w:rPr>
                <w:b/>
              </w:rPr>
              <w:t>分，否则不得分。</w:t>
            </w:r>
            <w:r>
              <w:rPr>
                <w:b/>
              </w:rPr>
              <w:t xml:space="preserve"> 2</w:t>
            </w:r>
            <w:r>
              <w:rPr>
                <w:b/>
              </w:rPr>
              <w:t>、</w:t>
            </w:r>
            <w:r>
              <w:rPr>
                <w:b/>
              </w:rPr>
              <w:t xml:space="preserve"> </w:t>
            </w:r>
            <w:r>
              <w:rPr>
                <w:b/>
              </w:rPr>
              <w:t>各市、县（区）公安机关单批所需返修警服及服饰数量＞</w:t>
            </w:r>
            <w:r>
              <w:rPr>
                <w:b/>
              </w:rPr>
              <w:t>50</w:t>
            </w:r>
            <w:r>
              <w:rPr>
                <w:b/>
              </w:rPr>
              <w:t>件的，中标人须在</w:t>
            </w:r>
            <w:r>
              <w:rPr>
                <w:b/>
              </w:rPr>
              <w:t>10</w:t>
            </w:r>
            <w:r>
              <w:rPr>
                <w:b/>
              </w:rPr>
              <w:t>个日历日内按照《福建省公安机关警服及服饰返修通知函》中所要求的返修内容返修到位的得</w:t>
            </w:r>
            <w:r>
              <w:rPr>
                <w:b/>
              </w:rPr>
              <w:t>1.5</w:t>
            </w:r>
            <w:r>
              <w:rPr>
                <w:b/>
              </w:rPr>
              <w:t>分，否则不得分。备注：</w:t>
            </w:r>
            <w:r>
              <w:rPr>
                <w:b/>
              </w:rPr>
              <w:t xml:space="preserve"> 1</w:t>
            </w:r>
            <w:r>
              <w:rPr>
                <w:b/>
              </w:rPr>
              <w:t>、返修到位时间界定：从中标人收到各市、县（区）公安机关统一寄送的《福建省公安机关警服及服饰返修通知函》及所需返修警服及服饰的当日起至中标人将返修好的警服及服饰寄出给各市、县（区）公安机关的快递时间止，即为警服及服饰返修到位时间。</w:t>
            </w:r>
            <w:r>
              <w:rPr>
                <w:b/>
              </w:rPr>
              <w:t xml:space="preserve"> 2</w:t>
            </w:r>
            <w:r>
              <w:rPr>
                <w:b/>
              </w:rPr>
              <w:t>、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w:t>
            </w:r>
          </w:p>
        </w:tc>
      </w:tr>
      <w:tr w:rsidR="001357B2" w:rsidTr="002D4DDA">
        <w:tc>
          <w:tcPr>
            <w:tcW w:w="1101" w:type="dxa"/>
          </w:tcPr>
          <w:p w:rsidR="001357B2" w:rsidRDefault="002D4DDA">
            <w:pPr>
              <w:pStyle w:val="null3"/>
              <w:jc w:val="both"/>
              <w:rPr>
                <w:rFonts w:hint="default"/>
              </w:rPr>
            </w:pPr>
            <w:r>
              <w:rPr>
                <w:b/>
              </w:rPr>
              <w:t>应急响应承诺</w:t>
            </w:r>
          </w:p>
        </w:tc>
        <w:tc>
          <w:tcPr>
            <w:tcW w:w="850" w:type="dxa"/>
          </w:tcPr>
          <w:p w:rsidR="001357B2" w:rsidRDefault="002D4DDA">
            <w:pPr>
              <w:pStyle w:val="null3"/>
              <w:jc w:val="right"/>
              <w:rPr>
                <w:rFonts w:hint="default"/>
              </w:rPr>
            </w:pPr>
            <w:r>
              <w:rPr>
                <w:b/>
              </w:rPr>
              <w:t>3.00</w:t>
            </w:r>
          </w:p>
        </w:tc>
        <w:tc>
          <w:tcPr>
            <w:tcW w:w="6355" w:type="dxa"/>
          </w:tcPr>
          <w:p w:rsidR="001357B2" w:rsidRDefault="002D4DDA">
            <w:pPr>
              <w:pStyle w:val="null3"/>
              <w:jc w:val="both"/>
              <w:rPr>
                <w:rFonts w:hint="default"/>
              </w:rPr>
            </w:pPr>
            <w:r>
              <w:rPr>
                <w:b/>
              </w:rPr>
              <w:t>投标人须承诺，若中标，在接到采购人急需采购本次中标品种（采购金额不超过原合同采购金额的</w:t>
            </w:r>
            <w:r>
              <w:rPr>
                <w:b/>
              </w:rPr>
              <w:t>10%</w:t>
            </w:r>
            <w:r>
              <w:rPr>
                <w:b/>
              </w:rPr>
              <w:t>）的书面函后，承诺在接到通知后</w:t>
            </w:r>
            <w:r>
              <w:rPr>
                <w:b/>
              </w:rPr>
              <w:t>10</w:t>
            </w:r>
            <w:r>
              <w:rPr>
                <w:b/>
              </w:rPr>
              <w:t>个日历日内供货到位的得</w:t>
            </w:r>
            <w:r>
              <w:rPr>
                <w:b/>
              </w:rPr>
              <w:t>3</w:t>
            </w:r>
            <w:r>
              <w:rPr>
                <w:b/>
              </w:rPr>
              <w:t>分。（投标人须提供承诺函，具体承诺函格式详见附件）。</w:t>
            </w:r>
          </w:p>
        </w:tc>
      </w:tr>
    </w:tbl>
    <w:p w:rsidR="001357B2" w:rsidRDefault="002D4DDA">
      <w:pPr>
        <w:pStyle w:val="null3"/>
        <w:jc w:val="both"/>
        <w:rPr>
          <w:rFonts w:hint="default"/>
        </w:rPr>
      </w:pPr>
      <w:r>
        <w:rPr>
          <w:b/>
        </w:rPr>
        <w:t>加分项（</w:t>
      </w:r>
      <w:r>
        <w:rPr>
          <w:b/>
        </w:rPr>
        <w:t>F4</w:t>
      </w:r>
      <w:r>
        <w:rPr>
          <w:b/>
        </w:rPr>
        <w:t>×</w:t>
      </w:r>
      <w:r>
        <w:rPr>
          <w:b/>
        </w:rPr>
        <w:t>A4</w:t>
      </w:r>
      <w:r>
        <w:rPr>
          <w:b/>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1"/>
        <w:gridCol w:w="850"/>
        <w:gridCol w:w="6355"/>
      </w:tblGrid>
      <w:tr w:rsidR="001357B2" w:rsidTr="002D4DDA">
        <w:tc>
          <w:tcPr>
            <w:tcW w:w="1101" w:type="dxa"/>
          </w:tcPr>
          <w:p w:rsidR="001357B2" w:rsidRDefault="002D4DDA">
            <w:pPr>
              <w:pStyle w:val="null3"/>
              <w:jc w:val="both"/>
              <w:rPr>
                <w:rFonts w:hint="default"/>
              </w:rPr>
            </w:pPr>
            <w:r>
              <w:rPr>
                <w:b/>
              </w:rPr>
              <w:t>项目</w:t>
            </w:r>
          </w:p>
        </w:tc>
        <w:tc>
          <w:tcPr>
            <w:tcW w:w="850" w:type="dxa"/>
          </w:tcPr>
          <w:p w:rsidR="001357B2" w:rsidRDefault="002D4DDA">
            <w:pPr>
              <w:pStyle w:val="null3"/>
              <w:jc w:val="both"/>
              <w:rPr>
                <w:rFonts w:hint="default"/>
              </w:rPr>
            </w:pPr>
            <w:r>
              <w:rPr>
                <w:b/>
              </w:rPr>
              <w:t>分值</w:t>
            </w:r>
          </w:p>
        </w:tc>
        <w:tc>
          <w:tcPr>
            <w:tcW w:w="6355" w:type="dxa"/>
          </w:tcPr>
          <w:p w:rsidR="001357B2" w:rsidRDefault="002D4DDA">
            <w:pPr>
              <w:pStyle w:val="null3"/>
              <w:jc w:val="both"/>
              <w:rPr>
                <w:rFonts w:hint="default"/>
              </w:rPr>
            </w:pPr>
            <w:r>
              <w:rPr>
                <w:b/>
              </w:rPr>
              <w:t>描述</w:t>
            </w:r>
          </w:p>
        </w:tc>
      </w:tr>
      <w:tr w:rsidR="001357B2" w:rsidTr="002D4DDA">
        <w:tc>
          <w:tcPr>
            <w:tcW w:w="1101" w:type="dxa"/>
          </w:tcPr>
          <w:p w:rsidR="001357B2" w:rsidRDefault="002D4DDA">
            <w:pPr>
              <w:pStyle w:val="null3"/>
              <w:jc w:val="both"/>
              <w:rPr>
                <w:rFonts w:hint="default"/>
              </w:rPr>
            </w:pPr>
            <w:r>
              <w:rPr>
                <w:b/>
              </w:rPr>
              <w:t>节能、环境标志产品</w:t>
            </w:r>
          </w:p>
        </w:tc>
        <w:tc>
          <w:tcPr>
            <w:tcW w:w="850" w:type="dxa"/>
          </w:tcPr>
          <w:p w:rsidR="001357B2" w:rsidRDefault="002D4DDA">
            <w:pPr>
              <w:pStyle w:val="null3"/>
              <w:jc w:val="right"/>
              <w:rPr>
                <w:rFonts w:hint="default"/>
              </w:rPr>
            </w:pPr>
            <w:r>
              <w:rPr>
                <w:b/>
              </w:rPr>
              <w:t>6.80</w:t>
            </w:r>
          </w:p>
        </w:tc>
        <w:tc>
          <w:tcPr>
            <w:tcW w:w="6355" w:type="dxa"/>
          </w:tcPr>
          <w:p w:rsidR="001357B2" w:rsidRDefault="002D4DDA">
            <w:pPr>
              <w:pStyle w:val="null3"/>
              <w:jc w:val="both"/>
              <w:rPr>
                <w:rFonts w:hint="default"/>
              </w:rPr>
            </w:pPr>
            <w:r>
              <w:rPr>
                <w:b/>
              </w:rPr>
              <w:t>根据财政部、发展改革委、生态环境部、市场监管总局发布的《关于调整优化节能产品环境标志产品政府采购执行机制的通知》（财库〔</w:t>
            </w:r>
            <w:r>
              <w:rPr>
                <w:b/>
              </w:rPr>
              <w:t>2019</w:t>
            </w:r>
            <w:r>
              <w:rPr>
                <w:b/>
              </w:rPr>
              <w:t>〕</w:t>
            </w:r>
            <w:r>
              <w:rPr>
                <w:b/>
              </w:rPr>
              <w:t>9</w:t>
            </w:r>
            <w:r>
              <w:rPr>
                <w:b/>
              </w:rPr>
              <w:t>号）和财政部、生态环境部发布的《关于印发环境标志产品政府采购品目清单的通知》</w:t>
            </w:r>
            <w:r>
              <w:rPr>
                <w:b/>
              </w:rPr>
              <w:t>(</w:t>
            </w:r>
            <w:r>
              <w:rPr>
                <w:b/>
              </w:rPr>
              <w:t>财库〔</w:t>
            </w:r>
            <w:r>
              <w:rPr>
                <w:b/>
              </w:rPr>
              <w:t>2019</w:t>
            </w:r>
            <w:r>
              <w:rPr>
                <w:b/>
              </w:rPr>
              <w:t>〕</w:t>
            </w:r>
            <w:r>
              <w:rPr>
                <w:b/>
              </w:rPr>
              <w:t>18</w:t>
            </w:r>
            <w:r>
              <w:rPr>
                <w:b/>
              </w:rPr>
              <w:t>号</w:t>
            </w:r>
            <w:r>
              <w:rPr>
                <w:b/>
              </w:rPr>
              <w:t>)</w:t>
            </w:r>
            <w:r>
              <w:rPr>
                <w:b/>
              </w:rPr>
              <w:t>以及财政部、发展改革委发布的《关于印发节能产品政府采购品目清单的通知》</w:t>
            </w:r>
            <w:r>
              <w:rPr>
                <w:b/>
              </w:rPr>
              <w:t>(</w:t>
            </w:r>
            <w:r>
              <w:rPr>
                <w:b/>
              </w:rPr>
              <w:t>财库〔</w:t>
            </w:r>
            <w:r>
              <w:rPr>
                <w:b/>
              </w:rPr>
              <w:t>2019</w:t>
            </w:r>
            <w:r>
              <w:rPr>
                <w:b/>
              </w:rPr>
              <w:t>〕</w:t>
            </w:r>
            <w:r>
              <w:rPr>
                <w:b/>
              </w:rPr>
              <w:t>19</w:t>
            </w:r>
            <w:r>
              <w:rPr>
                <w:b/>
              </w:rPr>
              <w:t>号</w:t>
            </w:r>
            <w:r>
              <w:rPr>
                <w:b/>
              </w:rPr>
              <w:t>)</w:t>
            </w:r>
            <w:r>
              <w:rPr>
                <w:b/>
              </w:rPr>
              <w:t>的规定：（</w:t>
            </w:r>
            <w:r>
              <w:rPr>
                <w:b/>
              </w:rPr>
              <w:t>1</w:t>
            </w:r>
            <w:r>
              <w:rPr>
                <w:b/>
              </w:rPr>
              <w:t>）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w:t>
            </w:r>
            <w:r>
              <w:rPr>
                <w:b/>
              </w:rPr>
              <w:t>(2)</w:t>
            </w:r>
            <w:r>
              <w:rPr>
                <w:b/>
              </w:rPr>
              <w:t>节能</w:t>
            </w:r>
            <w:r>
              <w:rPr>
                <w:b/>
              </w:rPr>
              <w:t>(</w:t>
            </w:r>
            <w:r>
              <w:rPr>
                <w:b/>
              </w:rPr>
              <w:t>非强制类产品</w:t>
            </w:r>
            <w:r>
              <w:rPr>
                <w:b/>
              </w:rPr>
              <w:t>)</w:t>
            </w:r>
            <w:r>
              <w:rPr>
                <w:b/>
              </w:rPr>
              <w:t>、环境标志产品评审优惠内容及幅度如下：加分：①、若同一采购包内的节能</w:t>
            </w:r>
            <w:r>
              <w:rPr>
                <w:b/>
              </w:rPr>
              <w:t>(</w:t>
            </w:r>
            <w:r>
              <w:rPr>
                <w:b/>
              </w:rPr>
              <w:t>非强制类产品</w:t>
            </w:r>
            <w:r>
              <w:rPr>
                <w:b/>
              </w:rPr>
              <w:t>)</w:t>
            </w:r>
            <w:r>
              <w:rPr>
                <w:b/>
              </w:rPr>
              <w:t>、环境标志产品报价总金额低于本采购</w:t>
            </w:r>
            <w:r>
              <w:rPr>
                <w:b/>
              </w:rPr>
              <w:lastRenderedPageBreak/>
              <w:t>包报价总金额</w:t>
            </w:r>
            <w:r>
              <w:rPr>
                <w:b/>
              </w:rPr>
              <w:t>20%(</w:t>
            </w:r>
            <w:r>
              <w:rPr>
                <w:b/>
              </w:rPr>
              <w:t>含</w:t>
            </w:r>
            <w:r>
              <w:rPr>
                <w:b/>
              </w:rPr>
              <w:t>20%)</w:t>
            </w:r>
            <w:r>
              <w:rPr>
                <w:b/>
              </w:rPr>
              <w:t>以下的，将分别给予节能、环境标志产品价格评标项和技术评标项标准总分值</w:t>
            </w:r>
            <w:r>
              <w:rPr>
                <w:b/>
              </w:rPr>
              <w:t>4</w:t>
            </w:r>
            <w:r>
              <w:rPr>
                <w:b/>
              </w:rPr>
              <w:t>％的加分；②、若同一采购包内节能</w:t>
            </w:r>
            <w:r>
              <w:rPr>
                <w:b/>
              </w:rPr>
              <w:t>(</w:t>
            </w:r>
            <w:r>
              <w:rPr>
                <w:b/>
              </w:rPr>
              <w:t>非强制类产品</w:t>
            </w:r>
            <w:r>
              <w:rPr>
                <w:b/>
              </w:rPr>
              <w:t>)</w:t>
            </w:r>
            <w:r>
              <w:rPr>
                <w:b/>
              </w:rPr>
              <w:t>、环境标志产品报价总金额占本采购包报价总金额</w:t>
            </w:r>
            <w:r>
              <w:rPr>
                <w:b/>
              </w:rPr>
              <w:t>20%-50%(</w:t>
            </w:r>
            <w:r>
              <w:rPr>
                <w:b/>
              </w:rPr>
              <w:t>含</w:t>
            </w:r>
            <w:r>
              <w:rPr>
                <w:b/>
              </w:rPr>
              <w:t>50%)</w:t>
            </w:r>
            <w:r>
              <w:rPr>
                <w:b/>
              </w:rPr>
              <w:t>的，将分别给予节能、环境标志产品在价格评标项和技术评标项标准总分值</w:t>
            </w:r>
            <w:r>
              <w:rPr>
                <w:b/>
              </w:rPr>
              <w:t>6</w:t>
            </w:r>
            <w:r>
              <w:rPr>
                <w:b/>
              </w:rPr>
              <w:t>％的加分；③、若同一采购包内节能</w:t>
            </w:r>
            <w:r>
              <w:rPr>
                <w:b/>
              </w:rPr>
              <w:t>(</w:t>
            </w:r>
            <w:r>
              <w:rPr>
                <w:b/>
              </w:rPr>
              <w:t>非强制类产品</w:t>
            </w:r>
            <w:r>
              <w:rPr>
                <w:b/>
              </w:rPr>
              <w:t>)</w:t>
            </w:r>
            <w:r>
              <w:rPr>
                <w:b/>
              </w:rPr>
              <w:t>、环境标志产品报价总金额占本采购包报价总金额</w:t>
            </w:r>
            <w:r>
              <w:rPr>
                <w:b/>
              </w:rPr>
              <w:t>50%</w:t>
            </w:r>
            <w:r>
              <w:rPr>
                <w:b/>
              </w:rPr>
              <w:t>以上的，将分别给予节能、环境标志产品在价格评标项和技术评标项标准总分值</w:t>
            </w:r>
            <w:r>
              <w:rPr>
                <w:b/>
              </w:rPr>
              <w:t>8</w:t>
            </w:r>
            <w:r>
              <w:rPr>
                <w:b/>
              </w:rPr>
              <w:t>％的加分。注：投标人在投标时必须对属于节能、环境标志产品单独在节能</w:t>
            </w:r>
            <w:r>
              <w:rPr>
                <w:b/>
              </w:rPr>
              <w:t>(</w:t>
            </w:r>
            <w:r>
              <w:rPr>
                <w:b/>
              </w:rPr>
              <w:t>非强制类</w:t>
            </w:r>
            <w:r>
              <w:rPr>
                <w:b/>
              </w:rPr>
              <w:t>)</w:t>
            </w:r>
            <w:r>
              <w:rPr>
                <w:b/>
              </w:rPr>
              <w:t>、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w:t>
            </w:r>
            <w:r>
              <w:rPr>
                <w:b/>
              </w:rPr>
              <w:t>(</w:t>
            </w:r>
            <w:r>
              <w:rPr>
                <w:b/>
              </w:rPr>
              <w:t>如有电子证明资料应上传在对应评分模块</w:t>
            </w:r>
            <w:r>
              <w:rPr>
                <w:b/>
              </w:rPr>
              <w:t>)</w:t>
            </w:r>
            <w:r>
              <w:rPr>
                <w:b/>
              </w:rPr>
              <w:t>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半高领毛针织套装或半高领毛针织上衣或</w:t>
            </w:r>
            <w:r>
              <w:rPr>
                <w:b/>
              </w:rPr>
              <w:t>V</w:t>
            </w:r>
            <w:r>
              <w:rPr>
                <w:b/>
              </w:rPr>
              <w:t>领毛针织套装或</w:t>
            </w:r>
            <w:r>
              <w:rPr>
                <w:b/>
              </w:rPr>
              <w:t>V</w:t>
            </w:r>
            <w:r>
              <w:rPr>
                <w:b/>
              </w:rPr>
              <w:t>领毛针织上衣）的节能产品或环境标志产品证明材料，且提供的环境标志产品证明材料须符合《关于印发环境标志产品政府采购品目清单的通知》（财库〔</w:t>
            </w:r>
            <w:r>
              <w:rPr>
                <w:b/>
              </w:rPr>
              <w:t>2019</w:t>
            </w:r>
            <w:r>
              <w:rPr>
                <w:b/>
              </w:rPr>
              <w:t>〕</w:t>
            </w:r>
            <w:r>
              <w:rPr>
                <w:b/>
              </w:rPr>
              <w:t>18</w:t>
            </w:r>
            <w:r>
              <w:rPr>
                <w:b/>
              </w:rPr>
              <w:t>号）规定中的《环境标志产品政府采购品目清单》依据标准</w:t>
            </w:r>
            <w:r>
              <w:rPr>
                <w:b/>
              </w:rPr>
              <w:t>HJ2546</w:t>
            </w:r>
            <w:r>
              <w:rPr>
                <w:b/>
              </w:rPr>
              <w:t>纺织产品执行，否则不予得分。</w:t>
            </w:r>
          </w:p>
        </w:tc>
      </w:tr>
    </w:tbl>
    <w:p w:rsidR="001357B2" w:rsidRDefault="002D4DDA">
      <w:pPr>
        <w:pStyle w:val="null3"/>
        <w:jc w:val="both"/>
        <w:rPr>
          <w:rFonts w:hint="default"/>
        </w:rPr>
      </w:pPr>
      <w:r>
        <w:rPr>
          <w:b/>
        </w:rPr>
        <w:lastRenderedPageBreak/>
        <w:t>（</w:t>
      </w:r>
      <w:r>
        <w:rPr>
          <w:b/>
        </w:rPr>
        <w:t>4</w:t>
      </w:r>
      <w:r>
        <w:rPr>
          <w:b/>
        </w:rPr>
        <w:t>）中标候选人排列规则顺序如下：</w:t>
      </w:r>
    </w:p>
    <w:p w:rsidR="001357B2" w:rsidRDefault="002D4DDA">
      <w:pPr>
        <w:pStyle w:val="null3"/>
        <w:jc w:val="both"/>
        <w:rPr>
          <w:rFonts w:hint="default"/>
        </w:rPr>
      </w:pPr>
      <w:r>
        <w:rPr>
          <w:b/>
        </w:rPr>
        <w:t>a.</w:t>
      </w:r>
      <w:r>
        <w:rPr>
          <w:b/>
        </w:rPr>
        <w:t>按照评标总得分（</w:t>
      </w:r>
      <w:r>
        <w:rPr>
          <w:b/>
        </w:rPr>
        <w:t>FA</w:t>
      </w:r>
      <w:r>
        <w:rPr>
          <w:b/>
        </w:rPr>
        <w:t>）由高到低顺序排列。</w:t>
      </w:r>
    </w:p>
    <w:p w:rsidR="001357B2" w:rsidRDefault="002D4DDA">
      <w:pPr>
        <w:pStyle w:val="null3"/>
        <w:jc w:val="both"/>
        <w:rPr>
          <w:rFonts w:hint="default"/>
        </w:rPr>
      </w:pPr>
      <w:r>
        <w:rPr>
          <w:b/>
        </w:rPr>
        <w:t>b.</w:t>
      </w:r>
      <w:r>
        <w:rPr>
          <w:b/>
        </w:rPr>
        <w:t>评标总得分（</w:t>
      </w:r>
      <w:r>
        <w:rPr>
          <w:b/>
        </w:rPr>
        <w:t>FA</w:t>
      </w:r>
      <w:r>
        <w:rPr>
          <w:b/>
        </w:rPr>
        <w:t>）相同的，按照评标价（即价格扣除后的投标报价）由低到高顺序排列。</w:t>
      </w:r>
    </w:p>
    <w:p w:rsidR="001357B2" w:rsidRDefault="002D4DDA">
      <w:pPr>
        <w:pStyle w:val="null3"/>
        <w:jc w:val="both"/>
        <w:rPr>
          <w:rFonts w:hint="default"/>
        </w:rPr>
      </w:pPr>
      <w:r>
        <w:rPr>
          <w:b/>
        </w:rPr>
        <w:t>c.</w:t>
      </w:r>
      <w:r>
        <w:rPr>
          <w:b/>
        </w:rPr>
        <w:t>评标总得分（</w:t>
      </w:r>
      <w:r>
        <w:rPr>
          <w:b/>
        </w:rPr>
        <w:t>FA</w:t>
      </w:r>
      <w:r>
        <w:rPr>
          <w:b/>
        </w:rPr>
        <w:t>）且评标价（即价格扣除后的投标报价）相同的并列。</w:t>
      </w:r>
    </w:p>
    <w:p w:rsidR="001357B2" w:rsidRDefault="002D4DDA">
      <w:pPr>
        <w:pStyle w:val="null3"/>
        <w:ind w:firstLine="480"/>
        <w:jc w:val="both"/>
        <w:rPr>
          <w:rFonts w:hint="default"/>
        </w:rPr>
      </w:pPr>
      <w:r>
        <w:rPr>
          <w:b/>
        </w:rPr>
        <w:t>8</w:t>
      </w:r>
      <w:r>
        <w:rPr>
          <w:b/>
        </w:rPr>
        <w:t>、其他规定</w:t>
      </w:r>
    </w:p>
    <w:p w:rsidR="001357B2" w:rsidRDefault="002D4DDA">
      <w:pPr>
        <w:pStyle w:val="null3"/>
        <w:ind w:firstLine="480"/>
        <w:jc w:val="both"/>
        <w:rPr>
          <w:rFonts w:hint="default"/>
        </w:rPr>
      </w:pPr>
      <w:r>
        <w:rPr>
          <w:b/>
        </w:rPr>
        <w:t>8.1</w:t>
      </w:r>
      <w:r>
        <w:rPr>
          <w:b/>
        </w:rPr>
        <w:t>评标应全程保密且不得透露给任一投标人或与评标工作无关的人员。</w:t>
      </w:r>
    </w:p>
    <w:p w:rsidR="001357B2" w:rsidRDefault="002D4DDA">
      <w:pPr>
        <w:pStyle w:val="null3"/>
        <w:ind w:firstLine="480"/>
        <w:jc w:val="both"/>
        <w:rPr>
          <w:rFonts w:hint="default"/>
        </w:rPr>
      </w:pPr>
      <w:r>
        <w:rPr>
          <w:b/>
        </w:rPr>
        <w:t>8.2</w:t>
      </w:r>
      <w:r>
        <w:rPr>
          <w:b/>
        </w:rPr>
        <w:t>评标将进行全程实时录音录像，录音录像资料随采购文件一并存档。</w:t>
      </w:r>
    </w:p>
    <w:p w:rsidR="001357B2" w:rsidRDefault="002D4DDA">
      <w:pPr>
        <w:pStyle w:val="null3"/>
        <w:ind w:firstLine="480"/>
        <w:jc w:val="both"/>
        <w:rPr>
          <w:rFonts w:hint="default"/>
        </w:rPr>
      </w:pPr>
      <w:r>
        <w:rPr>
          <w:b/>
        </w:rPr>
        <w:t>8.3</w:t>
      </w:r>
      <w:r>
        <w:rPr>
          <w:b/>
        </w:rPr>
        <w:t>若投标人有任何试图干扰具体评标事务，影响评标委员会独立履行职责的行为，其投标无效且不予退还投标保证金或通过投标保函进行索赔。情节严重的，由财政部门列入不良行为记录。</w:t>
      </w:r>
    </w:p>
    <w:p w:rsidR="001357B2" w:rsidRDefault="002D4DDA">
      <w:pPr>
        <w:pStyle w:val="null3"/>
        <w:ind w:firstLine="480"/>
        <w:jc w:val="both"/>
        <w:rPr>
          <w:rFonts w:hint="default"/>
        </w:rPr>
      </w:pPr>
      <w:r>
        <w:rPr>
          <w:b/>
        </w:rPr>
        <w:t>8.4</w:t>
      </w:r>
      <w:r>
        <w:rPr>
          <w:b/>
        </w:rPr>
        <w:t>其他：</w:t>
      </w:r>
    </w:p>
    <w:p w:rsidR="001357B2" w:rsidRDefault="001357B2">
      <w:pPr>
        <w:pStyle w:val="null3"/>
        <w:ind w:firstLine="480"/>
        <w:jc w:val="both"/>
        <w:rPr>
          <w:rFonts w:hint="default"/>
        </w:rPr>
      </w:pPr>
    </w:p>
    <w:p w:rsidR="001357B2" w:rsidRDefault="002D4DDA">
      <w:pPr>
        <w:pStyle w:val="null3"/>
        <w:jc w:val="both"/>
        <w:rPr>
          <w:rFonts w:hint="default"/>
        </w:rPr>
      </w:pPr>
      <w:r>
        <w:rPr>
          <w:b/>
        </w:rPr>
        <w:t>无</w:t>
      </w:r>
    </w:p>
    <w:p w:rsidR="001357B2" w:rsidRDefault="001357B2">
      <w:pPr>
        <w:pStyle w:val="null3"/>
        <w:jc w:val="both"/>
        <w:rPr>
          <w:rFonts w:hint="default"/>
        </w:rPr>
      </w:pPr>
    </w:p>
    <w:p w:rsidR="001357B2" w:rsidRDefault="001357B2">
      <w:pPr>
        <w:pStyle w:val="null3"/>
        <w:jc w:val="both"/>
        <w:rPr>
          <w:rFonts w:hint="default"/>
        </w:rPr>
      </w:pPr>
    </w:p>
    <w:p w:rsidR="002D4DDA" w:rsidRDefault="002D4DDA">
      <w:pPr>
        <w:pStyle w:val="null3"/>
        <w:jc w:val="both"/>
        <w:rPr>
          <w:rFonts w:hint="default"/>
        </w:rPr>
      </w:pPr>
    </w:p>
    <w:p w:rsidR="002D4DDA" w:rsidRDefault="002D4DDA">
      <w:pPr>
        <w:pStyle w:val="null3"/>
        <w:jc w:val="both"/>
        <w:rPr>
          <w:rFonts w:hint="default"/>
        </w:rPr>
      </w:pPr>
    </w:p>
    <w:p w:rsidR="002D4DDA" w:rsidRDefault="002D4DDA">
      <w:pPr>
        <w:pStyle w:val="null3"/>
        <w:jc w:val="both"/>
        <w:rPr>
          <w:rFonts w:hint="default"/>
        </w:rPr>
      </w:pPr>
    </w:p>
    <w:p w:rsidR="002D4DDA" w:rsidRDefault="002D4DDA">
      <w:pPr>
        <w:pStyle w:val="null3"/>
        <w:jc w:val="both"/>
        <w:rPr>
          <w:rFonts w:hint="default"/>
        </w:rPr>
      </w:pPr>
    </w:p>
    <w:p w:rsidR="001357B2" w:rsidRDefault="002D4DDA">
      <w:pPr>
        <w:pStyle w:val="null3"/>
        <w:jc w:val="center"/>
        <w:outlineLvl w:val="1"/>
        <w:rPr>
          <w:rFonts w:hint="default"/>
        </w:rPr>
      </w:pPr>
      <w:r>
        <w:rPr>
          <w:b/>
          <w:sz w:val="36"/>
        </w:rPr>
        <w:t>第五章</w:t>
      </w:r>
      <w:r>
        <w:rPr>
          <w:b/>
          <w:sz w:val="36"/>
        </w:rPr>
        <w:t xml:space="preserve"> </w:t>
      </w:r>
      <w:r>
        <w:rPr>
          <w:b/>
          <w:sz w:val="36"/>
        </w:rPr>
        <w:t>招标内容及要求</w:t>
      </w:r>
    </w:p>
    <w:p w:rsidR="00501E1E" w:rsidRDefault="00501E1E">
      <w:pPr>
        <w:pStyle w:val="null3"/>
        <w:jc w:val="both"/>
        <w:outlineLvl w:val="2"/>
        <w:rPr>
          <w:rFonts w:hint="default"/>
          <w:b/>
          <w:sz w:val="24"/>
          <w:szCs w:val="24"/>
        </w:rPr>
      </w:pPr>
    </w:p>
    <w:p w:rsidR="001357B2" w:rsidRPr="002D4DDA" w:rsidRDefault="002D4DDA">
      <w:pPr>
        <w:pStyle w:val="null3"/>
        <w:jc w:val="both"/>
        <w:outlineLvl w:val="2"/>
        <w:rPr>
          <w:rFonts w:hint="default"/>
          <w:sz w:val="24"/>
          <w:szCs w:val="24"/>
        </w:rPr>
      </w:pPr>
      <w:r w:rsidRPr="002D4DDA">
        <w:rPr>
          <w:b/>
          <w:sz w:val="24"/>
          <w:szCs w:val="24"/>
        </w:rPr>
        <w:t>一、项目概况（采购标的）</w:t>
      </w:r>
    </w:p>
    <w:p w:rsidR="001357B2" w:rsidRDefault="002D4DDA">
      <w:pPr>
        <w:pStyle w:val="null3"/>
        <w:spacing w:before="15" w:after="15"/>
        <w:ind w:firstLine="482"/>
        <w:jc w:val="both"/>
        <w:rPr>
          <w:rFonts w:hint="default"/>
        </w:rPr>
      </w:pPr>
      <w:r>
        <w:rPr>
          <w:rFonts w:ascii="宋体" w:eastAsia="宋体" w:hAnsi="宋体" w:cs="宋体"/>
          <w:b/>
          <w:sz w:val="18"/>
          <w:shd w:val="clear" w:color="auto" w:fill="FFFFFF"/>
        </w:rPr>
        <w:lastRenderedPageBreak/>
        <w:t>1.本次招标采购的产品和服务主要用于福建省公安厅警服T恤衫类项目使用。投标人提供的所有产品必须通过合法渠道获得，具有在中国境内的合法使用权和用户保护权且为全新原装品牌货物或货物。货物技术参数必须符合或优于国家及行业相关标准。技术要求中的“预算单价”是按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公安部装财局《关于首次列装配发警礼服工作有关事项的通知》（公装财传发〔2021〕48号）执行，投标报价应按公安部2008年安徽会议精神的规定执行</w:t>
      </w:r>
      <w:r>
        <w:rPr>
          <w:rFonts w:ascii="宋体" w:eastAsia="宋体" w:hAnsi="宋体" w:cs="宋体"/>
          <w:b/>
          <w:color w:val="444444"/>
          <w:sz w:val="18"/>
          <w:shd w:val="clear" w:color="auto" w:fill="FFFFFF"/>
        </w:rPr>
        <w:t>。</w:t>
      </w:r>
    </w:p>
    <w:p w:rsidR="001357B2" w:rsidRPr="002D4DDA" w:rsidRDefault="002D4DDA">
      <w:pPr>
        <w:pStyle w:val="null3"/>
        <w:spacing w:before="15" w:after="15"/>
        <w:ind w:firstLine="482"/>
        <w:jc w:val="both"/>
        <w:rPr>
          <w:rFonts w:ascii="宋体" w:eastAsia="宋体" w:hAnsi="宋体" w:cs="宋体" w:hint="default"/>
          <w:b/>
          <w:sz w:val="18"/>
          <w:shd w:val="clear" w:color="auto" w:fill="FFFFFF"/>
        </w:rPr>
      </w:pPr>
      <w:r w:rsidRPr="002D4DDA">
        <w:rPr>
          <w:rFonts w:ascii="宋体" w:eastAsia="宋体" w:hAnsi="宋体" w:cs="宋体"/>
          <w:b/>
          <w:sz w:val="18"/>
          <w:shd w:val="clear" w:color="auto" w:fill="FFFFFF"/>
        </w:rPr>
        <w:t>2.本项目为2023年福建省公安厅警服T恤衫类项目，本项目为统招分签项目，统招单位为福建省公安厅，分签单位为全省各级公安机关，中标人须提供合格的货物并送到采购人指定地点（全省各级公安机关约89个单位）。</w:t>
      </w:r>
    </w:p>
    <w:p w:rsidR="001357B2" w:rsidRPr="002D4DDA" w:rsidRDefault="002D4DDA">
      <w:pPr>
        <w:pStyle w:val="null3"/>
        <w:spacing w:before="15" w:after="15"/>
        <w:ind w:firstLine="482"/>
        <w:jc w:val="both"/>
        <w:rPr>
          <w:rFonts w:ascii="宋体" w:eastAsia="宋体" w:hAnsi="宋体" w:cs="宋体" w:hint="default"/>
          <w:b/>
          <w:sz w:val="18"/>
          <w:shd w:val="clear" w:color="auto" w:fill="FFFFFF"/>
        </w:rPr>
      </w:pPr>
      <w:r w:rsidRPr="002D4DDA">
        <w:rPr>
          <w:rFonts w:ascii="宋体" w:eastAsia="宋体" w:hAnsi="宋体" w:cs="宋体"/>
          <w:b/>
          <w:sz w:val="18"/>
          <w:shd w:val="clear" w:color="auto" w:fill="FFFFFF"/>
        </w:rPr>
        <w:t>3.本项目合同签订方式：中标供应商须与统招单位签订总采购合同及分别与分签单位（全省各级公安机关约89个单位）签订采购合同，并与各分签单位办理结算手续，全省各级公安机关约89个单位采购清单详见附件（中标人根据中标标的按附件清单自行对应分签单位）。</w:t>
      </w:r>
    </w:p>
    <w:p w:rsidR="002D4DDA" w:rsidRDefault="002D4DDA">
      <w:pPr>
        <w:pStyle w:val="null3"/>
        <w:ind w:firstLine="480"/>
        <w:jc w:val="both"/>
        <w:outlineLvl w:val="2"/>
        <w:rPr>
          <w:rFonts w:hint="default"/>
          <w:b/>
          <w:sz w:val="24"/>
          <w:szCs w:val="24"/>
        </w:rPr>
      </w:pPr>
    </w:p>
    <w:p w:rsidR="001357B2" w:rsidRPr="002D4DDA" w:rsidRDefault="002D4DDA" w:rsidP="002D4DDA">
      <w:pPr>
        <w:pStyle w:val="null3"/>
        <w:jc w:val="both"/>
        <w:outlineLvl w:val="2"/>
        <w:rPr>
          <w:rFonts w:hint="default"/>
          <w:sz w:val="24"/>
          <w:szCs w:val="24"/>
        </w:rPr>
      </w:pPr>
      <w:r w:rsidRPr="002D4DDA">
        <w:rPr>
          <w:b/>
          <w:sz w:val="24"/>
          <w:szCs w:val="24"/>
        </w:rPr>
        <w:t>二、技术和服务要求（以“★”标示的内容为不允许负偏离的实质性要求）</w:t>
      </w:r>
    </w:p>
    <w:p w:rsidR="001357B2" w:rsidRDefault="001357B2">
      <w:pPr>
        <w:pStyle w:val="null3"/>
        <w:ind w:firstLine="480"/>
        <w:jc w:val="both"/>
        <w:rPr>
          <w:rFonts w:hint="default"/>
        </w:rPr>
      </w:pPr>
    </w:p>
    <w:tbl>
      <w:tblPr>
        <w:tblW w:w="0" w:type="auto"/>
        <w:tblBorders>
          <w:top w:val="none" w:sz="4" w:space="0" w:color="000000"/>
          <w:left w:val="none" w:sz="4" w:space="0" w:color="000000"/>
          <w:bottom w:val="none" w:sz="4" w:space="0" w:color="000000"/>
          <w:right w:val="none" w:sz="4" w:space="0" w:color="000000"/>
        </w:tblBorders>
        <w:tblLayout w:type="fixed"/>
        <w:tblLook w:val="04A0"/>
      </w:tblPr>
      <w:tblGrid>
        <w:gridCol w:w="269"/>
        <w:gridCol w:w="360"/>
        <w:gridCol w:w="825"/>
        <w:gridCol w:w="3372"/>
        <w:gridCol w:w="424"/>
        <w:gridCol w:w="709"/>
        <w:gridCol w:w="567"/>
        <w:gridCol w:w="1061"/>
        <w:gridCol w:w="729"/>
      </w:tblGrid>
      <w:tr w:rsidR="001357B2" w:rsidTr="00501E1E">
        <w:tc>
          <w:tcPr>
            <w:tcW w:w="2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采购包</w:t>
            </w:r>
          </w:p>
        </w:tc>
        <w:tc>
          <w:tcPr>
            <w:tcW w:w="360" w:type="dxa"/>
            <w:tcBorders>
              <w:top w:val="singl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序号</w:t>
            </w:r>
          </w:p>
        </w:tc>
        <w:tc>
          <w:tcPr>
            <w:tcW w:w="825" w:type="dxa"/>
            <w:tcBorders>
              <w:top w:val="singl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标的</w:t>
            </w:r>
            <w:r w:rsidRPr="00501E1E">
              <w:rPr>
                <w:rFonts w:ascii="宋体" w:eastAsia="宋体" w:hAnsi="宋体" w:cs="宋体"/>
                <w:b/>
                <w:color w:val="000000"/>
                <w:sz w:val="18"/>
              </w:rPr>
              <w:br/>
            </w:r>
            <w:r>
              <w:rPr>
                <w:rFonts w:ascii="宋体" w:eastAsia="宋体" w:hAnsi="宋体" w:cs="宋体"/>
                <w:b/>
                <w:color w:val="000000"/>
                <w:sz w:val="18"/>
              </w:rPr>
              <w:t>名称</w:t>
            </w:r>
          </w:p>
        </w:tc>
        <w:tc>
          <w:tcPr>
            <w:tcW w:w="3372" w:type="dxa"/>
            <w:tcBorders>
              <w:top w:val="singl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规格参数与技术指标</w:t>
            </w:r>
          </w:p>
        </w:tc>
        <w:tc>
          <w:tcPr>
            <w:tcW w:w="424" w:type="dxa"/>
            <w:tcBorders>
              <w:top w:val="singl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单位</w:t>
            </w:r>
          </w:p>
        </w:tc>
        <w:tc>
          <w:tcPr>
            <w:tcW w:w="709" w:type="dxa"/>
            <w:tcBorders>
              <w:top w:val="singl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数量</w:t>
            </w:r>
          </w:p>
        </w:tc>
        <w:tc>
          <w:tcPr>
            <w:tcW w:w="567" w:type="dxa"/>
            <w:tcBorders>
              <w:top w:val="single" w:sz="4" w:space="0" w:color="000000"/>
              <w:left w:val="none" w:sz="4" w:space="0" w:color="000000"/>
              <w:bottom w:val="single" w:sz="4" w:space="0" w:color="000000"/>
              <w:right w:val="single" w:sz="4" w:space="0" w:color="000000"/>
            </w:tcBorders>
            <w:tcMar>
              <w:top w:w="10" w:type="dxa"/>
              <w:left w:w="10" w:type="dxa"/>
              <w:bottom w:w="10" w:type="dxa"/>
              <w:right w:w="1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预算</w:t>
            </w:r>
            <w:r w:rsidRPr="00501E1E">
              <w:rPr>
                <w:rFonts w:ascii="宋体" w:eastAsia="宋体" w:hAnsi="宋体" w:cs="宋体"/>
                <w:b/>
                <w:color w:val="000000"/>
                <w:sz w:val="18"/>
              </w:rPr>
              <w:br/>
            </w:r>
            <w:r>
              <w:rPr>
                <w:rFonts w:ascii="宋体" w:eastAsia="宋体" w:hAnsi="宋体" w:cs="宋体"/>
                <w:b/>
                <w:color w:val="000000"/>
                <w:sz w:val="18"/>
              </w:rPr>
              <w:t>单价（元）</w:t>
            </w:r>
          </w:p>
        </w:tc>
        <w:tc>
          <w:tcPr>
            <w:tcW w:w="1061" w:type="dxa"/>
            <w:tcBorders>
              <w:top w:val="singl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预算金额</w:t>
            </w:r>
          </w:p>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（元）</w:t>
            </w:r>
          </w:p>
        </w:tc>
        <w:tc>
          <w:tcPr>
            <w:tcW w:w="729" w:type="dxa"/>
            <w:tcBorders>
              <w:top w:val="singl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both"/>
              <w:rPr>
                <w:rFonts w:ascii="宋体" w:eastAsia="宋体" w:hAnsi="宋体" w:cs="宋体" w:hint="default"/>
                <w:b/>
                <w:color w:val="000000"/>
                <w:sz w:val="18"/>
              </w:rPr>
            </w:pPr>
            <w:r>
              <w:rPr>
                <w:rFonts w:ascii="宋体" w:eastAsia="宋体" w:hAnsi="宋体" w:cs="宋体"/>
                <w:b/>
                <w:color w:val="000000"/>
                <w:sz w:val="18"/>
              </w:rPr>
              <w:t>投标检验报告和产品验收检验项目</w:t>
            </w:r>
          </w:p>
        </w:tc>
      </w:tr>
      <w:tr w:rsidR="001357B2" w:rsidTr="00501E1E">
        <w:tc>
          <w:tcPr>
            <w:tcW w:w="269"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1</w:t>
            </w:r>
          </w:p>
        </w:tc>
        <w:tc>
          <w:tcPr>
            <w:tcW w:w="360"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1</w:t>
            </w:r>
          </w:p>
        </w:tc>
        <w:tc>
          <w:tcPr>
            <w:tcW w:w="825"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圆领短袖棉针织T恤衫（含男女）</w:t>
            </w:r>
          </w:p>
          <w:p w:rsidR="001357B2" w:rsidRPr="00501E1E" w:rsidRDefault="001357B2" w:rsidP="00501E1E">
            <w:pPr>
              <w:pStyle w:val="null3"/>
              <w:jc w:val="center"/>
              <w:rPr>
                <w:rFonts w:ascii="宋体" w:eastAsia="宋体" w:hAnsi="宋体" w:cs="宋体" w:hint="default"/>
                <w:b/>
                <w:color w:val="000000"/>
                <w:sz w:val="18"/>
              </w:rPr>
            </w:pPr>
          </w:p>
        </w:tc>
        <w:tc>
          <w:tcPr>
            <w:tcW w:w="3372"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both"/>
              <w:rPr>
                <w:rFonts w:ascii="宋体" w:eastAsia="宋体" w:hAnsi="宋体" w:cs="宋体" w:hint="default"/>
                <w:b/>
                <w:color w:val="000000"/>
                <w:sz w:val="18"/>
              </w:rPr>
            </w:pPr>
            <w:r>
              <w:rPr>
                <w:rFonts w:ascii="宋体" w:eastAsia="宋体" w:hAnsi="宋体" w:cs="宋体"/>
                <w:b/>
                <w:color w:val="000000"/>
                <w:sz w:val="18"/>
              </w:rPr>
              <w:t>按公安部《关于印发&lt;公安特警战训服系列品种技术标准(生产检验稿)&gt;的通知》（公装财﹝2011﹞893号）特警战训长短T恤衫技术标准生产。产品名称标记、维护标记按普警T恤衫位置标示。左前胸“POLICE”刺绣标志按GA764-2008标准和标样编号JFB4-14-4要求执行，颜色为藏蓝色。预算单价含面料价格</w:t>
            </w:r>
          </w:p>
        </w:tc>
        <w:tc>
          <w:tcPr>
            <w:tcW w:w="424"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件</w:t>
            </w:r>
          </w:p>
        </w:tc>
        <w:tc>
          <w:tcPr>
            <w:tcW w:w="70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62,153</w:t>
            </w:r>
          </w:p>
        </w:tc>
        <w:tc>
          <w:tcPr>
            <w:tcW w:w="567" w:type="dxa"/>
            <w:tcBorders>
              <w:top w:val="none" w:sz="4" w:space="0" w:color="000000"/>
              <w:left w:val="none" w:sz="4" w:space="0" w:color="000000"/>
              <w:bottom w:val="single" w:sz="4" w:space="0" w:color="000000"/>
              <w:right w:val="single" w:sz="4" w:space="0" w:color="000000"/>
            </w:tcBorders>
            <w:tcMar>
              <w:top w:w="10" w:type="dxa"/>
              <w:left w:w="10" w:type="dxa"/>
              <w:bottom w:w="10" w:type="dxa"/>
              <w:right w:w="1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82</w:t>
            </w:r>
          </w:p>
        </w:tc>
        <w:tc>
          <w:tcPr>
            <w:tcW w:w="1061"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5,096,546.00</w:t>
            </w:r>
          </w:p>
        </w:tc>
        <w:tc>
          <w:tcPr>
            <w:tcW w:w="72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外观质量及理化</w:t>
            </w:r>
          </w:p>
        </w:tc>
      </w:tr>
      <w:tr w:rsidR="001357B2" w:rsidTr="00501E1E">
        <w:tc>
          <w:tcPr>
            <w:tcW w:w="1454" w:type="dxa"/>
            <w:gridSpan w:val="3"/>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包1小计</w:t>
            </w:r>
          </w:p>
        </w:tc>
        <w:tc>
          <w:tcPr>
            <w:tcW w:w="3372"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1357B2" w:rsidP="00501E1E">
            <w:pPr>
              <w:pStyle w:val="null3"/>
              <w:jc w:val="both"/>
              <w:rPr>
                <w:rFonts w:ascii="宋体" w:eastAsia="宋体" w:hAnsi="宋体" w:cs="宋体" w:hint="default"/>
                <w:b/>
                <w:color w:val="000000"/>
                <w:sz w:val="18"/>
              </w:rPr>
            </w:pPr>
          </w:p>
        </w:tc>
        <w:tc>
          <w:tcPr>
            <w:tcW w:w="424"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1357B2" w:rsidP="00501E1E">
            <w:pPr>
              <w:pStyle w:val="null3"/>
              <w:jc w:val="both"/>
              <w:rPr>
                <w:rFonts w:ascii="宋体" w:eastAsia="宋体" w:hAnsi="宋体" w:cs="宋体" w:hint="default"/>
                <w:b/>
                <w:color w:val="000000"/>
                <w:sz w:val="18"/>
              </w:rPr>
            </w:pPr>
          </w:p>
        </w:tc>
        <w:tc>
          <w:tcPr>
            <w:tcW w:w="70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1357B2" w:rsidP="00501E1E">
            <w:pPr>
              <w:pStyle w:val="null3"/>
              <w:jc w:val="both"/>
              <w:rPr>
                <w:rFonts w:ascii="宋体" w:eastAsia="宋体" w:hAnsi="宋体" w:cs="宋体" w:hint="default"/>
                <w:b/>
                <w:color w:val="000000"/>
                <w:sz w:val="18"/>
              </w:rPr>
            </w:pPr>
          </w:p>
        </w:tc>
        <w:tc>
          <w:tcPr>
            <w:tcW w:w="567" w:type="dxa"/>
            <w:tcBorders>
              <w:top w:val="none" w:sz="4" w:space="0" w:color="000000"/>
              <w:left w:val="none" w:sz="4" w:space="0" w:color="000000"/>
              <w:bottom w:val="single" w:sz="4" w:space="0" w:color="000000"/>
              <w:right w:val="single" w:sz="4" w:space="0" w:color="000000"/>
            </w:tcBorders>
            <w:tcMar>
              <w:top w:w="10" w:type="dxa"/>
              <w:left w:w="10" w:type="dxa"/>
              <w:bottom w:w="10" w:type="dxa"/>
              <w:right w:w="10" w:type="dxa"/>
            </w:tcMar>
          </w:tcPr>
          <w:p w:rsidR="001357B2" w:rsidRPr="00501E1E" w:rsidRDefault="001357B2" w:rsidP="00501E1E">
            <w:pPr>
              <w:pStyle w:val="null3"/>
              <w:jc w:val="both"/>
              <w:rPr>
                <w:rFonts w:ascii="宋体" w:eastAsia="宋体" w:hAnsi="宋体" w:cs="宋体" w:hint="default"/>
                <w:b/>
                <w:color w:val="000000"/>
                <w:sz w:val="18"/>
              </w:rPr>
            </w:pPr>
          </w:p>
        </w:tc>
        <w:tc>
          <w:tcPr>
            <w:tcW w:w="1061"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5,096,546.00</w:t>
            </w:r>
          </w:p>
        </w:tc>
        <w:tc>
          <w:tcPr>
            <w:tcW w:w="72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1357B2" w:rsidP="00501E1E">
            <w:pPr>
              <w:pStyle w:val="null3"/>
              <w:jc w:val="both"/>
              <w:rPr>
                <w:rFonts w:ascii="宋体" w:eastAsia="宋体" w:hAnsi="宋体" w:cs="宋体" w:hint="default"/>
                <w:b/>
                <w:color w:val="000000"/>
                <w:sz w:val="18"/>
              </w:rPr>
            </w:pPr>
          </w:p>
        </w:tc>
      </w:tr>
      <w:tr w:rsidR="001357B2" w:rsidTr="00501E1E">
        <w:tc>
          <w:tcPr>
            <w:tcW w:w="269" w:type="dxa"/>
            <w:vMerge w:val="restart"/>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2</w:t>
            </w:r>
          </w:p>
        </w:tc>
        <w:tc>
          <w:tcPr>
            <w:tcW w:w="360"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1</w:t>
            </w:r>
          </w:p>
        </w:tc>
        <w:tc>
          <w:tcPr>
            <w:tcW w:w="825"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圆领长袖棉针织T恤衫（含男女）</w:t>
            </w:r>
          </w:p>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（核心产品）</w:t>
            </w:r>
          </w:p>
        </w:tc>
        <w:tc>
          <w:tcPr>
            <w:tcW w:w="3372"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按公安部《关于印发&lt;公安特警战训服系列品种技术标准(生产检验稿)&gt;的通知》（公装财﹝2011﹞893号）特警战训长短T恤衫技术标准生产。产品名称标记、维护标记按普警T恤衫位置标示。左前胸“POLICE”刺绣标志按GA764-2008标准和标样编号JFB4-14-4要求执行，颜色为藏蓝色预算单价含面料价格</w:t>
            </w:r>
          </w:p>
        </w:tc>
        <w:tc>
          <w:tcPr>
            <w:tcW w:w="424"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件</w:t>
            </w:r>
          </w:p>
        </w:tc>
        <w:tc>
          <w:tcPr>
            <w:tcW w:w="70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30,978</w:t>
            </w:r>
          </w:p>
        </w:tc>
        <w:tc>
          <w:tcPr>
            <w:tcW w:w="567" w:type="dxa"/>
            <w:tcBorders>
              <w:top w:val="none" w:sz="4" w:space="0" w:color="000000"/>
              <w:left w:val="none" w:sz="4" w:space="0" w:color="000000"/>
              <w:bottom w:val="single" w:sz="4" w:space="0" w:color="000000"/>
              <w:right w:val="single" w:sz="4" w:space="0" w:color="000000"/>
            </w:tcBorders>
            <w:tcMar>
              <w:top w:w="10" w:type="dxa"/>
              <w:left w:w="10" w:type="dxa"/>
              <w:bottom w:w="10" w:type="dxa"/>
              <w:right w:w="1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91</w:t>
            </w:r>
          </w:p>
        </w:tc>
        <w:tc>
          <w:tcPr>
            <w:tcW w:w="1061"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2,818,998.00</w:t>
            </w:r>
          </w:p>
        </w:tc>
        <w:tc>
          <w:tcPr>
            <w:tcW w:w="72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外观</w:t>
            </w:r>
          </w:p>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质量及理化</w:t>
            </w:r>
          </w:p>
        </w:tc>
      </w:tr>
      <w:tr w:rsidR="001357B2" w:rsidTr="00501E1E">
        <w:tc>
          <w:tcPr>
            <w:tcW w:w="269" w:type="dxa"/>
            <w:vMerge/>
            <w:tcBorders>
              <w:top w:val="none" w:sz="4" w:space="0" w:color="000000"/>
              <w:left w:val="single" w:sz="4" w:space="0" w:color="000000"/>
              <w:bottom w:val="single" w:sz="4" w:space="0" w:color="000000"/>
              <w:right w:val="single" w:sz="4" w:space="0" w:color="000000"/>
            </w:tcBorders>
          </w:tcPr>
          <w:p w:rsidR="001357B2" w:rsidRPr="00501E1E" w:rsidRDefault="001357B2" w:rsidP="00501E1E">
            <w:pPr>
              <w:pStyle w:val="null3"/>
              <w:jc w:val="center"/>
              <w:rPr>
                <w:rFonts w:ascii="宋体" w:eastAsia="宋体" w:hAnsi="宋体" w:cs="宋体" w:hint="default"/>
                <w:b/>
                <w:color w:val="000000"/>
                <w:sz w:val="18"/>
              </w:rPr>
            </w:pPr>
          </w:p>
        </w:tc>
        <w:tc>
          <w:tcPr>
            <w:tcW w:w="360"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2</w:t>
            </w:r>
          </w:p>
        </w:tc>
        <w:tc>
          <w:tcPr>
            <w:tcW w:w="825"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特警长袖T恤衫（含男女）</w:t>
            </w:r>
          </w:p>
        </w:tc>
        <w:tc>
          <w:tcPr>
            <w:tcW w:w="3372"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按公安部《关于印发&lt;公安特警战训服系列品种技术标准(生产检验稿)&gt;的通知》（公装财﹝2011﹞893号）特警战训长短T恤衫技术标准生产。预算单价含面料价格</w:t>
            </w:r>
          </w:p>
        </w:tc>
        <w:tc>
          <w:tcPr>
            <w:tcW w:w="424"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件</w:t>
            </w:r>
          </w:p>
        </w:tc>
        <w:tc>
          <w:tcPr>
            <w:tcW w:w="70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1,092</w:t>
            </w:r>
          </w:p>
        </w:tc>
        <w:tc>
          <w:tcPr>
            <w:tcW w:w="567" w:type="dxa"/>
            <w:tcBorders>
              <w:top w:val="none" w:sz="4" w:space="0" w:color="000000"/>
              <w:left w:val="none" w:sz="4" w:space="0" w:color="000000"/>
              <w:bottom w:val="single" w:sz="4" w:space="0" w:color="000000"/>
              <w:right w:val="single" w:sz="4" w:space="0" w:color="000000"/>
            </w:tcBorders>
            <w:tcMar>
              <w:top w:w="10" w:type="dxa"/>
              <w:left w:w="10" w:type="dxa"/>
              <w:bottom w:w="10" w:type="dxa"/>
              <w:right w:w="1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91</w:t>
            </w:r>
          </w:p>
        </w:tc>
        <w:tc>
          <w:tcPr>
            <w:tcW w:w="1061"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99,372.00</w:t>
            </w:r>
          </w:p>
        </w:tc>
        <w:tc>
          <w:tcPr>
            <w:tcW w:w="72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外观质量</w:t>
            </w:r>
          </w:p>
        </w:tc>
      </w:tr>
      <w:tr w:rsidR="001357B2" w:rsidTr="00501E1E">
        <w:tc>
          <w:tcPr>
            <w:tcW w:w="269" w:type="dxa"/>
            <w:vMerge/>
            <w:tcBorders>
              <w:top w:val="none" w:sz="4" w:space="0" w:color="000000"/>
              <w:left w:val="single" w:sz="4" w:space="0" w:color="000000"/>
              <w:bottom w:val="single" w:sz="4" w:space="0" w:color="000000"/>
              <w:right w:val="single" w:sz="4" w:space="0" w:color="000000"/>
            </w:tcBorders>
          </w:tcPr>
          <w:p w:rsidR="001357B2" w:rsidRPr="00501E1E" w:rsidRDefault="001357B2" w:rsidP="00501E1E">
            <w:pPr>
              <w:pStyle w:val="null3"/>
              <w:jc w:val="center"/>
              <w:rPr>
                <w:rFonts w:ascii="宋体" w:eastAsia="宋体" w:hAnsi="宋体" w:cs="宋体" w:hint="default"/>
                <w:b/>
                <w:color w:val="000000"/>
                <w:sz w:val="18"/>
              </w:rPr>
            </w:pPr>
          </w:p>
        </w:tc>
        <w:tc>
          <w:tcPr>
            <w:tcW w:w="360"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3</w:t>
            </w:r>
          </w:p>
        </w:tc>
        <w:tc>
          <w:tcPr>
            <w:tcW w:w="825"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特警短袖T恤衫（含男女）</w:t>
            </w:r>
          </w:p>
        </w:tc>
        <w:tc>
          <w:tcPr>
            <w:tcW w:w="3372"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按公安部《关于印发&lt;公安特警战训服系列品种技术标准(生产检验稿)&gt;的通知》（公装财﹝2011﹞893号）特警战训长短T恤衫</w:t>
            </w:r>
            <w:r>
              <w:rPr>
                <w:rFonts w:ascii="宋体" w:eastAsia="宋体" w:hAnsi="宋体" w:cs="宋体"/>
                <w:b/>
                <w:color w:val="000000"/>
                <w:sz w:val="18"/>
              </w:rPr>
              <w:lastRenderedPageBreak/>
              <w:t>技术标准生产。预算单价含面料价格</w:t>
            </w:r>
          </w:p>
        </w:tc>
        <w:tc>
          <w:tcPr>
            <w:tcW w:w="424"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lastRenderedPageBreak/>
              <w:t>件</w:t>
            </w:r>
          </w:p>
        </w:tc>
        <w:tc>
          <w:tcPr>
            <w:tcW w:w="70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2,134</w:t>
            </w:r>
          </w:p>
        </w:tc>
        <w:tc>
          <w:tcPr>
            <w:tcW w:w="567" w:type="dxa"/>
            <w:tcBorders>
              <w:top w:val="none" w:sz="4" w:space="0" w:color="000000"/>
              <w:left w:val="none" w:sz="4" w:space="0" w:color="000000"/>
              <w:bottom w:val="single" w:sz="4" w:space="0" w:color="000000"/>
              <w:right w:val="single" w:sz="4" w:space="0" w:color="000000"/>
            </w:tcBorders>
            <w:tcMar>
              <w:top w:w="10" w:type="dxa"/>
              <w:left w:w="10" w:type="dxa"/>
              <w:bottom w:w="10" w:type="dxa"/>
              <w:right w:w="1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82</w:t>
            </w:r>
          </w:p>
        </w:tc>
        <w:tc>
          <w:tcPr>
            <w:tcW w:w="1061"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174,988.00</w:t>
            </w:r>
          </w:p>
        </w:tc>
        <w:tc>
          <w:tcPr>
            <w:tcW w:w="72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外观</w:t>
            </w:r>
          </w:p>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质量</w:t>
            </w:r>
          </w:p>
        </w:tc>
      </w:tr>
      <w:tr w:rsidR="001357B2" w:rsidTr="00501E1E">
        <w:tc>
          <w:tcPr>
            <w:tcW w:w="1454" w:type="dxa"/>
            <w:gridSpan w:val="3"/>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lastRenderedPageBreak/>
              <w:t>包2小计</w:t>
            </w:r>
          </w:p>
        </w:tc>
        <w:tc>
          <w:tcPr>
            <w:tcW w:w="3372"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1357B2" w:rsidP="00501E1E">
            <w:pPr>
              <w:pStyle w:val="null3"/>
              <w:jc w:val="both"/>
              <w:rPr>
                <w:rFonts w:ascii="宋体" w:eastAsia="宋体" w:hAnsi="宋体" w:cs="宋体" w:hint="default"/>
                <w:b/>
                <w:color w:val="000000"/>
                <w:sz w:val="18"/>
              </w:rPr>
            </w:pPr>
          </w:p>
        </w:tc>
        <w:tc>
          <w:tcPr>
            <w:tcW w:w="424"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1357B2" w:rsidP="00501E1E">
            <w:pPr>
              <w:pStyle w:val="null3"/>
              <w:jc w:val="both"/>
              <w:rPr>
                <w:rFonts w:ascii="宋体" w:eastAsia="宋体" w:hAnsi="宋体" w:cs="宋体" w:hint="default"/>
                <w:b/>
                <w:color w:val="000000"/>
                <w:sz w:val="18"/>
              </w:rPr>
            </w:pPr>
          </w:p>
        </w:tc>
        <w:tc>
          <w:tcPr>
            <w:tcW w:w="70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1357B2" w:rsidP="00501E1E">
            <w:pPr>
              <w:pStyle w:val="null3"/>
              <w:jc w:val="both"/>
              <w:rPr>
                <w:rFonts w:ascii="宋体" w:eastAsia="宋体" w:hAnsi="宋体" w:cs="宋体" w:hint="default"/>
                <w:b/>
                <w:color w:val="000000"/>
                <w:sz w:val="18"/>
              </w:rPr>
            </w:pPr>
          </w:p>
        </w:tc>
        <w:tc>
          <w:tcPr>
            <w:tcW w:w="567" w:type="dxa"/>
            <w:tcBorders>
              <w:top w:val="none" w:sz="4" w:space="0" w:color="000000"/>
              <w:left w:val="none" w:sz="4" w:space="0" w:color="000000"/>
              <w:bottom w:val="single" w:sz="4" w:space="0" w:color="000000"/>
              <w:right w:val="single" w:sz="4" w:space="0" w:color="000000"/>
            </w:tcBorders>
            <w:tcMar>
              <w:top w:w="10" w:type="dxa"/>
              <w:left w:w="10" w:type="dxa"/>
              <w:bottom w:w="10" w:type="dxa"/>
              <w:right w:w="10" w:type="dxa"/>
            </w:tcMar>
          </w:tcPr>
          <w:p w:rsidR="001357B2" w:rsidRPr="00501E1E" w:rsidRDefault="001357B2" w:rsidP="00501E1E">
            <w:pPr>
              <w:pStyle w:val="null3"/>
              <w:jc w:val="both"/>
              <w:rPr>
                <w:rFonts w:ascii="宋体" w:eastAsia="宋体" w:hAnsi="宋体" w:cs="宋体" w:hint="default"/>
                <w:b/>
                <w:color w:val="000000"/>
                <w:sz w:val="18"/>
              </w:rPr>
            </w:pPr>
          </w:p>
        </w:tc>
        <w:tc>
          <w:tcPr>
            <w:tcW w:w="1061"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3,093,358.00</w:t>
            </w:r>
          </w:p>
        </w:tc>
        <w:tc>
          <w:tcPr>
            <w:tcW w:w="72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1357B2" w:rsidP="00501E1E">
            <w:pPr>
              <w:pStyle w:val="null3"/>
              <w:jc w:val="both"/>
              <w:rPr>
                <w:rFonts w:ascii="宋体" w:eastAsia="宋体" w:hAnsi="宋体" w:cs="宋体" w:hint="default"/>
                <w:b/>
                <w:color w:val="000000"/>
                <w:sz w:val="18"/>
              </w:rPr>
            </w:pPr>
          </w:p>
        </w:tc>
      </w:tr>
      <w:tr w:rsidR="001357B2" w:rsidTr="00501E1E">
        <w:tc>
          <w:tcPr>
            <w:tcW w:w="269" w:type="dxa"/>
            <w:vMerge w:val="restart"/>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3</w:t>
            </w:r>
          </w:p>
        </w:tc>
        <w:tc>
          <w:tcPr>
            <w:tcW w:w="360"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1</w:t>
            </w:r>
          </w:p>
        </w:tc>
        <w:tc>
          <w:tcPr>
            <w:tcW w:w="825"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普警夏袜（含男女）</w:t>
            </w:r>
          </w:p>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（核心产品）</w:t>
            </w:r>
          </w:p>
        </w:tc>
        <w:tc>
          <w:tcPr>
            <w:tcW w:w="3372"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按招标文件附件 《省标夏袜、冬袜技术参数与要求》生产</w:t>
            </w:r>
          </w:p>
        </w:tc>
        <w:tc>
          <w:tcPr>
            <w:tcW w:w="424"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双</w:t>
            </w:r>
          </w:p>
        </w:tc>
        <w:tc>
          <w:tcPr>
            <w:tcW w:w="70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277,150</w:t>
            </w:r>
          </w:p>
        </w:tc>
        <w:tc>
          <w:tcPr>
            <w:tcW w:w="567" w:type="dxa"/>
            <w:tcBorders>
              <w:top w:val="none" w:sz="4" w:space="0" w:color="000000"/>
              <w:left w:val="none" w:sz="4" w:space="0" w:color="000000"/>
              <w:bottom w:val="single" w:sz="4" w:space="0" w:color="000000"/>
              <w:right w:val="single" w:sz="4" w:space="0" w:color="000000"/>
            </w:tcBorders>
            <w:tcMar>
              <w:top w:w="10" w:type="dxa"/>
              <w:left w:w="10" w:type="dxa"/>
              <w:bottom w:w="10" w:type="dxa"/>
              <w:right w:w="1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10</w:t>
            </w:r>
          </w:p>
        </w:tc>
        <w:tc>
          <w:tcPr>
            <w:tcW w:w="1061"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2,771,500.00</w:t>
            </w:r>
          </w:p>
        </w:tc>
        <w:tc>
          <w:tcPr>
            <w:tcW w:w="72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外观</w:t>
            </w:r>
          </w:p>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质量及理化</w:t>
            </w:r>
          </w:p>
        </w:tc>
      </w:tr>
      <w:tr w:rsidR="001357B2" w:rsidTr="00501E1E">
        <w:tc>
          <w:tcPr>
            <w:tcW w:w="269" w:type="dxa"/>
            <w:vMerge/>
            <w:tcBorders>
              <w:top w:val="none" w:sz="4" w:space="0" w:color="000000"/>
              <w:left w:val="single" w:sz="4" w:space="0" w:color="000000"/>
              <w:bottom w:val="single" w:sz="4" w:space="0" w:color="000000"/>
              <w:right w:val="single" w:sz="4" w:space="0" w:color="000000"/>
            </w:tcBorders>
          </w:tcPr>
          <w:p w:rsidR="001357B2" w:rsidRPr="00501E1E" w:rsidRDefault="001357B2" w:rsidP="00501E1E">
            <w:pPr>
              <w:pStyle w:val="null3"/>
              <w:jc w:val="center"/>
              <w:rPr>
                <w:rFonts w:ascii="宋体" w:eastAsia="宋体" w:hAnsi="宋体" w:cs="宋体" w:hint="default"/>
                <w:b/>
                <w:color w:val="000000"/>
                <w:sz w:val="18"/>
              </w:rPr>
            </w:pPr>
          </w:p>
        </w:tc>
        <w:tc>
          <w:tcPr>
            <w:tcW w:w="360"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2</w:t>
            </w:r>
          </w:p>
        </w:tc>
        <w:tc>
          <w:tcPr>
            <w:tcW w:w="825"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普警冬袜（含男女）</w:t>
            </w:r>
          </w:p>
        </w:tc>
        <w:tc>
          <w:tcPr>
            <w:tcW w:w="3372"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按招标文件附件 《省标夏袜、冬袜技术参数与要求》生产</w:t>
            </w:r>
          </w:p>
        </w:tc>
        <w:tc>
          <w:tcPr>
            <w:tcW w:w="424"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双</w:t>
            </w:r>
          </w:p>
        </w:tc>
        <w:tc>
          <w:tcPr>
            <w:tcW w:w="70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155,364</w:t>
            </w:r>
          </w:p>
        </w:tc>
        <w:tc>
          <w:tcPr>
            <w:tcW w:w="567" w:type="dxa"/>
            <w:tcBorders>
              <w:top w:val="none" w:sz="4" w:space="0" w:color="000000"/>
              <w:left w:val="none" w:sz="4" w:space="0" w:color="000000"/>
              <w:bottom w:val="single" w:sz="4" w:space="0" w:color="000000"/>
              <w:right w:val="single" w:sz="4" w:space="0" w:color="000000"/>
            </w:tcBorders>
            <w:tcMar>
              <w:top w:w="10" w:type="dxa"/>
              <w:left w:w="10" w:type="dxa"/>
              <w:bottom w:w="10" w:type="dxa"/>
              <w:right w:w="1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12</w:t>
            </w:r>
          </w:p>
        </w:tc>
        <w:tc>
          <w:tcPr>
            <w:tcW w:w="1061"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1,864,368.00</w:t>
            </w:r>
          </w:p>
        </w:tc>
        <w:tc>
          <w:tcPr>
            <w:tcW w:w="72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外观</w:t>
            </w:r>
          </w:p>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质量及理化</w:t>
            </w:r>
          </w:p>
        </w:tc>
      </w:tr>
      <w:tr w:rsidR="001357B2" w:rsidTr="00501E1E">
        <w:tc>
          <w:tcPr>
            <w:tcW w:w="1454" w:type="dxa"/>
            <w:gridSpan w:val="3"/>
            <w:tcBorders>
              <w:top w:val="none" w:sz="4" w:space="0" w:color="000000"/>
              <w:left w:val="single" w:sz="4" w:space="0" w:color="000000"/>
              <w:bottom w:val="single" w:sz="4" w:space="0" w:color="000000"/>
              <w:right w:val="single" w:sz="4" w:space="0" w:color="000000"/>
            </w:tcBorders>
            <w:tcMar>
              <w:top w:w="10" w:type="dxa"/>
              <w:left w:w="10" w:type="dxa"/>
              <w:bottom w:w="10" w:type="dxa"/>
              <w:right w:w="1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包3小计</w:t>
            </w:r>
          </w:p>
        </w:tc>
        <w:tc>
          <w:tcPr>
            <w:tcW w:w="3372"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1357B2" w:rsidP="00501E1E">
            <w:pPr>
              <w:pStyle w:val="null3"/>
              <w:jc w:val="both"/>
              <w:rPr>
                <w:rFonts w:ascii="宋体" w:eastAsia="宋体" w:hAnsi="宋体" w:cs="宋体" w:hint="default"/>
                <w:b/>
                <w:color w:val="000000"/>
                <w:sz w:val="18"/>
              </w:rPr>
            </w:pPr>
          </w:p>
        </w:tc>
        <w:tc>
          <w:tcPr>
            <w:tcW w:w="424" w:type="dxa"/>
            <w:tcBorders>
              <w:top w:val="none" w:sz="4" w:space="0" w:color="000000"/>
              <w:left w:val="none" w:sz="4" w:space="0" w:color="000000"/>
              <w:bottom w:val="single" w:sz="4" w:space="0" w:color="000000"/>
              <w:right w:val="single" w:sz="4" w:space="0" w:color="000000"/>
            </w:tcBorders>
            <w:tcMar>
              <w:top w:w="10" w:type="dxa"/>
              <w:left w:w="10" w:type="dxa"/>
              <w:bottom w:w="10" w:type="dxa"/>
              <w:right w:w="10" w:type="dxa"/>
            </w:tcMar>
          </w:tcPr>
          <w:p w:rsidR="001357B2" w:rsidRPr="00501E1E" w:rsidRDefault="001357B2" w:rsidP="00501E1E">
            <w:pPr>
              <w:pStyle w:val="null3"/>
              <w:jc w:val="both"/>
              <w:rPr>
                <w:rFonts w:ascii="宋体" w:eastAsia="宋体" w:hAnsi="宋体" w:cs="宋体" w:hint="default"/>
                <w:b/>
                <w:color w:val="000000"/>
                <w:sz w:val="18"/>
              </w:rPr>
            </w:pPr>
          </w:p>
        </w:tc>
        <w:tc>
          <w:tcPr>
            <w:tcW w:w="709" w:type="dxa"/>
            <w:tcBorders>
              <w:top w:val="none" w:sz="4" w:space="0" w:color="000000"/>
              <w:left w:val="none" w:sz="4" w:space="0" w:color="000000"/>
              <w:bottom w:val="single" w:sz="4" w:space="0" w:color="000000"/>
              <w:right w:val="single" w:sz="4" w:space="0" w:color="000000"/>
            </w:tcBorders>
            <w:tcMar>
              <w:top w:w="10" w:type="dxa"/>
              <w:left w:w="10" w:type="dxa"/>
              <w:bottom w:w="10" w:type="dxa"/>
              <w:right w:w="10" w:type="dxa"/>
            </w:tcMar>
          </w:tcPr>
          <w:p w:rsidR="001357B2" w:rsidRPr="00501E1E" w:rsidRDefault="001357B2" w:rsidP="00501E1E">
            <w:pPr>
              <w:pStyle w:val="null3"/>
              <w:jc w:val="both"/>
              <w:rPr>
                <w:rFonts w:ascii="宋体" w:eastAsia="宋体" w:hAnsi="宋体" w:cs="宋体" w:hint="default"/>
                <w:b/>
                <w:color w:val="000000"/>
                <w:sz w:val="18"/>
              </w:rPr>
            </w:pPr>
          </w:p>
        </w:tc>
        <w:tc>
          <w:tcPr>
            <w:tcW w:w="567" w:type="dxa"/>
            <w:tcBorders>
              <w:top w:val="none" w:sz="4" w:space="0" w:color="000000"/>
              <w:left w:val="none" w:sz="4" w:space="0" w:color="000000"/>
              <w:bottom w:val="single" w:sz="4" w:space="0" w:color="000000"/>
              <w:right w:val="single" w:sz="4" w:space="0" w:color="000000"/>
            </w:tcBorders>
            <w:tcMar>
              <w:top w:w="10" w:type="dxa"/>
              <w:left w:w="10" w:type="dxa"/>
              <w:bottom w:w="10" w:type="dxa"/>
              <w:right w:w="10" w:type="dxa"/>
            </w:tcMar>
          </w:tcPr>
          <w:p w:rsidR="001357B2" w:rsidRPr="00501E1E" w:rsidRDefault="001357B2" w:rsidP="00501E1E">
            <w:pPr>
              <w:pStyle w:val="null3"/>
              <w:jc w:val="both"/>
              <w:rPr>
                <w:rFonts w:ascii="宋体" w:eastAsia="宋体" w:hAnsi="宋体" w:cs="宋体" w:hint="default"/>
                <w:b/>
                <w:color w:val="000000"/>
                <w:sz w:val="18"/>
              </w:rPr>
            </w:pPr>
          </w:p>
        </w:tc>
        <w:tc>
          <w:tcPr>
            <w:tcW w:w="1061" w:type="dxa"/>
            <w:tcBorders>
              <w:top w:val="none" w:sz="4" w:space="0" w:color="000000"/>
              <w:left w:val="none" w:sz="4" w:space="0" w:color="000000"/>
              <w:bottom w:val="single" w:sz="4" w:space="0" w:color="000000"/>
              <w:right w:val="single" w:sz="4" w:space="0" w:color="000000"/>
            </w:tcBorders>
            <w:tcMar>
              <w:top w:w="10" w:type="dxa"/>
              <w:left w:w="10" w:type="dxa"/>
              <w:bottom w:w="10" w:type="dxa"/>
              <w:right w:w="1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4,635,868.00</w:t>
            </w:r>
          </w:p>
        </w:tc>
        <w:tc>
          <w:tcPr>
            <w:tcW w:w="729" w:type="dxa"/>
            <w:tcBorders>
              <w:top w:val="none" w:sz="4" w:space="0" w:color="000000"/>
              <w:left w:val="none" w:sz="4" w:space="0" w:color="000000"/>
              <w:bottom w:val="single" w:sz="4" w:space="0" w:color="000000"/>
              <w:right w:val="single" w:sz="4" w:space="0" w:color="000000"/>
            </w:tcBorders>
            <w:tcMar>
              <w:top w:w="10" w:type="dxa"/>
              <w:left w:w="10" w:type="dxa"/>
              <w:bottom w:w="10" w:type="dxa"/>
              <w:right w:w="10" w:type="dxa"/>
            </w:tcMar>
          </w:tcPr>
          <w:p w:rsidR="001357B2" w:rsidRPr="00501E1E" w:rsidRDefault="001357B2" w:rsidP="00501E1E">
            <w:pPr>
              <w:pStyle w:val="null3"/>
              <w:jc w:val="both"/>
              <w:rPr>
                <w:rFonts w:ascii="宋体" w:eastAsia="宋体" w:hAnsi="宋体" w:cs="宋体" w:hint="default"/>
                <w:b/>
                <w:color w:val="000000"/>
                <w:sz w:val="18"/>
              </w:rPr>
            </w:pPr>
          </w:p>
        </w:tc>
      </w:tr>
      <w:tr w:rsidR="001357B2" w:rsidTr="00501E1E">
        <w:tc>
          <w:tcPr>
            <w:tcW w:w="269" w:type="dxa"/>
            <w:vMerge w:val="restart"/>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4</w:t>
            </w:r>
          </w:p>
        </w:tc>
        <w:tc>
          <w:tcPr>
            <w:tcW w:w="360"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1</w:t>
            </w:r>
          </w:p>
        </w:tc>
        <w:tc>
          <w:tcPr>
            <w:tcW w:w="825"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圆领长袖毛针织T恤衫（含男女）</w:t>
            </w:r>
          </w:p>
        </w:tc>
        <w:tc>
          <w:tcPr>
            <w:tcW w:w="3372"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both"/>
              <w:rPr>
                <w:rFonts w:ascii="宋体" w:eastAsia="宋体" w:hAnsi="宋体" w:cs="宋体" w:hint="default"/>
                <w:b/>
                <w:color w:val="000000"/>
                <w:sz w:val="18"/>
              </w:rPr>
            </w:pPr>
            <w:r>
              <w:rPr>
                <w:rFonts w:ascii="宋体" w:eastAsia="宋体" w:hAnsi="宋体" w:cs="宋体"/>
                <w:b/>
                <w:color w:val="000000"/>
                <w:sz w:val="18"/>
              </w:rPr>
              <w:t>款式按GA764－2008技术标准生产。左前胸“POLICE”刺绣标志按GA764-2008标准和标样编号JFB4-14-4要求执行，颜色为藏蓝色。预算单价含面料价格</w:t>
            </w:r>
          </w:p>
        </w:tc>
        <w:tc>
          <w:tcPr>
            <w:tcW w:w="424"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件</w:t>
            </w:r>
          </w:p>
        </w:tc>
        <w:tc>
          <w:tcPr>
            <w:tcW w:w="70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12,877</w:t>
            </w:r>
          </w:p>
        </w:tc>
        <w:tc>
          <w:tcPr>
            <w:tcW w:w="567" w:type="dxa"/>
            <w:tcBorders>
              <w:top w:val="none" w:sz="4" w:space="0" w:color="000000"/>
              <w:left w:val="none" w:sz="4" w:space="0" w:color="000000"/>
              <w:bottom w:val="single" w:sz="4" w:space="0" w:color="000000"/>
              <w:right w:val="single" w:sz="4" w:space="0" w:color="000000"/>
            </w:tcBorders>
            <w:tcMar>
              <w:top w:w="10" w:type="dxa"/>
              <w:left w:w="10" w:type="dxa"/>
              <w:bottom w:w="10" w:type="dxa"/>
              <w:right w:w="1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167</w:t>
            </w:r>
          </w:p>
        </w:tc>
        <w:tc>
          <w:tcPr>
            <w:tcW w:w="1061"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2,150,459.00</w:t>
            </w:r>
          </w:p>
        </w:tc>
        <w:tc>
          <w:tcPr>
            <w:tcW w:w="72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外观</w:t>
            </w:r>
          </w:p>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质量及理化</w:t>
            </w:r>
          </w:p>
        </w:tc>
      </w:tr>
      <w:tr w:rsidR="001357B2" w:rsidTr="00501E1E">
        <w:tc>
          <w:tcPr>
            <w:tcW w:w="269" w:type="dxa"/>
            <w:vMerge/>
            <w:tcBorders>
              <w:top w:val="none" w:sz="4" w:space="0" w:color="000000"/>
              <w:left w:val="single" w:sz="4" w:space="0" w:color="000000"/>
              <w:bottom w:val="single" w:sz="4" w:space="0" w:color="000000"/>
              <w:right w:val="single" w:sz="4" w:space="0" w:color="000000"/>
            </w:tcBorders>
          </w:tcPr>
          <w:p w:rsidR="001357B2" w:rsidRPr="00501E1E" w:rsidRDefault="001357B2" w:rsidP="00501E1E">
            <w:pPr>
              <w:pStyle w:val="null3"/>
              <w:jc w:val="center"/>
              <w:rPr>
                <w:rFonts w:ascii="宋体" w:eastAsia="宋体" w:hAnsi="宋体" w:cs="宋体" w:hint="default"/>
                <w:b/>
                <w:color w:val="000000"/>
                <w:sz w:val="18"/>
              </w:rPr>
            </w:pPr>
          </w:p>
        </w:tc>
        <w:tc>
          <w:tcPr>
            <w:tcW w:w="360"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2</w:t>
            </w:r>
          </w:p>
        </w:tc>
        <w:tc>
          <w:tcPr>
            <w:tcW w:w="825"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圆领短袖毛针织T恤衫（含男女）</w:t>
            </w:r>
          </w:p>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（核心产品）</w:t>
            </w:r>
          </w:p>
        </w:tc>
        <w:tc>
          <w:tcPr>
            <w:tcW w:w="3372"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款式按GA764－2008技术标准生产，左前胸“POLICE”刺绣标志按GA764-2008标准和标样编号JFB4-14-4要求执行，颜色为藏蓝色。预算单价含面料价格</w:t>
            </w:r>
          </w:p>
        </w:tc>
        <w:tc>
          <w:tcPr>
            <w:tcW w:w="424"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件</w:t>
            </w:r>
          </w:p>
        </w:tc>
        <w:tc>
          <w:tcPr>
            <w:tcW w:w="70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17,679</w:t>
            </w:r>
          </w:p>
        </w:tc>
        <w:tc>
          <w:tcPr>
            <w:tcW w:w="567" w:type="dxa"/>
            <w:tcBorders>
              <w:top w:val="none" w:sz="4" w:space="0" w:color="000000"/>
              <w:left w:val="none" w:sz="4" w:space="0" w:color="000000"/>
              <w:bottom w:val="single" w:sz="4" w:space="0" w:color="000000"/>
              <w:right w:val="single" w:sz="4" w:space="0" w:color="000000"/>
            </w:tcBorders>
            <w:tcMar>
              <w:top w:w="10" w:type="dxa"/>
              <w:left w:w="10" w:type="dxa"/>
              <w:bottom w:w="10" w:type="dxa"/>
              <w:right w:w="1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137</w:t>
            </w:r>
          </w:p>
        </w:tc>
        <w:tc>
          <w:tcPr>
            <w:tcW w:w="1061"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2,422,023.00</w:t>
            </w:r>
          </w:p>
        </w:tc>
        <w:tc>
          <w:tcPr>
            <w:tcW w:w="72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外观</w:t>
            </w:r>
          </w:p>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质量及理化</w:t>
            </w:r>
          </w:p>
        </w:tc>
      </w:tr>
      <w:tr w:rsidR="001357B2" w:rsidTr="00501E1E">
        <w:tc>
          <w:tcPr>
            <w:tcW w:w="1454" w:type="dxa"/>
            <w:gridSpan w:val="3"/>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包4小计</w:t>
            </w:r>
          </w:p>
        </w:tc>
        <w:tc>
          <w:tcPr>
            <w:tcW w:w="3372"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1357B2" w:rsidP="00501E1E">
            <w:pPr>
              <w:pStyle w:val="null3"/>
              <w:jc w:val="both"/>
              <w:rPr>
                <w:rFonts w:ascii="宋体" w:eastAsia="宋体" w:hAnsi="宋体" w:cs="宋体" w:hint="default"/>
                <w:b/>
                <w:color w:val="000000"/>
                <w:sz w:val="18"/>
              </w:rPr>
            </w:pPr>
          </w:p>
        </w:tc>
        <w:tc>
          <w:tcPr>
            <w:tcW w:w="424"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1357B2" w:rsidP="00501E1E">
            <w:pPr>
              <w:pStyle w:val="null3"/>
              <w:jc w:val="both"/>
              <w:rPr>
                <w:rFonts w:ascii="宋体" w:eastAsia="宋体" w:hAnsi="宋体" w:cs="宋体" w:hint="default"/>
                <w:b/>
                <w:color w:val="000000"/>
                <w:sz w:val="18"/>
              </w:rPr>
            </w:pPr>
          </w:p>
        </w:tc>
        <w:tc>
          <w:tcPr>
            <w:tcW w:w="70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1357B2" w:rsidP="00501E1E">
            <w:pPr>
              <w:pStyle w:val="null3"/>
              <w:jc w:val="both"/>
              <w:rPr>
                <w:rFonts w:ascii="宋体" w:eastAsia="宋体" w:hAnsi="宋体" w:cs="宋体" w:hint="default"/>
                <w:b/>
                <w:color w:val="000000"/>
                <w:sz w:val="18"/>
              </w:rPr>
            </w:pPr>
          </w:p>
        </w:tc>
        <w:tc>
          <w:tcPr>
            <w:tcW w:w="567" w:type="dxa"/>
            <w:tcBorders>
              <w:top w:val="none" w:sz="4" w:space="0" w:color="000000"/>
              <w:left w:val="none" w:sz="4" w:space="0" w:color="000000"/>
              <w:bottom w:val="single" w:sz="4" w:space="0" w:color="000000"/>
              <w:right w:val="single" w:sz="4" w:space="0" w:color="000000"/>
            </w:tcBorders>
            <w:tcMar>
              <w:top w:w="10" w:type="dxa"/>
              <w:left w:w="10" w:type="dxa"/>
              <w:bottom w:w="10" w:type="dxa"/>
              <w:right w:w="10" w:type="dxa"/>
            </w:tcMar>
          </w:tcPr>
          <w:p w:rsidR="001357B2" w:rsidRPr="00501E1E" w:rsidRDefault="001357B2" w:rsidP="00501E1E">
            <w:pPr>
              <w:pStyle w:val="null3"/>
              <w:jc w:val="both"/>
              <w:rPr>
                <w:rFonts w:ascii="宋体" w:eastAsia="宋体" w:hAnsi="宋体" w:cs="宋体" w:hint="default"/>
                <w:b/>
                <w:color w:val="000000"/>
                <w:sz w:val="18"/>
              </w:rPr>
            </w:pPr>
          </w:p>
        </w:tc>
        <w:tc>
          <w:tcPr>
            <w:tcW w:w="1061"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4,572,482.00</w:t>
            </w:r>
          </w:p>
        </w:tc>
        <w:tc>
          <w:tcPr>
            <w:tcW w:w="72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1357B2" w:rsidP="00501E1E">
            <w:pPr>
              <w:pStyle w:val="null3"/>
              <w:jc w:val="both"/>
              <w:rPr>
                <w:rFonts w:ascii="宋体" w:eastAsia="宋体" w:hAnsi="宋体" w:cs="宋体" w:hint="default"/>
                <w:b/>
                <w:color w:val="000000"/>
                <w:sz w:val="18"/>
              </w:rPr>
            </w:pPr>
          </w:p>
        </w:tc>
      </w:tr>
      <w:tr w:rsidR="001357B2" w:rsidTr="00501E1E">
        <w:tc>
          <w:tcPr>
            <w:tcW w:w="269" w:type="dxa"/>
            <w:vMerge w:val="restart"/>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5</w:t>
            </w:r>
          </w:p>
        </w:tc>
        <w:tc>
          <w:tcPr>
            <w:tcW w:w="360"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1</w:t>
            </w:r>
          </w:p>
        </w:tc>
        <w:tc>
          <w:tcPr>
            <w:tcW w:w="825"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半高领毛针织套服（含男女）</w:t>
            </w:r>
          </w:p>
        </w:tc>
        <w:tc>
          <w:tcPr>
            <w:tcW w:w="3372" w:type="dxa"/>
            <w:vMerge w:val="restart"/>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both"/>
              <w:rPr>
                <w:rFonts w:ascii="宋体" w:eastAsia="宋体" w:hAnsi="宋体" w:cs="宋体" w:hint="default"/>
                <w:b/>
                <w:color w:val="000000"/>
                <w:sz w:val="18"/>
              </w:rPr>
            </w:pPr>
            <w:r>
              <w:rPr>
                <w:rFonts w:ascii="宋体" w:eastAsia="宋体" w:hAnsi="宋体" w:cs="宋体"/>
                <w:b/>
                <w:color w:val="000000"/>
                <w:sz w:val="18"/>
              </w:rPr>
              <w:t>按GA763－2008技术标准生产。左前胸“POLICE”刺绣标志按GA763-2008标准和标样编号JFB4-14-5要求执行，颜色为藏蓝色。预算单价含面料价格</w:t>
            </w:r>
          </w:p>
        </w:tc>
        <w:tc>
          <w:tcPr>
            <w:tcW w:w="424"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套</w:t>
            </w:r>
          </w:p>
        </w:tc>
        <w:tc>
          <w:tcPr>
            <w:tcW w:w="70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1,371</w:t>
            </w:r>
          </w:p>
        </w:tc>
        <w:tc>
          <w:tcPr>
            <w:tcW w:w="567" w:type="dxa"/>
            <w:tcBorders>
              <w:top w:val="none" w:sz="4" w:space="0" w:color="000000"/>
              <w:left w:val="none" w:sz="4" w:space="0" w:color="000000"/>
              <w:bottom w:val="single" w:sz="4" w:space="0" w:color="000000"/>
              <w:right w:val="single" w:sz="4" w:space="0" w:color="000000"/>
            </w:tcBorders>
            <w:tcMar>
              <w:top w:w="10" w:type="dxa"/>
              <w:left w:w="10" w:type="dxa"/>
              <w:bottom w:w="10" w:type="dxa"/>
              <w:right w:w="1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398</w:t>
            </w:r>
          </w:p>
        </w:tc>
        <w:tc>
          <w:tcPr>
            <w:tcW w:w="1061"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545,658.00</w:t>
            </w:r>
          </w:p>
        </w:tc>
        <w:tc>
          <w:tcPr>
            <w:tcW w:w="72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外观</w:t>
            </w:r>
          </w:p>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质量及理化</w:t>
            </w:r>
          </w:p>
        </w:tc>
      </w:tr>
      <w:tr w:rsidR="001357B2" w:rsidTr="00501E1E">
        <w:tc>
          <w:tcPr>
            <w:tcW w:w="269" w:type="dxa"/>
            <w:vMerge/>
            <w:tcBorders>
              <w:top w:val="none" w:sz="4" w:space="0" w:color="000000"/>
              <w:left w:val="single" w:sz="4" w:space="0" w:color="000000"/>
              <w:bottom w:val="single" w:sz="4" w:space="0" w:color="000000"/>
              <w:right w:val="single" w:sz="4" w:space="0" w:color="000000"/>
            </w:tcBorders>
          </w:tcPr>
          <w:p w:rsidR="001357B2" w:rsidRPr="00501E1E" w:rsidRDefault="001357B2" w:rsidP="00501E1E">
            <w:pPr>
              <w:pStyle w:val="null3"/>
              <w:jc w:val="center"/>
              <w:rPr>
                <w:rFonts w:ascii="宋体" w:eastAsia="宋体" w:hAnsi="宋体" w:cs="宋体" w:hint="default"/>
                <w:b/>
                <w:color w:val="000000"/>
                <w:sz w:val="18"/>
              </w:rPr>
            </w:pPr>
          </w:p>
        </w:tc>
        <w:tc>
          <w:tcPr>
            <w:tcW w:w="360"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2</w:t>
            </w:r>
          </w:p>
        </w:tc>
        <w:tc>
          <w:tcPr>
            <w:tcW w:w="825"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半高领毛针织上衣（含男女）</w:t>
            </w:r>
          </w:p>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（核心产品）</w:t>
            </w:r>
          </w:p>
        </w:tc>
        <w:tc>
          <w:tcPr>
            <w:tcW w:w="3372" w:type="dxa"/>
            <w:vMerge/>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1357B2" w:rsidP="00501E1E">
            <w:pPr>
              <w:pStyle w:val="null3"/>
              <w:jc w:val="center"/>
              <w:rPr>
                <w:rFonts w:ascii="宋体" w:eastAsia="宋体" w:hAnsi="宋体" w:cs="宋体" w:hint="default"/>
                <w:b/>
                <w:color w:val="000000"/>
                <w:sz w:val="18"/>
              </w:rPr>
            </w:pPr>
          </w:p>
        </w:tc>
        <w:tc>
          <w:tcPr>
            <w:tcW w:w="424"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件</w:t>
            </w:r>
          </w:p>
        </w:tc>
        <w:tc>
          <w:tcPr>
            <w:tcW w:w="70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11,725</w:t>
            </w:r>
          </w:p>
        </w:tc>
        <w:tc>
          <w:tcPr>
            <w:tcW w:w="567" w:type="dxa"/>
            <w:tcBorders>
              <w:top w:val="none" w:sz="4" w:space="0" w:color="000000"/>
              <w:left w:val="none" w:sz="4" w:space="0" w:color="000000"/>
              <w:bottom w:val="single" w:sz="4" w:space="0" w:color="000000"/>
              <w:right w:val="single" w:sz="4" w:space="0" w:color="000000"/>
            </w:tcBorders>
            <w:tcMar>
              <w:top w:w="10" w:type="dxa"/>
              <w:left w:w="10" w:type="dxa"/>
              <w:bottom w:w="10" w:type="dxa"/>
              <w:right w:w="1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220</w:t>
            </w:r>
          </w:p>
        </w:tc>
        <w:tc>
          <w:tcPr>
            <w:tcW w:w="1061"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2,579,500.00</w:t>
            </w:r>
          </w:p>
        </w:tc>
        <w:tc>
          <w:tcPr>
            <w:tcW w:w="72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不重复检测</w:t>
            </w:r>
          </w:p>
        </w:tc>
      </w:tr>
      <w:tr w:rsidR="001357B2" w:rsidTr="00501E1E">
        <w:tc>
          <w:tcPr>
            <w:tcW w:w="269" w:type="dxa"/>
            <w:vMerge/>
            <w:tcBorders>
              <w:top w:val="none" w:sz="4" w:space="0" w:color="000000"/>
              <w:left w:val="single" w:sz="4" w:space="0" w:color="000000"/>
              <w:bottom w:val="single" w:sz="4" w:space="0" w:color="000000"/>
              <w:right w:val="single" w:sz="4" w:space="0" w:color="000000"/>
            </w:tcBorders>
          </w:tcPr>
          <w:p w:rsidR="001357B2" w:rsidRPr="00501E1E" w:rsidRDefault="001357B2" w:rsidP="00501E1E">
            <w:pPr>
              <w:pStyle w:val="null3"/>
              <w:jc w:val="center"/>
              <w:rPr>
                <w:rFonts w:ascii="宋体" w:eastAsia="宋体" w:hAnsi="宋体" w:cs="宋体" w:hint="default"/>
                <w:b/>
                <w:color w:val="000000"/>
                <w:sz w:val="18"/>
              </w:rPr>
            </w:pPr>
          </w:p>
        </w:tc>
        <w:tc>
          <w:tcPr>
            <w:tcW w:w="360"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3</w:t>
            </w:r>
          </w:p>
        </w:tc>
        <w:tc>
          <w:tcPr>
            <w:tcW w:w="825"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V领毛针织套服（含男女）</w:t>
            </w:r>
          </w:p>
        </w:tc>
        <w:tc>
          <w:tcPr>
            <w:tcW w:w="3372" w:type="dxa"/>
            <w:vMerge/>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1357B2" w:rsidP="00501E1E">
            <w:pPr>
              <w:pStyle w:val="null3"/>
              <w:jc w:val="center"/>
              <w:rPr>
                <w:rFonts w:ascii="宋体" w:eastAsia="宋体" w:hAnsi="宋体" w:cs="宋体" w:hint="default"/>
                <w:b/>
                <w:color w:val="000000"/>
                <w:sz w:val="18"/>
              </w:rPr>
            </w:pPr>
          </w:p>
        </w:tc>
        <w:tc>
          <w:tcPr>
            <w:tcW w:w="424"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套</w:t>
            </w:r>
          </w:p>
        </w:tc>
        <w:tc>
          <w:tcPr>
            <w:tcW w:w="70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857</w:t>
            </w:r>
          </w:p>
        </w:tc>
        <w:tc>
          <w:tcPr>
            <w:tcW w:w="567" w:type="dxa"/>
            <w:tcBorders>
              <w:top w:val="none" w:sz="4" w:space="0" w:color="000000"/>
              <w:left w:val="none" w:sz="4" w:space="0" w:color="000000"/>
              <w:bottom w:val="single" w:sz="4" w:space="0" w:color="000000"/>
              <w:right w:val="single" w:sz="4" w:space="0" w:color="000000"/>
            </w:tcBorders>
            <w:tcMar>
              <w:top w:w="10" w:type="dxa"/>
              <w:left w:w="10" w:type="dxa"/>
              <w:bottom w:w="10" w:type="dxa"/>
              <w:right w:w="1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398</w:t>
            </w:r>
          </w:p>
        </w:tc>
        <w:tc>
          <w:tcPr>
            <w:tcW w:w="1061"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341,086.00</w:t>
            </w:r>
          </w:p>
        </w:tc>
        <w:tc>
          <w:tcPr>
            <w:tcW w:w="72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外观</w:t>
            </w:r>
          </w:p>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质量及理化</w:t>
            </w:r>
          </w:p>
        </w:tc>
      </w:tr>
      <w:tr w:rsidR="001357B2" w:rsidTr="00501E1E">
        <w:tc>
          <w:tcPr>
            <w:tcW w:w="269" w:type="dxa"/>
            <w:vMerge/>
            <w:tcBorders>
              <w:top w:val="none" w:sz="4" w:space="0" w:color="000000"/>
              <w:left w:val="single" w:sz="4" w:space="0" w:color="000000"/>
              <w:bottom w:val="single" w:sz="4" w:space="0" w:color="000000"/>
              <w:right w:val="single" w:sz="4" w:space="0" w:color="000000"/>
            </w:tcBorders>
          </w:tcPr>
          <w:p w:rsidR="001357B2" w:rsidRPr="00501E1E" w:rsidRDefault="001357B2" w:rsidP="00501E1E">
            <w:pPr>
              <w:pStyle w:val="null3"/>
              <w:jc w:val="center"/>
              <w:rPr>
                <w:rFonts w:ascii="宋体" w:eastAsia="宋体" w:hAnsi="宋体" w:cs="宋体" w:hint="default"/>
                <w:b/>
                <w:color w:val="000000"/>
                <w:sz w:val="18"/>
              </w:rPr>
            </w:pPr>
          </w:p>
        </w:tc>
        <w:tc>
          <w:tcPr>
            <w:tcW w:w="360"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4</w:t>
            </w:r>
          </w:p>
        </w:tc>
        <w:tc>
          <w:tcPr>
            <w:tcW w:w="825"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V领毛针织上衣（含男女）</w:t>
            </w:r>
          </w:p>
        </w:tc>
        <w:tc>
          <w:tcPr>
            <w:tcW w:w="3372" w:type="dxa"/>
            <w:vMerge/>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1357B2" w:rsidP="00501E1E">
            <w:pPr>
              <w:pStyle w:val="null3"/>
              <w:jc w:val="center"/>
              <w:rPr>
                <w:rFonts w:ascii="宋体" w:eastAsia="宋体" w:hAnsi="宋体" w:cs="宋体" w:hint="default"/>
                <w:b/>
                <w:color w:val="000000"/>
                <w:sz w:val="18"/>
              </w:rPr>
            </w:pPr>
          </w:p>
        </w:tc>
        <w:tc>
          <w:tcPr>
            <w:tcW w:w="424"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件</w:t>
            </w:r>
          </w:p>
        </w:tc>
        <w:tc>
          <w:tcPr>
            <w:tcW w:w="70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3,879</w:t>
            </w:r>
          </w:p>
        </w:tc>
        <w:tc>
          <w:tcPr>
            <w:tcW w:w="567" w:type="dxa"/>
            <w:tcBorders>
              <w:top w:val="none" w:sz="4" w:space="0" w:color="000000"/>
              <w:left w:val="none" w:sz="4" w:space="0" w:color="000000"/>
              <w:bottom w:val="single" w:sz="4" w:space="0" w:color="000000"/>
              <w:right w:val="single" w:sz="4" w:space="0" w:color="000000"/>
            </w:tcBorders>
            <w:tcMar>
              <w:top w:w="10" w:type="dxa"/>
              <w:left w:w="10" w:type="dxa"/>
              <w:bottom w:w="10" w:type="dxa"/>
              <w:right w:w="1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220</w:t>
            </w:r>
          </w:p>
        </w:tc>
        <w:tc>
          <w:tcPr>
            <w:tcW w:w="1061"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853,380.00</w:t>
            </w:r>
          </w:p>
        </w:tc>
        <w:tc>
          <w:tcPr>
            <w:tcW w:w="72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不重复检测</w:t>
            </w:r>
          </w:p>
        </w:tc>
      </w:tr>
      <w:tr w:rsidR="001357B2" w:rsidTr="00501E1E">
        <w:tc>
          <w:tcPr>
            <w:tcW w:w="1454" w:type="dxa"/>
            <w:gridSpan w:val="3"/>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包5小计</w:t>
            </w:r>
          </w:p>
        </w:tc>
        <w:tc>
          <w:tcPr>
            <w:tcW w:w="3372"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1357B2" w:rsidP="00501E1E">
            <w:pPr>
              <w:pStyle w:val="null3"/>
              <w:jc w:val="both"/>
              <w:rPr>
                <w:rFonts w:ascii="宋体" w:eastAsia="宋体" w:hAnsi="宋体" w:cs="宋体" w:hint="default"/>
                <w:b/>
                <w:color w:val="000000"/>
                <w:sz w:val="18"/>
              </w:rPr>
            </w:pPr>
          </w:p>
        </w:tc>
        <w:tc>
          <w:tcPr>
            <w:tcW w:w="424"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1357B2" w:rsidP="00501E1E">
            <w:pPr>
              <w:pStyle w:val="null3"/>
              <w:jc w:val="both"/>
              <w:rPr>
                <w:rFonts w:ascii="宋体" w:eastAsia="宋体" w:hAnsi="宋体" w:cs="宋体" w:hint="default"/>
                <w:b/>
                <w:color w:val="000000"/>
                <w:sz w:val="18"/>
              </w:rPr>
            </w:pPr>
          </w:p>
        </w:tc>
        <w:tc>
          <w:tcPr>
            <w:tcW w:w="70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1357B2" w:rsidP="00501E1E">
            <w:pPr>
              <w:pStyle w:val="null3"/>
              <w:jc w:val="both"/>
              <w:rPr>
                <w:rFonts w:ascii="宋体" w:eastAsia="宋体" w:hAnsi="宋体" w:cs="宋体" w:hint="default"/>
                <w:b/>
                <w:color w:val="000000"/>
                <w:sz w:val="18"/>
              </w:rPr>
            </w:pPr>
          </w:p>
        </w:tc>
        <w:tc>
          <w:tcPr>
            <w:tcW w:w="567" w:type="dxa"/>
            <w:tcBorders>
              <w:top w:val="none" w:sz="4" w:space="0" w:color="000000"/>
              <w:left w:val="none" w:sz="4" w:space="0" w:color="000000"/>
              <w:bottom w:val="single" w:sz="4" w:space="0" w:color="000000"/>
              <w:right w:val="single" w:sz="4" w:space="0" w:color="000000"/>
            </w:tcBorders>
            <w:tcMar>
              <w:top w:w="10" w:type="dxa"/>
              <w:left w:w="10" w:type="dxa"/>
              <w:bottom w:w="10" w:type="dxa"/>
              <w:right w:w="10" w:type="dxa"/>
            </w:tcMar>
          </w:tcPr>
          <w:p w:rsidR="001357B2" w:rsidRPr="00501E1E" w:rsidRDefault="001357B2" w:rsidP="00501E1E">
            <w:pPr>
              <w:pStyle w:val="null3"/>
              <w:jc w:val="both"/>
              <w:rPr>
                <w:rFonts w:ascii="宋体" w:eastAsia="宋体" w:hAnsi="宋体" w:cs="宋体" w:hint="default"/>
                <w:b/>
                <w:color w:val="000000"/>
                <w:sz w:val="18"/>
              </w:rPr>
            </w:pPr>
          </w:p>
        </w:tc>
        <w:tc>
          <w:tcPr>
            <w:tcW w:w="1061"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4,319,624.00</w:t>
            </w:r>
          </w:p>
        </w:tc>
        <w:tc>
          <w:tcPr>
            <w:tcW w:w="72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1357B2" w:rsidP="00501E1E">
            <w:pPr>
              <w:pStyle w:val="null3"/>
              <w:jc w:val="both"/>
              <w:rPr>
                <w:rFonts w:ascii="宋体" w:eastAsia="宋体" w:hAnsi="宋体" w:cs="宋体" w:hint="default"/>
                <w:b/>
                <w:color w:val="000000"/>
                <w:sz w:val="18"/>
              </w:rPr>
            </w:pPr>
          </w:p>
        </w:tc>
      </w:tr>
      <w:tr w:rsidR="001357B2" w:rsidTr="00501E1E">
        <w:tc>
          <w:tcPr>
            <w:tcW w:w="1454" w:type="dxa"/>
            <w:gridSpan w:val="3"/>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合计</w:t>
            </w:r>
          </w:p>
        </w:tc>
        <w:tc>
          <w:tcPr>
            <w:tcW w:w="3372"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共5包</w:t>
            </w:r>
          </w:p>
        </w:tc>
        <w:tc>
          <w:tcPr>
            <w:tcW w:w="424"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1357B2" w:rsidP="00501E1E">
            <w:pPr>
              <w:pStyle w:val="null3"/>
              <w:jc w:val="both"/>
              <w:rPr>
                <w:rFonts w:ascii="宋体" w:eastAsia="宋体" w:hAnsi="宋体" w:cs="宋体" w:hint="default"/>
                <w:b/>
                <w:color w:val="000000"/>
                <w:sz w:val="18"/>
              </w:rPr>
            </w:pPr>
          </w:p>
        </w:tc>
        <w:tc>
          <w:tcPr>
            <w:tcW w:w="70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1357B2" w:rsidP="00501E1E">
            <w:pPr>
              <w:pStyle w:val="null3"/>
              <w:jc w:val="both"/>
              <w:rPr>
                <w:rFonts w:ascii="宋体" w:eastAsia="宋体" w:hAnsi="宋体" w:cs="宋体" w:hint="default"/>
                <w:b/>
                <w:color w:val="000000"/>
                <w:sz w:val="18"/>
              </w:rPr>
            </w:pPr>
          </w:p>
        </w:tc>
        <w:tc>
          <w:tcPr>
            <w:tcW w:w="567" w:type="dxa"/>
            <w:tcBorders>
              <w:top w:val="none" w:sz="4" w:space="0" w:color="000000"/>
              <w:left w:val="none" w:sz="4" w:space="0" w:color="000000"/>
              <w:bottom w:val="single" w:sz="4" w:space="0" w:color="000000"/>
              <w:right w:val="single" w:sz="4" w:space="0" w:color="000000"/>
            </w:tcBorders>
            <w:tcMar>
              <w:top w:w="10" w:type="dxa"/>
              <w:left w:w="10" w:type="dxa"/>
              <w:bottom w:w="10" w:type="dxa"/>
              <w:right w:w="10" w:type="dxa"/>
            </w:tcMar>
          </w:tcPr>
          <w:p w:rsidR="001357B2" w:rsidRPr="00501E1E" w:rsidRDefault="001357B2" w:rsidP="00501E1E">
            <w:pPr>
              <w:pStyle w:val="null3"/>
              <w:jc w:val="both"/>
              <w:rPr>
                <w:rFonts w:ascii="宋体" w:eastAsia="宋体" w:hAnsi="宋体" w:cs="宋体" w:hint="default"/>
                <w:b/>
                <w:color w:val="000000"/>
                <w:sz w:val="18"/>
              </w:rPr>
            </w:pPr>
          </w:p>
        </w:tc>
        <w:tc>
          <w:tcPr>
            <w:tcW w:w="1061"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2D4DDA" w:rsidP="00501E1E">
            <w:pPr>
              <w:pStyle w:val="null3"/>
              <w:jc w:val="center"/>
              <w:rPr>
                <w:rFonts w:ascii="宋体" w:eastAsia="宋体" w:hAnsi="宋体" w:cs="宋体" w:hint="default"/>
                <w:b/>
                <w:color w:val="000000"/>
                <w:sz w:val="18"/>
              </w:rPr>
            </w:pPr>
            <w:r>
              <w:rPr>
                <w:rFonts w:ascii="宋体" w:eastAsia="宋体" w:hAnsi="宋体" w:cs="宋体"/>
                <w:b/>
                <w:color w:val="000000"/>
                <w:sz w:val="18"/>
              </w:rPr>
              <w:t>21,717,878.00</w:t>
            </w:r>
          </w:p>
        </w:tc>
        <w:tc>
          <w:tcPr>
            <w:tcW w:w="729"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Pr="00501E1E" w:rsidRDefault="001357B2" w:rsidP="00501E1E">
            <w:pPr>
              <w:pStyle w:val="null3"/>
              <w:jc w:val="both"/>
              <w:rPr>
                <w:rFonts w:ascii="宋体" w:eastAsia="宋体" w:hAnsi="宋体" w:cs="宋体" w:hint="default"/>
                <w:b/>
                <w:color w:val="000000"/>
                <w:sz w:val="18"/>
              </w:rPr>
            </w:pPr>
          </w:p>
        </w:tc>
      </w:tr>
    </w:tbl>
    <w:p w:rsidR="001357B2" w:rsidRDefault="002D4DDA" w:rsidP="00501E1E">
      <w:pPr>
        <w:pStyle w:val="null3"/>
        <w:spacing w:before="60" w:after="60"/>
        <w:ind w:firstLine="284"/>
        <w:jc w:val="both"/>
        <w:rPr>
          <w:rFonts w:hint="default"/>
        </w:rPr>
      </w:pPr>
      <w:r>
        <w:rPr>
          <w:rFonts w:ascii="宋体" w:eastAsia="宋体" w:hAnsi="宋体" w:cs="宋体"/>
          <w:b/>
          <w:sz w:val="18"/>
        </w:rPr>
        <w:t>各采购包要求</w:t>
      </w:r>
    </w:p>
    <w:p w:rsidR="001357B2" w:rsidRDefault="002D4DDA">
      <w:pPr>
        <w:pStyle w:val="null3"/>
        <w:spacing w:before="60" w:after="60"/>
        <w:ind w:firstLine="369"/>
        <w:jc w:val="both"/>
        <w:rPr>
          <w:rFonts w:hint="default"/>
        </w:rPr>
      </w:pPr>
      <w:r>
        <w:rPr>
          <w:rFonts w:ascii="宋体" w:eastAsia="宋体" w:hAnsi="宋体" w:cs="宋体"/>
          <w:b/>
          <w:sz w:val="18"/>
        </w:rPr>
        <w:t>1.总体要求</w:t>
      </w:r>
    </w:p>
    <w:p w:rsidR="001357B2" w:rsidRDefault="002D4DDA">
      <w:pPr>
        <w:pStyle w:val="null3"/>
        <w:spacing w:before="60" w:after="60"/>
        <w:ind w:firstLine="369"/>
        <w:jc w:val="both"/>
        <w:rPr>
          <w:rFonts w:hint="default"/>
        </w:rPr>
      </w:pPr>
      <w:r>
        <w:rPr>
          <w:rFonts w:ascii="宋体" w:eastAsia="宋体" w:hAnsi="宋体" w:cs="宋体"/>
          <w:b/>
          <w:sz w:val="18"/>
        </w:rPr>
        <w:lastRenderedPageBreak/>
        <w:t>1.1本次采购项目为2023年福建省公安厅警服T恤衫类采购，要求投标人必须具备招标文件要求的资格。中标人与采购人签订各项供货合同后，必须自觉履行招标文件的要求和其投标文件承诺，做好公安警服的生产、运输、售 后服务等工作。</w:t>
      </w:r>
    </w:p>
    <w:p w:rsidR="001357B2" w:rsidRDefault="002D4DDA">
      <w:pPr>
        <w:pStyle w:val="null3"/>
        <w:spacing w:before="60" w:after="60"/>
        <w:ind w:firstLine="369"/>
        <w:jc w:val="both"/>
        <w:rPr>
          <w:rFonts w:hint="default"/>
        </w:rPr>
      </w:pPr>
      <w:r>
        <w:rPr>
          <w:rFonts w:ascii="宋体" w:eastAsia="宋体" w:hAnsi="宋体" w:cs="宋体"/>
          <w:b/>
          <w:sz w:val="18"/>
        </w:rPr>
        <w:t>1.2产品及生产所需材料应符合国家及公安部规定的相应技术标准。产品质量符合要求。</w:t>
      </w:r>
    </w:p>
    <w:p w:rsidR="001357B2" w:rsidRDefault="002D4DDA">
      <w:pPr>
        <w:pStyle w:val="null3"/>
        <w:spacing w:before="60" w:after="60"/>
        <w:ind w:firstLine="369"/>
        <w:jc w:val="both"/>
        <w:rPr>
          <w:rFonts w:hint="default"/>
        </w:rPr>
      </w:pPr>
      <w:r>
        <w:rPr>
          <w:rFonts w:ascii="宋体" w:eastAsia="宋体" w:hAnsi="宋体" w:cs="宋体"/>
          <w:b/>
          <w:sz w:val="18"/>
        </w:rPr>
        <w:t>1.3投标报价为货物送达采购人指 定地点（各市、县、区公安机关），经采购人验收抽样送检合格并交付使用所有可能发生的费用，包括货物制造、包装、运输、采购保管、产品检验检测、税收以及售 后服务等费用。</w:t>
      </w:r>
    </w:p>
    <w:p w:rsidR="001357B2" w:rsidRDefault="002D4DDA">
      <w:pPr>
        <w:pStyle w:val="null3"/>
        <w:spacing w:before="60" w:after="60"/>
        <w:ind w:firstLine="369"/>
        <w:jc w:val="both"/>
        <w:rPr>
          <w:rFonts w:hint="default"/>
        </w:rPr>
      </w:pPr>
      <w:r>
        <w:rPr>
          <w:rFonts w:ascii="宋体" w:eastAsia="宋体" w:hAnsi="宋体" w:cs="宋体"/>
          <w:b/>
          <w:sz w:val="18"/>
        </w:rPr>
        <w:t>2.货物质量技术规格及要求</w:t>
      </w:r>
    </w:p>
    <w:p w:rsidR="001357B2" w:rsidRDefault="002D4DDA">
      <w:pPr>
        <w:pStyle w:val="null3"/>
        <w:spacing w:before="60" w:after="60"/>
        <w:ind w:firstLine="369"/>
        <w:jc w:val="both"/>
        <w:rPr>
          <w:rFonts w:hint="default"/>
        </w:rPr>
      </w:pPr>
      <w:r>
        <w:rPr>
          <w:rFonts w:ascii="宋体" w:eastAsia="宋体" w:hAnsi="宋体" w:cs="宋体"/>
          <w:b/>
          <w:sz w:val="18"/>
        </w:rPr>
        <w:t>2.1货物名 称、主要技术参数、数量详见本章招标内容及要求。</w:t>
      </w:r>
    </w:p>
    <w:p w:rsidR="001357B2" w:rsidRDefault="002D4DDA">
      <w:pPr>
        <w:pStyle w:val="null3"/>
        <w:spacing w:before="60" w:after="60"/>
        <w:ind w:firstLine="369"/>
        <w:jc w:val="both"/>
        <w:rPr>
          <w:rFonts w:hint="default"/>
        </w:rPr>
      </w:pPr>
      <w:r>
        <w:rPr>
          <w:rFonts w:ascii="宋体" w:eastAsia="宋体" w:hAnsi="宋体" w:cs="宋体"/>
          <w:b/>
          <w:sz w:val="18"/>
        </w:rPr>
        <w:t>2.2投标人在投标时所提供货物的性能不得低于公安部技术标准及招标文件中的技术规格和要求，应详细说明其报价产品的品种型号、规格、技术参数、性能指标和相关说明。</w:t>
      </w:r>
    </w:p>
    <w:p w:rsidR="001357B2" w:rsidRDefault="002D4DDA">
      <w:pPr>
        <w:pStyle w:val="null3"/>
        <w:spacing w:before="60" w:after="60"/>
        <w:ind w:firstLine="369"/>
        <w:jc w:val="both"/>
        <w:rPr>
          <w:rFonts w:hint="default"/>
        </w:rPr>
      </w:pPr>
      <w:r>
        <w:rPr>
          <w:rFonts w:ascii="宋体" w:eastAsia="宋体" w:hAnsi="宋体" w:cs="宋体"/>
          <w:b/>
          <w:sz w:val="18"/>
        </w:rPr>
        <w:t>2.3根据财政部《政府采购进口 产品管理办法》（财库[2007]119号）及《关于政府采购进 口产品管理有关问题的通知》(财办库［2008］248号)要求，本次采购的货物为本国产品,不接受进 口产品投标［进口 产品是指通过中国海关报关验放进入中国境内且产自关境外的产品，但在海关特殊监管区域内生产或加工(包括从境外进口料件)销往境内其他地区的产品除外］。</w:t>
      </w:r>
    </w:p>
    <w:p w:rsidR="001357B2" w:rsidRDefault="002D4DDA">
      <w:pPr>
        <w:pStyle w:val="null3"/>
        <w:spacing w:before="60" w:after="60"/>
        <w:ind w:firstLine="369"/>
        <w:jc w:val="both"/>
        <w:rPr>
          <w:rFonts w:hint="default"/>
        </w:rPr>
      </w:pPr>
      <w:r>
        <w:rPr>
          <w:rFonts w:ascii="宋体" w:eastAsia="宋体" w:hAnsi="宋体" w:cs="宋体"/>
          <w:b/>
          <w:sz w:val="18"/>
        </w:rPr>
        <w:t>2.4投标人应当保证其所提供的货物为符合国家知识产权法律法规要求的正规正版产品，且不属于假冒伪劣品；投标人还应保证招标采购单位不受到第三方关于侵犯知识产权以及专 利权、商 标权或工业设 计权等知识产权方面的指控，任何第三方如果提出此方面指控均与招标采购单位无关，投标人应与第三方交涉，并承担可能发生的一切法律责任、费用和后果；若招标采购单位因此而遭致损失的，投标人应赔偿该损失。</w:t>
      </w:r>
    </w:p>
    <w:p w:rsidR="001357B2" w:rsidRDefault="002D4DDA">
      <w:pPr>
        <w:pStyle w:val="null3"/>
        <w:spacing w:before="60" w:after="60"/>
        <w:ind w:firstLine="369"/>
        <w:jc w:val="both"/>
        <w:rPr>
          <w:rFonts w:hint="default"/>
        </w:rPr>
      </w:pPr>
      <w:r>
        <w:rPr>
          <w:rFonts w:ascii="宋体" w:eastAsia="宋体" w:hAnsi="宋体" w:cs="宋体"/>
          <w:b/>
          <w:sz w:val="18"/>
        </w:rPr>
        <w:t>2.5若投标人所提供的货物为不符合国家知识产权法律法规要求的非正规正版产品或属于假冒伪劣品的，其投标无效，招标采购单位除不退还其投标保证金外，还将按照国家相关法律法规的规定提请有关政府监管部门对其进行处理。</w:t>
      </w:r>
    </w:p>
    <w:p w:rsidR="001357B2" w:rsidRDefault="002D4DDA">
      <w:pPr>
        <w:pStyle w:val="null3"/>
        <w:spacing w:before="60" w:after="60"/>
        <w:ind w:firstLine="369"/>
        <w:jc w:val="both"/>
        <w:rPr>
          <w:rFonts w:hint="default"/>
        </w:rPr>
      </w:pPr>
      <w:r>
        <w:rPr>
          <w:rFonts w:ascii="宋体" w:eastAsia="宋体" w:hAnsi="宋体" w:cs="宋体"/>
          <w:b/>
          <w:sz w:val="18"/>
        </w:rPr>
        <w:t>3.招标项目技术要求</w:t>
      </w:r>
    </w:p>
    <w:p w:rsidR="001357B2" w:rsidRDefault="002D4DDA">
      <w:pPr>
        <w:pStyle w:val="null3"/>
        <w:spacing w:before="60" w:after="60"/>
        <w:ind w:firstLine="369"/>
        <w:jc w:val="both"/>
        <w:rPr>
          <w:rFonts w:hint="default"/>
        </w:rPr>
      </w:pPr>
      <w:r>
        <w:rPr>
          <w:rFonts w:ascii="宋体" w:eastAsia="宋体" w:hAnsi="宋体" w:cs="宋体"/>
          <w:b/>
          <w:sz w:val="18"/>
        </w:rPr>
        <w:t>3.1投标人应承诺按照合同使用面料、臂章、辅料和标识类须从公安部确定目录生产企业选购（中标人必须提供以上品种材料的订货合同及汇款凭证，中标人若未同时提供以上材料。采购人有权拒绝付款）。</w:t>
      </w:r>
    </w:p>
    <w:p w:rsidR="001357B2" w:rsidRDefault="002D4DDA">
      <w:pPr>
        <w:pStyle w:val="null3"/>
        <w:spacing w:before="60" w:after="60"/>
        <w:ind w:firstLine="369"/>
        <w:jc w:val="both"/>
        <w:rPr>
          <w:rFonts w:hint="default"/>
        </w:rPr>
      </w:pPr>
      <w:r>
        <w:rPr>
          <w:rFonts w:ascii="宋体" w:eastAsia="宋体" w:hAnsi="宋体" w:cs="宋体"/>
          <w:b/>
          <w:sz w:val="18"/>
        </w:rPr>
        <w:t>3.2警服服装主面料、辅料及配件必须符合国家相关技术标准，所提供的服装能经多次洗擦不褪色、不起毛、不变形；配件不易脱落、破损，钮扣不提色、装订牢固。</w:t>
      </w:r>
    </w:p>
    <w:p w:rsidR="001357B2" w:rsidRDefault="002D4DDA">
      <w:pPr>
        <w:pStyle w:val="null3"/>
        <w:spacing w:before="60" w:after="60"/>
        <w:ind w:firstLine="369"/>
        <w:jc w:val="both"/>
        <w:rPr>
          <w:rFonts w:hint="default"/>
        </w:rPr>
      </w:pPr>
      <w:r>
        <w:rPr>
          <w:rFonts w:ascii="宋体" w:eastAsia="宋体" w:hAnsi="宋体" w:cs="宋体"/>
          <w:b/>
          <w:sz w:val="18"/>
        </w:rPr>
        <w:t>3.3投标人必须认真执行《人民警察服装目录生产企业管理规定》、《人民警察服装质量管理办法》。</w:t>
      </w:r>
    </w:p>
    <w:p w:rsidR="001357B2" w:rsidRDefault="002D4DDA">
      <w:pPr>
        <w:pStyle w:val="null3"/>
        <w:spacing w:before="60" w:after="60"/>
        <w:ind w:firstLine="369"/>
        <w:jc w:val="both"/>
        <w:rPr>
          <w:rFonts w:hint="default"/>
        </w:rPr>
      </w:pPr>
      <w:r>
        <w:rPr>
          <w:rFonts w:ascii="宋体" w:eastAsia="宋体" w:hAnsi="宋体" w:cs="宋体"/>
          <w:b/>
          <w:sz w:val="18"/>
        </w:rPr>
        <w:t>3.4投标人的投标相应品种必须在公安部定点生产企业目录中取得该品种的定点资格，具体要求详见前附表须知资格标准。</w:t>
      </w:r>
    </w:p>
    <w:p w:rsidR="001357B2" w:rsidRDefault="002D4DDA">
      <w:pPr>
        <w:pStyle w:val="null3"/>
        <w:spacing w:before="60" w:after="60"/>
        <w:ind w:firstLine="369"/>
        <w:jc w:val="both"/>
        <w:rPr>
          <w:rFonts w:hint="default"/>
        </w:rPr>
      </w:pPr>
      <w:r>
        <w:rPr>
          <w:rFonts w:ascii="宋体" w:eastAsia="宋体" w:hAnsi="宋体" w:cs="宋体"/>
          <w:b/>
          <w:sz w:val="18"/>
        </w:rPr>
        <w:t>3.5采购人将对所交货物随机抽样送有关省部级以上检测机构检测，如检测结果不符合公安部标准，采购人有权利拒收。</w:t>
      </w:r>
    </w:p>
    <w:p w:rsidR="001357B2" w:rsidRDefault="002D4DDA">
      <w:pPr>
        <w:pStyle w:val="null3"/>
        <w:spacing w:before="60" w:after="60"/>
        <w:ind w:firstLine="369"/>
        <w:jc w:val="both"/>
        <w:rPr>
          <w:rFonts w:hint="default"/>
        </w:rPr>
      </w:pPr>
      <w:r>
        <w:rPr>
          <w:rFonts w:ascii="宋体" w:eastAsia="宋体" w:hAnsi="宋体" w:cs="宋体"/>
          <w:b/>
          <w:sz w:val="18"/>
        </w:rPr>
        <w:t>4.与本次招标的相关要求</w:t>
      </w:r>
    </w:p>
    <w:p w:rsidR="001357B2" w:rsidRDefault="002D4DDA">
      <w:pPr>
        <w:pStyle w:val="null3"/>
        <w:spacing w:before="60" w:after="60"/>
        <w:ind w:firstLine="369"/>
        <w:jc w:val="both"/>
        <w:rPr>
          <w:rFonts w:hint="default"/>
        </w:rPr>
      </w:pPr>
      <w:r>
        <w:rPr>
          <w:rFonts w:ascii="宋体" w:eastAsia="宋体" w:hAnsi="宋体" w:cs="宋体"/>
          <w:b/>
          <w:sz w:val="18"/>
        </w:rPr>
        <w:t>4.1投标人按采购包进行投标，对同一采购包内所有品目号内容投标时必须完整，不得将一个采购包的内容或数量拆分报价，拆分报价或漏项报价无效。报价应分单价、小计和总价。</w:t>
      </w:r>
    </w:p>
    <w:p w:rsidR="001357B2" w:rsidRDefault="002D4DDA">
      <w:pPr>
        <w:pStyle w:val="null3"/>
        <w:spacing w:before="60" w:after="60"/>
        <w:ind w:firstLine="369"/>
        <w:jc w:val="both"/>
        <w:rPr>
          <w:rFonts w:hint="default"/>
        </w:rPr>
      </w:pPr>
      <w:r>
        <w:rPr>
          <w:rFonts w:ascii="宋体" w:eastAsia="宋体" w:hAnsi="宋体" w:cs="宋体"/>
          <w:b/>
          <w:sz w:val="18"/>
        </w:rPr>
        <w:t>4.2报价须提供投标产品的具体品 牌、型号规格、详细技术参数、性能说明和功能介绍、数量等。以上货物的说明情况须在第七章电子投标文件格式-技术商务部分《标的说明一览表》中体现。</w:t>
      </w:r>
    </w:p>
    <w:p w:rsidR="001357B2" w:rsidRDefault="002D4DDA">
      <w:pPr>
        <w:pStyle w:val="null3"/>
        <w:spacing w:before="60" w:after="60"/>
        <w:ind w:firstLine="369"/>
        <w:jc w:val="both"/>
        <w:rPr>
          <w:rFonts w:hint="default"/>
        </w:rPr>
      </w:pPr>
      <w:r>
        <w:rPr>
          <w:rFonts w:ascii="宋体" w:eastAsia="宋体" w:hAnsi="宋体" w:cs="宋体"/>
          <w:b/>
          <w:sz w:val="18"/>
        </w:rPr>
        <w:t>4.3投标人所投货物必须是全新原厂原包装，通过合法渠道获得。</w:t>
      </w:r>
    </w:p>
    <w:p w:rsidR="001357B2" w:rsidRDefault="002D4DDA">
      <w:pPr>
        <w:pStyle w:val="null3"/>
        <w:spacing w:before="60" w:after="60"/>
        <w:ind w:firstLine="369"/>
        <w:jc w:val="both"/>
        <w:rPr>
          <w:rFonts w:hint="default"/>
        </w:rPr>
      </w:pPr>
      <w:r>
        <w:rPr>
          <w:rFonts w:ascii="宋体" w:eastAsia="宋体" w:hAnsi="宋体" w:cs="宋体"/>
          <w:b/>
          <w:sz w:val="18"/>
        </w:rPr>
        <w:t>4.4严禁中标人分包、转包生产，如发生前述情况，终止合同执行，赔偿由此给采购人造成的全部货款损失，并上报公安部装财局。</w:t>
      </w:r>
    </w:p>
    <w:p w:rsidR="001357B2" w:rsidRDefault="002D4DDA">
      <w:pPr>
        <w:pStyle w:val="null3"/>
        <w:spacing w:before="60" w:after="60"/>
        <w:ind w:firstLine="369"/>
        <w:jc w:val="both"/>
        <w:rPr>
          <w:rFonts w:hint="default"/>
        </w:rPr>
      </w:pPr>
      <w:r>
        <w:rPr>
          <w:rFonts w:ascii="宋体" w:eastAsia="宋体" w:hAnsi="宋体" w:cs="宋体"/>
          <w:b/>
          <w:sz w:val="18"/>
        </w:rPr>
        <w:t>4.5中标人必须提供投标产品的质量保证及使用说明。</w:t>
      </w:r>
    </w:p>
    <w:p w:rsidR="001357B2" w:rsidRDefault="002D4DDA">
      <w:pPr>
        <w:pStyle w:val="null3"/>
        <w:spacing w:before="60" w:after="60"/>
        <w:ind w:firstLine="369"/>
        <w:jc w:val="both"/>
        <w:rPr>
          <w:rFonts w:hint="default"/>
        </w:rPr>
      </w:pPr>
      <w:r>
        <w:rPr>
          <w:rFonts w:ascii="宋体" w:eastAsia="宋体" w:hAnsi="宋体" w:cs="宋体"/>
          <w:b/>
          <w:sz w:val="18"/>
        </w:rPr>
        <w:lastRenderedPageBreak/>
        <w:t>4.6投标人提供的产品技术指标、性能应实质性响应招标要求，若有出现偏离的情况（包括正、负偏离）或无偏离情况均应做详细说明，并严格按本招标文件第七章电子投标文件格式-技术商务部分《技术和服务要求响应表》格式逐条填写；若有负偏离而未在《技术和服务要求响应表》中列明的将视为投标人虚假应标；若有正偏离而未在《技术和服务要求响应表》中列明的将视为没有优于招标要求。</w:t>
      </w:r>
    </w:p>
    <w:p w:rsidR="001357B2" w:rsidRDefault="002D4DDA">
      <w:pPr>
        <w:pStyle w:val="null3"/>
        <w:spacing w:before="60" w:after="60"/>
        <w:ind w:firstLine="369"/>
        <w:jc w:val="both"/>
        <w:rPr>
          <w:rFonts w:hint="default"/>
        </w:rPr>
      </w:pPr>
      <w:r>
        <w:rPr>
          <w:rFonts w:ascii="宋体" w:eastAsia="宋体" w:hAnsi="宋体" w:cs="宋体"/>
          <w:b/>
          <w:sz w:val="18"/>
        </w:rPr>
        <w:t>4.7投标人认为有利于采购人的招标要求之外的优惠条款应单独列明。</w:t>
      </w:r>
    </w:p>
    <w:p w:rsidR="001357B2" w:rsidRDefault="002D4DDA">
      <w:pPr>
        <w:pStyle w:val="null3"/>
        <w:spacing w:before="60" w:after="60"/>
        <w:ind w:firstLine="369"/>
        <w:jc w:val="both"/>
        <w:rPr>
          <w:rFonts w:hint="default"/>
        </w:rPr>
      </w:pPr>
      <w:r>
        <w:rPr>
          <w:rFonts w:ascii="宋体" w:eastAsia="宋体" w:hAnsi="宋体" w:cs="宋体"/>
          <w:b/>
          <w:sz w:val="18"/>
        </w:rPr>
        <w:t>5.包装及运输（下面内容未提及的项目则按行业标准执行）</w:t>
      </w:r>
    </w:p>
    <w:p w:rsidR="001357B2" w:rsidRDefault="002D4DDA">
      <w:pPr>
        <w:pStyle w:val="null3"/>
        <w:spacing w:before="60" w:after="60"/>
        <w:ind w:firstLine="369"/>
        <w:jc w:val="both"/>
        <w:rPr>
          <w:rFonts w:hint="default"/>
        </w:rPr>
      </w:pPr>
      <w:r>
        <w:rPr>
          <w:rFonts w:ascii="宋体" w:eastAsia="宋体" w:hAnsi="宋体" w:cs="宋体"/>
          <w:b/>
          <w:sz w:val="18"/>
        </w:rPr>
        <w:t>5.1每套警服上必须标明品名、号型、面料、里料、填充物、复合基、絮层等成份与含量；每套警服的外包装上要标有民警警号、单位、姓名；包装上的显著位置和装箱单应载明箱号、品种、发放单位（各县、市、区及交警、各总队、支队、所队、部门等）、数量、姓名及个人的警号，同时要提供花名册和汇总单各一份。每个品种的装箱数量要根据内设机构数量分别进行包装，以便验收和发放。包装箱打包应牢固。</w:t>
      </w:r>
    </w:p>
    <w:p w:rsidR="001357B2" w:rsidRDefault="002D4DDA">
      <w:pPr>
        <w:pStyle w:val="null3"/>
        <w:spacing w:before="60" w:after="60"/>
        <w:ind w:firstLine="369"/>
        <w:jc w:val="both"/>
        <w:rPr>
          <w:rFonts w:hint="default"/>
        </w:rPr>
      </w:pPr>
      <w:r>
        <w:rPr>
          <w:rFonts w:ascii="宋体" w:eastAsia="宋体" w:hAnsi="宋体" w:cs="宋体"/>
          <w:b/>
          <w:sz w:val="18"/>
        </w:rPr>
        <w:t>5.2各类服装及服饰的包装、运输、贮存要按GA252-2000等有关规定执行。</w:t>
      </w:r>
    </w:p>
    <w:p w:rsidR="001357B2" w:rsidRDefault="002D4DDA">
      <w:pPr>
        <w:pStyle w:val="null3"/>
        <w:spacing w:before="60" w:after="60"/>
        <w:ind w:firstLine="369"/>
        <w:jc w:val="both"/>
        <w:rPr>
          <w:rFonts w:hint="default"/>
        </w:rPr>
      </w:pPr>
      <w:r>
        <w:rPr>
          <w:rFonts w:ascii="宋体" w:eastAsia="宋体" w:hAnsi="宋体" w:cs="宋体"/>
          <w:b/>
          <w:sz w:val="18"/>
        </w:rPr>
        <w:t>5.3中标人应按合同数量在规定的时间内，由中标人与采购人当场做好服装及服饰移交验收工作，运输移交过程所发生的一切费用由中标人承担。</w:t>
      </w:r>
    </w:p>
    <w:p w:rsidR="001357B2" w:rsidRDefault="002D4DDA">
      <w:pPr>
        <w:pStyle w:val="null3"/>
        <w:spacing w:before="60" w:after="60"/>
        <w:ind w:firstLine="369"/>
        <w:jc w:val="both"/>
        <w:rPr>
          <w:rFonts w:hint="default"/>
        </w:rPr>
      </w:pPr>
      <w:r>
        <w:rPr>
          <w:rFonts w:ascii="宋体" w:eastAsia="宋体" w:hAnsi="宋体" w:cs="宋体"/>
          <w:b/>
          <w:sz w:val="18"/>
        </w:rPr>
        <w:t>5.4中标人负责采购包内全品种（含代购产品）的统一检测、统一供货、统一售后、统一返修等相关工作，承担由此产生的一切费用。</w:t>
      </w:r>
    </w:p>
    <w:p w:rsidR="001357B2" w:rsidRPr="00501E1E" w:rsidRDefault="002D4DDA">
      <w:pPr>
        <w:pStyle w:val="null3"/>
        <w:spacing w:before="60" w:after="60"/>
        <w:ind w:firstLine="369"/>
        <w:jc w:val="both"/>
        <w:rPr>
          <w:rFonts w:ascii="宋体" w:eastAsia="宋体" w:hAnsi="宋体" w:cs="宋体" w:hint="default"/>
          <w:b/>
          <w:sz w:val="18"/>
        </w:rPr>
      </w:pPr>
      <w:r w:rsidRPr="00501E1E">
        <w:rPr>
          <w:rFonts w:ascii="宋体" w:eastAsia="宋体" w:hAnsi="宋体" w:cs="宋体"/>
          <w:b/>
          <w:sz w:val="18"/>
        </w:rPr>
        <w:t>6.验收标准程序、方法（详见商务要求中验收要求）。</w:t>
      </w:r>
    </w:p>
    <w:p w:rsidR="001357B2" w:rsidRDefault="002D4DDA">
      <w:pPr>
        <w:pStyle w:val="null3"/>
        <w:spacing w:before="60" w:after="60"/>
        <w:ind w:firstLine="369"/>
        <w:jc w:val="both"/>
        <w:rPr>
          <w:rFonts w:hint="default"/>
        </w:rPr>
      </w:pPr>
      <w:r>
        <w:rPr>
          <w:rFonts w:ascii="宋体" w:eastAsia="宋体" w:hAnsi="宋体" w:cs="宋体"/>
          <w:b/>
          <w:sz w:val="18"/>
        </w:rPr>
        <w:t>7.其他要求</w:t>
      </w:r>
    </w:p>
    <w:p w:rsidR="001357B2" w:rsidRDefault="002D4DDA">
      <w:pPr>
        <w:pStyle w:val="null3"/>
        <w:spacing w:before="60" w:after="60"/>
        <w:ind w:firstLine="369"/>
        <w:jc w:val="both"/>
        <w:rPr>
          <w:rFonts w:hint="default"/>
        </w:rPr>
      </w:pPr>
      <w:r>
        <w:rPr>
          <w:rFonts w:ascii="宋体" w:eastAsia="宋体" w:hAnsi="宋体" w:cs="宋体"/>
          <w:b/>
          <w:sz w:val="18"/>
        </w:rPr>
        <w:t>7.1投标人在制作投标文件时应根据所投采购包的特点，结合本次招标的技术规格要求，可对以上要求中有关不对称的内容进行补充说明，但不得影响实质性文件的相关条款。</w:t>
      </w:r>
    </w:p>
    <w:p w:rsidR="001357B2" w:rsidRDefault="002D4DDA">
      <w:pPr>
        <w:pStyle w:val="null3"/>
        <w:spacing w:before="60" w:after="60"/>
        <w:ind w:firstLine="369"/>
        <w:jc w:val="both"/>
        <w:rPr>
          <w:rFonts w:hint="default"/>
        </w:rPr>
      </w:pPr>
      <w:r>
        <w:rPr>
          <w:rFonts w:ascii="宋体" w:eastAsia="宋体" w:hAnsi="宋体" w:cs="宋体"/>
          <w:b/>
          <w:sz w:val="18"/>
        </w:rPr>
        <w:t>8.招标项目特别声明：</w:t>
      </w:r>
    </w:p>
    <w:p w:rsidR="001357B2" w:rsidRDefault="002D4DDA">
      <w:pPr>
        <w:pStyle w:val="null3"/>
        <w:spacing w:before="60" w:after="60"/>
        <w:ind w:firstLine="369"/>
        <w:jc w:val="both"/>
        <w:rPr>
          <w:rFonts w:hint="default"/>
        </w:rPr>
      </w:pPr>
      <w:r>
        <w:rPr>
          <w:rFonts w:ascii="宋体" w:eastAsia="宋体" w:hAnsi="宋体" w:cs="宋体"/>
          <w:b/>
          <w:sz w:val="18"/>
        </w:rPr>
        <w:t>8.1中标人不得将中标的货物加工业务转让或转包给其它单位和个人，否则将取消中标资格并终止合同履行，由此造成的一切后果由中标人自行承担。</w:t>
      </w:r>
    </w:p>
    <w:p w:rsidR="001357B2" w:rsidRDefault="002D4DDA">
      <w:pPr>
        <w:pStyle w:val="null3"/>
        <w:spacing w:before="60" w:after="60"/>
        <w:ind w:firstLine="369"/>
        <w:jc w:val="both"/>
        <w:rPr>
          <w:rFonts w:hint="default"/>
        </w:rPr>
      </w:pPr>
      <w:r>
        <w:rPr>
          <w:rFonts w:ascii="宋体" w:eastAsia="宋体" w:hAnsi="宋体" w:cs="宋体"/>
          <w:b/>
          <w:sz w:val="18"/>
        </w:rPr>
        <w:t>8.2“招标标的一览表”中的采购数量为计划数量，采购人与中标人在中标通知书发出之日起三十日内,按照采购文件确定的事项签订政府采购合同，分批次按照实际购买数量结算。</w:t>
      </w:r>
    </w:p>
    <w:p w:rsidR="001357B2" w:rsidRDefault="002D4DDA">
      <w:pPr>
        <w:pStyle w:val="null3"/>
        <w:spacing w:before="60" w:after="60"/>
        <w:ind w:firstLine="369"/>
        <w:jc w:val="both"/>
        <w:rPr>
          <w:rFonts w:hint="default"/>
        </w:rPr>
      </w:pPr>
      <w:r>
        <w:rPr>
          <w:rFonts w:ascii="宋体" w:eastAsia="宋体" w:hAnsi="宋体" w:cs="宋体"/>
          <w:b/>
          <w:sz w:val="18"/>
        </w:rPr>
        <w:t>投标人中标后，应严格按招标文件要求及公安部相关标准制作警服产品。本项目合同执行期间，采购人将以县为单位进行质量跟踪调查，建立供 应商诚信档案，对恶意低价中标、中 标后以次充优、减少售 后服务内容、延长响应时间的供 应商按有关规定处理（包括但不限于拒绝接收货物、退货、赔偿损失、上报政府采购监管部门实施处罚等方式）。</w:t>
      </w:r>
    </w:p>
    <w:p w:rsidR="00501E1E" w:rsidRDefault="00501E1E" w:rsidP="00501E1E">
      <w:pPr>
        <w:pStyle w:val="null3"/>
        <w:jc w:val="both"/>
        <w:outlineLvl w:val="2"/>
        <w:rPr>
          <w:rFonts w:hint="default"/>
          <w:b/>
          <w:sz w:val="24"/>
          <w:szCs w:val="24"/>
        </w:rPr>
      </w:pPr>
    </w:p>
    <w:p w:rsidR="00501E1E" w:rsidRDefault="00501E1E" w:rsidP="00501E1E">
      <w:pPr>
        <w:pStyle w:val="null3"/>
        <w:jc w:val="both"/>
        <w:outlineLvl w:val="2"/>
        <w:rPr>
          <w:rFonts w:hint="default"/>
          <w:b/>
          <w:sz w:val="24"/>
          <w:szCs w:val="24"/>
        </w:rPr>
      </w:pPr>
    </w:p>
    <w:p w:rsidR="001357B2" w:rsidRPr="00501E1E" w:rsidRDefault="002D4DDA" w:rsidP="00501E1E">
      <w:pPr>
        <w:pStyle w:val="null3"/>
        <w:jc w:val="both"/>
        <w:outlineLvl w:val="2"/>
        <w:rPr>
          <w:rFonts w:hint="default"/>
          <w:sz w:val="24"/>
          <w:szCs w:val="24"/>
        </w:rPr>
      </w:pPr>
      <w:r w:rsidRPr="00501E1E">
        <w:rPr>
          <w:b/>
          <w:sz w:val="24"/>
          <w:szCs w:val="24"/>
        </w:rPr>
        <w:t>三、商务要求（以“★”标示的内容为不允许负偏离的实质性要求）</w:t>
      </w:r>
    </w:p>
    <w:p w:rsidR="00501E1E" w:rsidRDefault="00501E1E">
      <w:pPr>
        <w:pStyle w:val="null3"/>
        <w:ind w:firstLine="480"/>
        <w:rPr>
          <w:rFonts w:hint="default"/>
          <w:b/>
        </w:rPr>
      </w:pPr>
    </w:p>
    <w:p w:rsidR="001357B2" w:rsidRDefault="002D4DDA">
      <w:pPr>
        <w:pStyle w:val="null3"/>
        <w:ind w:firstLine="480"/>
        <w:rPr>
          <w:rFonts w:hint="default"/>
        </w:rPr>
      </w:pPr>
      <w:r>
        <w:rPr>
          <w:b/>
        </w:rPr>
        <w:t>商务要求</w:t>
      </w:r>
    </w:p>
    <w:p w:rsidR="001357B2" w:rsidRDefault="001357B2">
      <w:pPr>
        <w:pStyle w:val="null3"/>
        <w:ind w:firstLine="480"/>
        <w:rPr>
          <w:rFonts w:hint="default"/>
        </w:rPr>
      </w:pPr>
    </w:p>
    <w:p w:rsidR="001357B2" w:rsidRDefault="002D4DDA">
      <w:pPr>
        <w:pStyle w:val="null3"/>
        <w:ind w:left="495"/>
        <w:jc w:val="both"/>
        <w:rPr>
          <w:rFonts w:hint="default"/>
        </w:rPr>
      </w:pPr>
      <w:r>
        <w:rPr>
          <w:rFonts w:ascii="宋体" w:eastAsia="宋体" w:hAnsi="宋体" w:cs="宋体"/>
          <w:b/>
          <w:sz w:val="18"/>
        </w:rPr>
        <w:t>以下商务要求为不允许负偏离的实质性要求（为各采购包的统一要求）:</w:t>
      </w:r>
    </w:p>
    <w:p w:rsidR="001357B2" w:rsidRDefault="002D4DDA" w:rsidP="00501E1E">
      <w:pPr>
        <w:pStyle w:val="null3"/>
        <w:ind w:firstLineChars="273" w:firstLine="493"/>
        <w:jc w:val="both"/>
        <w:rPr>
          <w:rFonts w:hint="default"/>
        </w:rPr>
      </w:pPr>
      <w:r>
        <w:rPr>
          <w:rFonts w:ascii="宋体" w:eastAsia="宋体" w:hAnsi="宋体" w:cs="宋体"/>
          <w:b/>
          <w:color w:val="000000"/>
          <w:sz w:val="18"/>
        </w:rPr>
        <w:t>1.交付地点：</w:t>
      </w:r>
      <w:r>
        <w:rPr>
          <w:rFonts w:ascii="宋体" w:eastAsia="宋体" w:hAnsi="宋体" w:cs="宋体"/>
          <w:b/>
          <w:sz w:val="18"/>
        </w:rPr>
        <w:t>采购人指定地点。</w:t>
      </w:r>
    </w:p>
    <w:p w:rsidR="001357B2" w:rsidRDefault="002D4DDA" w:rsidP="00501E1E">
      <w:pPr>
        <w:pStyle w:val="null3"/>
        <w:ind w:firstLineChars="273" w:firstLine="493"/>
        <w:jc w:val="both"/>
        <w:rPr>
          <w:rFonts w:hint="default"/>
        </w:rPr>
      </w:pPr>
      <w:r>
        <w:rPr>
          <w:rFonts w:ascii="宋体" w:eastAsia="宋体" w:hAnsi="宋体" w:cs="宋体"/>
          <w:b/>
          <w:color w:val="000000"/>
          <w:sz w:val="18"/>
        </w:rPr>
        <w:t>2.交付时间：</w:t>
      </w:r>
      <w:r>
        <w:rPr>
          <w:rFonts w:ascii="宋体" w:eastAsia="宋体" w:hAnsi="宋体" w:cs="宋体"/>
          <w:b/>
          <w:sz w:val="18"/>
        </w:rPr>
        <w:t>合同签订之日60个日历日内完成第一批交货，其他批次待确定录取人数后，从采购人下达计划数之日起50个日历日内完成交货。</w:t>
      </w:r>
    </w:p>
    <w:p w:rsidR="001357B2" w:rsidRDefault="002D4DDA" w:rsidP="00501E1E">
      <w:pPr>
        <w:pStyle w:val="null3"/>
        <w:ind w:firstLineChars="273" w:firstLine="493"/>
        <w:jc w:val="both"/>
        <w:rPr>
          <w:rFonts w:hint="default"/>
        </w:rPr>
      </w:pPr>
      <w:r>
        <w:rPr>
          <w:rFonts w:ascii="宋体" w:eastAsia="宋体" w:hAnsi="宋体" w:cs="宋体"/>
          <w:b/>
          <w:color w:val="000000"/>
          <w:sz w:val="18"/>
        </w:rPr>
        <w:t>3.交付条件：</w:t>
      </w:r>
      <w:r>
        <w:rPr>
          <w:rFonts w:ascii="宋体" w:eastAsia="宋体" w:hAnsi="宋体" w:cs="宋体"/>
          <w:b/>
          <w:sz w:val="18"/>
        </w:rPr>
        <w:t>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w:t>
      </w:r>
      <w:r>
        <w:rPr>
          <w:rFonts w:ascii="宋体" w:eastAsia="宋体" w:hAnsi="宋体" w:cs="宋体"/>
          <w:b/>
          <w:color w:val="000000"/>
          <w:sz w:val="18"/>
        </w:rPr>
        <w:t>库手续。</w:t>
      </w:r>
    </w:p>
    <w:p w:rsidR="001357B2" w:rsidRDefault="00501E1E" w:rsidP="00501E1E">
      <w:pPr>
        <w:pStyle w:val="null3"/>
        <w:ind w:firstLineChars="273" w:firstLine="493"/>
        <w:jc w:val="both"/>
        <w:rPr>
          <w:rFonts w:hint="default"/>
        </w:rPr>
      </w:pPr>
      <w:r>
        <w:rPr>
          <w:rFonts w:ascii="宋体" w:eastAsia="宋体" w:hAnsi="宋体" w:cs="宋体"/>
          <w:b/>
          <w:color w:val="000000"/>
          <w:sz w:val="18"/>
        </w:rPr>
        <w:lastRenderedPageBreak/>
        <w:t xml:space="preserve"> </w:t>
      </w:r>
      <w:r w:rsidR="002D4DDA">
        <w:rPr>
          <w:rFonts w:ascii="宋体" w:eastAsia="宋体" w:hAnsi="宋体" w:cs="宋体"/>
          <w:b/>
          <w:color w:val="000000"/>
          <w:sz w:val="18"/>
        </w:rPr>
        <w:t xml:space="preserve"> 4.是否邀请投标人参与验收：否。</w:t>
      </w:r>
      <w:r w:rsidR="002D4DDA">
        <w:br/>
      </w:r>
      <w:r>
        <w:rPr>
          <w:rFonts w:ascii="宋体" w:eastAsia="宋体" w:hAnsi="宋体" w:cs="宋体"/>
          <w:b/>
          <w:color w:val="000000"/>
          <w:sz w:val="18"/>
        </w:rPr>
        <w:t xml:space="preserve">     </w:t>
      </w:r>
      <w:r w:rsidR="002D4DDA">
        <w:rPr>
          <w:rFonts w:ascii="宋体" w:eastAsia="宋体" w:hAnsi="宋体" w:cs="宋体"/>
          <w:b/>
          <w:color w:val="000000"/>
          <w:sz w:val="18"/>
        </w:rPr>
        <w:t>5.验收方式数据表格</w:t>
      </w:r>
    </w:p>
    <w:tbl>
      <w:tblPr>
        <w:tblW w:w="0" w:type="auto"/>
        <w:tblBorders>
          <w:top w:val="none" w:sz="4" w:space="0" w:color="000000"/>
          <w:left w:val="none" w:sz="4" w:space="0" w:color="000000"/>
          <w:bottom w:val="none" w:sz="4" w:space="0" w:color="000000"/>
          <w:right w:val="none" w:sz="4" w:space="0" w:color="000000"/>
        </w:tblBorders>
        <w:tblLook w:val="04A0"/>
      </w:tblPr>
      <w:tblGrid>
        <w:gridCol w:w="1664"/>
        <w:gridCol w:w="6642"/>
      </w:tblGrid>
      <w:tr w:rsidR="001357B2">
        <w:tc>
          <w:tcPr>
            <w:tcW w:w="16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57B2" w:rsidRDefault="002D4DDA">
            <w:pPr>
              <w:pStyle w:val="null3"/>
              <w:ind w:firstLine="480"/>
              <w:jc w:val="center"/>
              <w:rPr>
                <w:rFonts w:hint="default"/>
              </w:rPr>
            </w:pPr>
            <w:r>
              <w:rPr>
                <w:rFonts w:ascii="宋体" w:eastAsia="宋体" w:hAnsi="宋体" w:cs="宋体"/>
                <w:b/>
                <w:sz w:val="18"/>
              </w:rPr>
              <w:t>验收期次</w:t>
            </w:r>
          </w:p>
        </w:tc>
        <w:tc>
          <w:tcPr>
            <w:tcW w:w="6642" w:type="dxa"/>
            <w:tcBorders>
              <w:top w:val="singl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Default="002D4DDA">
            <w:pPr>
              <w:pStyle w:val="null3"/>
              <w:ind w:firstLine="480"/>
              <w:jc w:val="center"/>
              <w:rPr>
                <w:rFonts w:hint="default"/>
              </w:rPr>
            </w:pPr>
            <w:r>
              <w:rPr>
                <w:rFonts w:ascii="宋体" w:eastAsia="宋体" w:hAnsi="宋体" w:cs="宋体"/>
                <w:b/>
                <w:sz w:val="18"/>
              </w:rPr>
              <w:t>验收期次说明</w:t>
            </w:r>
          </w:p>
        </w:tc>
      </w:tr>
      <w:tr w:rsidR="001357B2">
        <w:tc>
          <w:tcPr>
            <w:tcW w:w="1664"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57B2" w:rsidRDefault="002D4DDA">
            <w:pPr>
              <w:pStyle w:val="null3"/>
              <w:ind w:firstLine="480"/>
              <w:jc w:val="center"/>
              <w:rPr>
                <w:rFonts w:hint="default"/>
              </w:rPr>
            </w:pPr>
            <w:r>
              <w:rPr>
                <w:rFonts w:ascii="宋体" w:eastAsia="宋体" w:hAnsi="宋体" w:cs="宋体"/>
                <w:b/>
                <w:sz w:val="18"/>
              </w:rPr>
              <w:t>1</w:t>
            </w:r>
          </w:p>
        </w:tc>
        <w:tc>
          <w:tcPr>
            <w:tcW w:w="6642"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Default="002D4DDA">
            <w:pPr>
              <w:pStyle w:val="null3"/>
              <w:ind w:firstLine="480"/>
              <w:rPr>
                <w:rFonts w:hint="default"/>
              </w:rPr>
            </w:pPr>
            <w:r>
              <w:rPr>
                <w:rFonts w:ascii="宋体" w:eastAsia="宋体" w:hAnsi="宋体" w:cs="宋体"/>
                <w:b/>
                <w:sz w:val="18"/>
              </w:rPr>
              <w:t>详见其他商务要求中“7、验收要求”</w:t>
            </w:r>
          </w:p>
        </w:tc>
      </w:tr>
    </w:tbl>
    <w:p w:rsidR="001357B2" w:rsidRDefault="002D4DDA">
      <w:pPr>
        <w:pStyle w:val="null3"/>
        <w:ind w:firstLine="480"/>
        <w:rPr>
          <w:rFonts w:hint="default"/>
        </w:rPr>
      </w:pPr>
      <w:r>
        <w:rPr>
          <w:rFonts w:ascii="宋体" w:eastAsia="宋体" w:hAnsi="宋体" w:cs="宋体"/>
          <w:b/>
          <w:sz w:val="18"/>
        </w:rPr>
        <w:t>6.支付方式数据表格</w:t>
      </w:r>
    </w:p>
    <w:tbl>
      <w:tblPr>
        <w:tblW w:w="0" w:type="auto"/>
        <w:tblBorders>
          <w:top w:val="none" w:sz="4" w:space="0" w:color="000000"/>
          <w:left w:val="none" w:sz="4" w:space="0" w:color="000000"/>
          <w:bottom w:val="none" w:sz="4" w:space="0" w:color="000000"/>
          <w:right w:val="none" w:sz="4" w:space="0" w:color="000000"/>
        </w:tblBorders>
        <w:tblLook w:val="04A0"/>
      </w:tblPr>
      <w:tblGrid>
        <w:gridCol w:w="856"/>
        <w:gridCol w:w="850"/>
        <w:gridCol w:w="6600"/>
      </w:tblGrid>
      <w:tr w:rsidR="001357B2" w:rsidTr="00501E1E">
        <w:tc>
          <w:tcPr>
            <w:tcW w:w="8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57B2" w:rsidRDefault="002D4DDA">
            <w:pPr>
              <w:pStyle w:val="null3"/>
              <w:ind w:firstLine="5"/>
              <w:rPr>
                <w:rFonts w:hint="default"/>
              </w:rPr>
            </w:pPr>
            <w:r>
              <w:rPr>
                <w:rFonts w:ascii="宋体" w:eastAsia="宋体" w:hAnsi="宋体" w:cs="宋体"/>
                <w:b/>
                <w:sz w:val="18"/>
              </w:rPr>
              <w:t>支付期次</w:t>
            </w:r>
          </w:p>
        </w:tc>
        <w:tc>
          <w:tcPr>
            <w:tcW w:w="850" w:type="dxa"/>
            <w:tcBorders>
              <w:top w:val="singl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Default="002D4DDA">
            <w:pPr>
              <w:pStyle w:val="null3"/>
              <w:rPr>
                <w:rFonts w:hint="default"/>
              </w:rPr>
            </w:pPr>
            <w:r>
              <w:rPr>
                <w:rFonts w:ascii="宋体" w:eastAsia="宋体" w:hAnsi="宋体" w:cs="宋体"/>
                <w:b/>
                <w:sz w:val="18"/>
              </w:rPr>
              <w:t>支付比例(%)</w:t>
            </w:r>
          </w:p>
        </w:tc>
        <w:tc>
          <w:tcPr>
            <w:tcW w:w="6600" w:type="dxa"/>
            <w:tcBorders>
              <w:top w:val="singl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Default="002D4DDA">
            <w:pPr>
              <w:pStyle w:val="null3"/>
              <w:ind w:firstLine="480"/>
              <w:jc w:val="center"/>
              <w:rPr>
                <w:rFonts w:hint="default"/>
              </w:rPr>
            </w:pPr>
            <w:r>
              <w:rPr>
                <w:rFonts w:ascii="宋体" w:eastAsia="宋体" w:hAnsi="宋体" w:cs="宋体"/>
                <w:b/>
                <w:sz w:val="18"/>
              </w:rPr>
              <w:t>支付期次说明</w:t>
            </w:r>
          </w:p>
        </w:tc>
      </w:tr>
      <w:tr w:rsidR="001357B2" w:rsidTr="00501E1E">
        <w:tc>
          <w:tcPr>
            <w:tcW w:w="856"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57B2" w:rsidRDefault="002D4DDA">
            <w:pPr>
              <w:pStyle w:val="null3"/>
              <w:ind w:firstLine="480"/>
              <w:rPr>
                <w:rFonts w:hint="default"/>
              </w:rPr>
            </w:pPr>
            <w:r>
              <w:rPr>
                <w:rFonts w:ascii="宋体" w:eastAsia="宋体" w:hAnsi="宋体" w:cs="宋体"/>
                <w:b/>
                <w:sz w:val="18"/>
              </w:rPr>
              <w:t>1</w:t>
            </w:r>
          </w:p>
        </w:tc>
        <w:tc>
          <w:tcPr>
            <w:tcW w:w="850"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Default="002D4DDA">
            <w:pPr>
              <w:pStyle w:val="null3"/>
              <w:ind w:firstLine="480"/>
              <w:rPr>
                <w:rFonts w:hint="default"/>
              </w:rPr>
            </w:pPr>
            <w:r>
              <w:rPr>
                <w:rFonts w:ascii="宋体" w:eastAsia="宋体" w:hAnsi="宋体" w:cs="宋体"/>
                <w:b/>
                <w:sz w:val="18"/>
              </w:rPr>
              <w:t>40</w:t>
            </w:r>
          </w:p>
        </w:tc>
        <w:tc>
          <w:tcPr>
            <w:tcW w:w="6600"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Default="002D4DDA">
            <w:pPr>
              <w:pStyle w:val="null3"/>
              <w:ind w:firstLine="480"/>
              <w:jc w:val="both"/>
              <w:rPr>
                <w:rFonts w:hint="default"/>
              </w:rPr>
            </w:pPr>
            <w:r>
              <w:rPr>
                <w:rFonts w:ascii="宋体" w:eastAsia="宋体" w:hAnsi="宋体" w:cs="宋体"/>
                <w:b/>
                <w:sz w:val="18"/>
              </w:rPr>
              <w:t>合同签订后，30个日历日内，采购人收到中标企业提供的相应票额的增值税普通发票和履约保函承诺书，经审查合格后，采购人支付中标企业合同总额的40%。</w:t>
            </w:r>
          </w:p>
        </w:tc>
      </w:tr>
      <w:tr w:rsidR="001357B2" w:rsidTr="00501E1E">
        <w:tc>
          <w:tcPr>
            <w:tcW w:w="856"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57B2" w:rsidRDefault="002D4DDA">
            <w:pPr>
              <w:pStyle w:val="null3"/>
              <w:ind w:firstLine="480"/>
              <w:rPr>
                <w:rFonts w:hint="default"/>
              </w:rPr>
            </w:pPr>
            <w:r>
              <w:rPr>
                <w:rFonts w:ascii="宋体" w:eastAsia="宋体" w:hAnsi="宋体" w:cs="宋体"/>
                <w:b/>
                <w:sz w:val="18"/>
              </w:rPr>
              <w:t>2</w:t>
            </w:r>
          </w:p>
        </w:tc>
        <w:tc>
          <w:tcPr>
            <w:tcW w:w="850"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Default="002D4DDA">
            <w:pPr>
              <w:pStyle w:val="null3"/>
              <w:ind w:firstLine="480"/>
              <w:rPr>
                <w:rFonts w:hint="default"/>
              </w:rPr>
            </w:pPr>
            <w:r>
              <w:rPr>
                <w:rFonts w:ascii="宋体" w:eastAsia="宋体" w:hAnsi="宋体" w:cs="宋体"/>
                <w:b/>
                <w:sz w:val="18"/>
              </w:rPr>
              <w:t>50</w:t>
            </w:r>
          </w:p>
        </w:tc>
        <w:tc>
          <w:tcPr>
            <w:tcW w:w="6600"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Default="002D4DDA">
            <w:pPr>
              <w:pStyle w:val="null3"/>
              <w:ind w:firstLine="480"/>
              <w:jc w:val="both"/>
              <w:rPr>
                <w:rFonts w:hint="default"/>
              </w:rPr>
            </w:pPr>
            <w:r>
              <w:rPr>
                <w:rFonts w:ascii="宋体" w:eastAsia="宋体" w:hAnsi="宋体" w:cs="宋体"/>
                <w:b/>
                <w:sz w:val="18"/>
              </w:rPr>
              <w:t>按需申领批次大货到并经采购人各级公安机关全部验收入库和采购人质量验收随机抽样送省部级以上质量检验机构检测合格后，采购人根据交货验收单、产品质量验收抽检检验合格报告、增值税普通发票和履约保函等，经审核合格后，采购人向中标企业支付合同总额的50%。</w:t>
            </w:r>
          </w:p>
        </w:tc>
      </w:tr>
      <w:tr w:rsidR="001357B2" w:rsidTr="00501E1E">
        <w:tc>
          <w:tcPr>
            <w:tcW w:w="856"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57B2" w:rsidRDefault="002D4DDA">
            <w:pPr>
              <w:pStyle w:val="null3"/>
              <w:ind w:firstLine="480"/>
              <w:rPr>
                <w:rFonts w:hint="default"/>
              </w:rPr>
            </w:pPr>
            <w:r>
              <w:rPr>
                <w:rFonts w:ascii="宋体" w:eastAsia="宋体" w:hAnsi="宋体" w:cs="宋体"/>
                <w:b/>
                <w:sz w:val="18"/>
              </w:rPr>
              <w:t>3</w:t>
            </w:r>
          </w:p>
        </w:tc>
        <w:tc>
          <w:tcPr>
            <w:tcW w:w="850"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Default="002D4DDA">
            <w:pPr>
              <w:pStyle w:val="null3"/>
              <w:ind w:firstLine="480"/>
              <w:rPr>
                <w:rFonts w:hint="default"/>
              </w:rPr>
            </w:pPr>
            <w:r>
              <w:rPr>
                <w:rFonts w:ascii="宋体" w:eastAsia="宋体" w:hAnsi="宋体" w:cs="宋体"/>
                <w:b/>
                <w:sz w:val="18"/>
              </w:rPr>
              <w:t>10</w:t>
            </w:r>
          </w:p>
        </w:tc>
        <w:tc>
          <w:tcPr>
            <w:tcW w:w="6600" w:type="dxa"/>
            <w:tcBorders>
              <w:top w:val="none" w:sz="4" w:space="0" w:color="000000"/>
              <w:left w:val="none" w:sz="4" w:space="0" w:color="000000"/>
              <w:bottom w:val="single" w:sz="4" w:space="0" w:color="000000"/>
              <w:right w:val="single" w:sz="4" w:space="0" w:color="000000"/>
            </w:tcBorders>
            <w:tcMar>
              <w:top w:w="0" w:type="dxa"/>
              <w:left w:w="0" w:type="dxa"/>
              <w:bottom w:w="0" w:type="dxa"/>
              <w:right w:w="0" w:type="dxa"/>
            </w:tcMar>
          </w:tcPr>
          <w:p w:rsidR="001357B2" w:rsidRDefault="002D4DDA">
            <w:pPr>
              <w:pStyle w:val="null3"/>
              <w:ind w:firstLine="480"/>
              <w:jc w:val="both"/>
              <w:rPr>
                <w:rFonts w:hint="default"/>
              </w:rPr>
            </w:pPr>
            <w:r>
              <w:rPr>
                <w:rFonts w:ascii="宋体" w:eastAsia="宋体" w:hAnsi="宋体" w:cs="宋体"/>
                <w:b/>
                <w:sz w:val="18"/>
              </w:rPr>
              <w:t>新警、高警等批次货到并经采购人各级公安机关全部验收入库和采购人质量验收随机抽样送省部级以上质量检验机构检测合格后，采购人根据交货验收单、产品质量验收抽检检验合格报告、增值税普通发票和履约保函等，经审核合格后，采购人按照实际购买总数量与中标企业结算尾款。</w:t>
            </w:r>
          </w:p>
        </w:tc>
      </w:tr>
    </w:tbl>
    <w:p w:rsidR="001357B2" w:rsidRDefault="001357B2">
      <w:pPr>
        <w:pStyle w:val="null3"/>
        <w:ind w:firstLine="480"/>
        <w:rPr>
          <w:rFonts w:hint="default"/>
        </w:rPr>
      </w:pPr>
    </w:p>
    <w:p w:rsidR="001357B2" w:rsidRDefault="002D4DDA">
      <w:pPr>
        <w:pStyle w:val="null3"/>
        <w:ind w:firstLine="369"/>
        <w:rPr>
          <w:rFonts w:hint="default"/>
        </w:rPr>
      </w:pPr>
      <w:r>
        <w:rPr>
          <w:rFonts w:ascii="宋体" w:eastAsia="宋体" w:hAnsi="宋体" w:cs="宋体"/>
          <w:b/>
          <w:sz w:val="18"/>
        </w:rPr>
        <w:t>7.验收要求</w:t>
      </w:r>
    </w:p>
    <w:p w:rsidR="001357B2" w:rsidRDefault="002D4DDA">
      <w:pPr>
        <w:pStyle w:val="null3"/>
        <w:ind w:firstLine="369"/>
        <w:rPr>
          <w:rFonts w:hint="default"/>
        </w:rPr>
      </w:pPr>
      <w:r>
        <w:rPr>
          <w:rFonts w:ascii="宋体" w:eastAsia="宋体" w:hAnsi="宋体" w:cs="宋体"/>
          <w:b/>
          <w:sz w:val="18"/>
        </w:rPr>
        <w:t>7.1.验收标准按照采购合同的约定和现行国家标准、行业标准及企业标准对每一项技术、商务、安全标准的履约情况进行确认。采购人有权根据需要设置出厂检验、到货检验、配套服务检验等多重验收环节。必要时，采购人有权邀请参加本项目的其他投标人或者第三方机构参与验收。参与验收的投标人或者第三方机构的意见作为验收书的参 考资料一并存档。</w:t>
      </w:r>
    </w:p>
    <w:p w:rsidR="001357B2" w:rsidRDefault="002D4DDA">
      <w:pPr>
        <w:pStyle w:val="null3"/>
        <w:ind w:firstLine="369"/>
        <w:rPr>
          <w:rFonts w:hint="default"/>
        </w:rPr>
      </w:pPr>
      <w:r>
        <w:rPr>
          <w:rFonts w:ascii="宋体" w:eastAsia="宋体" w:hAnsi="宋体" w:cs="宋体"/>
          <w:b/>
          <w:sz w:val="18"/>
        </w:rPr>
        <w:t>7.2.验收标准按《关于建立警服产品交收检验制度的通知》（公装财〔2013〕510号）、《GA253-2000（警服检验）》、招标文件、中标生产企业投标文件、采购合同等规定执行。</w:t>
      </w:r>
    </w:p>
    <w:p w:rsidR="001357B2" w:rsidRDefault="002D4DDA">
      <w:pPr>
        <w:pStyle w:val="null3"/>
        <w:spacing w:before="60" w:after="60"/>
        <w:ind w:firstLine="369"/>
        <w:jc w:val="both"/>
        <w:rPr>
          <w:rFonts w:hint="default"/>
        </w:rPr>
      </w:pPr>
      <w:r>
        <w:rPr>
          <w:rFonts w:ascii="宋体" w:eastAsia="宋体" w:hAnsi="宋体" w:cs="宋体"/>
          <w:b/>
          <w:sz w:val="18"/>
        </w:rPr>
        <w:t>7.3中标人如有调换产品，降低产品等级标准或提供存在质量缺陷产品，以少充多，以劣充优，以假充真，串通、贿赂或其他严重违法、违规、违约行为的，一经查实，将按有关规定进行处理（包括但不限于拒绝接收货物、退货、赔偿损失、上报政府采购监管部门实施处罚等方式）。</w:t>
      </w:r>
    </w:p>
    <w:p w:rsidR="001357B2" w:rsidRDefault="002D4DDA">
      <w:pPr>
        <w:pStyle w:val="null3"/>
        <w:spacing w:before="60" w:after="60"/>
        <w:ind w:firstLine="369"/>
        <w:jc w:val="both"/>
        <w:rPr>
          <w:rFonts w:hint="default"/>
        </w:rPr>
      </w:pPr>
      <w:r>
        <w:rPr>
          <w:rFonts w:ascii="宋体" w:eastAsia="宋体" w:hAnsi="宋体" w:cs="宋体"/>
          <w:b/>
          <w:sz w:val="18"/>
        </w:rPr>
        <w:t>7.4验收时间及返修时间：采购人收到货物后应当及时组织验收，如果发现产品的品种、型号质量不合规定，请将明细书面传真给中标人片区负责人。中标人收到采购人返修货物后按照承诺的时间返修完毕。</w:t>
      </w:r>
    </w:p>
    <w:p w:rsidR="001357B2" w:rsidRDefault="002D4DDA">
      <w:pPr>
        <w:pStyle w:val="null3"/>
        <w:ind w:firstLine="369"/>
        <w:rPr>
          <w:rFonts w:hint="default"/>
        </w:rPr>
      </w:pPr>
      <w:r>
        <w:rPr>
          <w:rFonts w:ascii="宋体" w:eastAsia="宋体" w:hAnsi="宋体" w:cs="宋体"/>
          <w:b/>
          <w:sz w:val="18"/>
        </w:rPr>
        <w:t>7.5.中标生产企业应在全部货物生产和包装完成后通知采购人。采购人接到通知后5个日历日内，安排抽检组人员到指 定地点对警服及服饰产品以随机抽检方法进行抽检（具体方式由采购人确定，新警和高警等批次警服及服饰不抽检）。每类产品随机抽取数量按检测机构的抽检要求，送省部级以上检测机构检测，检测费由中标生产企业负责。抽检过程应当记录，填写《公安机关民警警服及服饰采购质量抽检登记表》存档备案。若检测结果为不合格的，采购人有权拒收产品，并拒付货款，由此造成的一起损失由中标生产企业承担。</w:t>
      </w:r>
    </w:p>
    <w:p w:rsidR="001357B2" w:rsidRDefault="002D4DDA">
      <w:pPr>
        <w:pStyle w:val="null3"/>
        <w:ind w:firstLine="369"/>
        <w:rPr>
          <w:rFonts w:hint="default"/>
        </w:rPr>
      </w:pPr>
      <w:r>
        <w:rPr>
          <w:rFonts w:ascii="宋体" w:eastAsia="宋体" w:hAnsi="宋体" w:cs="宋体"/>
          <w:b/>
          <w:sz w:val="18"/>
        </w:rPr>
        <w:t>7.6.采购人在验收中如发现货物的质量和材料不符合合同规定的，应30日历日内向中标生产企业提出，并有权全部退货或部分退货，拒付退货部分的货款。采购人在退货过程中发生的费用由中标生产企业承担。</w:t>
      </w:r>
    </w:p>
    <w:p w:rsidR="001357B2" w:rsidRDefault="002D4DDA">
      <w:pPr>
        <w:pStyle w:val="null3"/>
        <w:ind w:firstLine="369"/>
        <w:rPr>
          <w:rFonts w:hint="default"/>
        </w:rPr>
      </w:pPr>
      <w:r>
        <w:rPr>
          <w:rFonts w:ascii="宋体" w:eastAsia="宋体" w:hAnsi="宋体" w:cs="宋体"/>
          <w:b/>
          <w:sz w:val="18"/>
        </w:rPr>
        <w:t>7.7.采购人提出的书面异议中，应说明不符合规定的产品名 称、数量、不符合之处；提出不符合规定的产品的处理意见，以及当事人双方商定的必须说明的事项。中标生产企业应在接到采购人提出的异议后3日历日内给予答复，提出可行的解决方案，经采购人同意后由中标生产企业负责实施。若中标生产企业无法提出可行的解决方案并经采购人同意后组织实施的，按不能交货处理，中标生产企业需承担违约责任。</w:t>
      </w:r>
    </w:p>
    <w:p w:rsidR="001357B2" w:rsidRDefault="002D4DDA">
      <w:pPr>
        <w:pStyle w:val="null3"/>
        <w:ind w:firstLine="369"/>
        <w:rPr>
          <w:rFonts w:hint="default"/>
        </w:rPr>
      </w:pPr>
      <w:r>
        <w:rPr>
          <w:rFonts w:ascii="宋体" w:eastAsia="宋体" w:hAnsi="宋体" w:cs="宋体"/>
          <w:b/>
          <w:sz w:val="18"/>
        </w:rPr>
        <w:t>7.8.中标生产企业必须保证批量产品的质量，在交货验收时必须提供成交产品所使用其他辅材料来源的供销合同及资金汇转证明等有效证明材料，若违反以上要求或无法提供生产货源视为不合格产品，采购人有权拒收产品，并拒付货款，由此造成的一起损失由中标生产企业承担（由省公安厅组织统一办理）。</w:t>
      </w:r>
    </w:p>
    <w:p w:rsidR="001357B2" w:rsidRDefault="002D4DDA">
      <w:pPr>
        <w:pStyle w:val="null3"/>
        <w:ind w:firstLine="369"/>
        <w:rPr>
          <w:rFonts w:hint="default"/>
        </w:rPr>
      </w:pPr>
      <w:r>
        <w:rPr>
          <w:rFonts w:ascii="宋体" w:eastAsia="宋体" w:hAnsi="宋体" w:cs="宋体"/>
          <w:b/>
          <w:sz w:val="18"/>
        </w:rPr>
        <w:lastRenderedPageBreak/>
        <w:t>7.9.中标生产企业将警服产品送到采购人指定地点后，各单位应当及时组织相关人员对警服产品的数量、包装质量进行验收接收，经验收无误后在《2023年度福建省公安厅警服及服饰采购交货验收单》上签名。</w:t>
      </w:r>
    </w:p>
    <w:p w:rsidR="001357B2" w:rsidRDefault="002D4DDA" w:rsidP="00501E1E">
      <w:pPr>
        <w:pStyle w:val="null3"/>
        <w:ind w:firstLine="369"/>
        <w:rPr>
          <w:rFonts w:hint="default"/>
        </w:rPr>
      </w:pPr>
      <w:r>
        <w:rPr>
          <w:rFonts w:ascii="宋体" w:eastAsia="宋体" w:hAnsi="宋体" w:cs="宋体"/>
          <w:b/>
          <w:sz w:val="18"/>
        </w:rPr>
        <w:t>7.10.货物送达后，由各单位进行验收，若发现有不符合招标文件及合同要求的货物，采购人将拒绝接收，中标生产企业应当按合同规定的品种、数量和交货时间予以重新生产交货（以采购人决定重新生产并书面通知中标生产企业时间起50日内交货）。</w:t>
      </w:r>
    </w:p>
    <w:p w:rsidR="001357B2" w:rsidRDefault="002D4DDA">
      <w:pPr>
        <w:pStyle w:val="null3"/>
        <w:ind w:firstLine="369"/>
        <w:rPr>
          <w:rFonts w:hint="default"/>
        </w:rPr>
      </w:pPr>
      <w:r>
        <w:rPr>
          <w:rFonts w:ascii="宋体" w:eastAsia="宋体" w:hAnsi="宋体" w:cs="宋体"/>
          <w:b/>
          <w:sz w:val="18"/>
        </w:rPr>
        <w:t>7.11.本项目邀请中标人参与验收。</w:t>
      </w:r>
    </w:p>
    <w:p w:rsidR="001357B2" w:rsidRDefault="002D4DDA">
      <w:pPr>
        <w:pStyle w:val="null3"/>
        <w:ind w:firstLine="369"/>
        <w:rPr>
          <w:rFonts w:hint="default"/>
        </w:rPr>
      </w:pPr>
      <w:r>
        <w:rPr>
          <w:rFonts w:ascii="宋体" w:eastAsia="宋体" w:hAnsi="宋体" w:cs="宋体"/>
          <w:b/>
          <w:sz w:val="18"/>
        </w:rPr>
        <w:t>7.12.大货验收后（由省公安厅统一办理），根据质量检验机构出具的检验报告中，若发现中标人提供的品种检测结果出现轻缺陷或重缺陷情形，视为中标人违约，每出现一个轻缺陷按该品种的合同金额的1%支付违约金，每出现一个重缺陷按该品种的合同金额的2%支付违约金。</w:t>
      </w:r>
    </w:p>
    <w:p w:rsidR="001357B2" w:rsidRDefault="002D4DDA">
      <w:pPr>
        <w:pStyle w:val="null3"/>
        <w:ind w:firstLine="369"/>
        <w:rPr>
          <w:rFonts w:hint="default"/>
        </w:rPr>
      </w:pPr>
      <w:r>
        <w:rPr>
          <w:rFonts w:ascii="宋体" w:eastAsia="宋体" w:hAnsi="宋体" w:cs="宋体"/>
          <w:b/>
          <w:sz w:val="18"/>
        </w:rPr>
        <w:t>8.售后服务</w:t>
      </w:r>
    </w:p>
    <w:p w:rsidR="001357B2" w:rsidRDefault="002D4DDA">
      <w:pPr>
        <w:pStyle w:val="null3"/>
        <w:ind w:firstLine="369"/>
        <w:rPr>
          <w:rFonts w:hint="default"/>
        </w:rPr>
      </w:pPr>
      <w:r>
        <w:rPr>
          <w:rFonts w:ascii="宋体" w:eastAsia="宋体" w:hAnsi="宋体" w:cs="宋体"/>
          <w:b/>
          <w:sz w:val="18"/>
        </w:rPr>
        <w:t>8.1.年度公安部统检工作。警服及服饰发放到基层民警后，服装从基层民警手中随机抽选未经穿用的警服；中标生产企业所供警服在公安部警服产品统检检验结果通报中不合格的，由中标生产企业重新生产并换发合同中的全部警服及服饰数量,并承担由此产生的生产、加工、包装、运输来回等一切费用。包换后的货物应送至采购人（具体使用人所在地点）指 定地点。</w:t>
      </w:r>
    </w:p>
    <w:p w:rsidR="001357B2" w:rsidRDefault="002D4DDA">
      <w:pPr>
        <w:pStyle w:val="null3"/>
        <w:ind w:firstLine="369"/>
        <w:rPr>
          <w:rFonts w:hint="default"/>
        </w:rPr>
      </w:pPr>
      <w:r>
        <w:rPr>
          <w:rFonts w:ascii="宋体" w:eastAsia="宋体" w:hAnsi="宋体" w:cs="宋体"/>
          <w:b/>
          <w:sz w:val="18"/>
        </w:rPr>
        <w:t>8.2中标人须按招标文件的要求提供合格的产品，对不合体、质量不合格的服装包修、包换时间为交货验收之日起至少一年。</w:t>
      </w:r>
    </w:p>
    <w:p w:rsidR="001357B2" w:rsidRDefault="002D4DDA">
      <w:pPr>
        <w:pStyle w:val="null3"/>
        <w:ind w:firstLine="369"/>
        <w:rPr>
          <w:rFonts w:hint="default"/>
        </w:rPr>
      </w:pPr>
      <w:r>
        <w:rPr>
          <w:rFonts w:ascii="宋体" w:eastAsia="宋体" w:hAnsi="宋体" w:cs="宋体"/>
          <w:b/>
          <w:sz w:val="18"/>
        </w:rPr>
        <w:t>8.3为提高民警警服合体率，中标人须按采购人要求组织开展民警量体、套号工作。</w:t>
      </w:r>
    </w:p>
    <w:p w:rsidR="001357B2" w:rsidRDefault="002D4DDA">
      <w:pPr>
        <w:pStyle w:val="null3"/>
        <w:ind w:firstLine="369"/>
        <w:rPr>
          <w:rFonts w:hint="default"/>
        </w:rPr>
      </w:pPr>
      <w:r>
        <w:rPr>
          <w:rFonts w:ascii="宋体" w:eastAsia="宋体" w:hAnsi="宋体" w:cs="宋体"/>
          <w:b/>
          <w:sz w:val="18"/>
        </w:rPr>
        <w:t>9.违约责任</w:t>
      </w:r>
    </w:p>
    <w:p w:rsidR="001357B2" w:rsidRDefault="002D4DDA">
      <w:pPr>
        <w:pStyle w:val="null3"/>
        <w:ind w:firstLine="369"/>
        <w:rPr>
          <w:rFonts w:hint="default"/>
        </w:rPr>
      </w:pPr>
      <w:r>
        <w:rPr>
          <w:rFonts w:ascii="宋体" w:eastAsia="宋体" w:hAnsi="宋体" w:cs="宋体"/>
          <w:b/>
          <w:sz w:val="18"/>
        </w:rPr>
        <w:t>9.1因中标供 应商原因造成采购供货合同无法按时签订，视为中标供 应商违约，采购人有权没收其投标保证金，如投标保证金不能弥补中标供 应商违约对采购人造成的损失的，中标供 应商还需另行支付相应的赔偿。</w:t>
      </w:r>
    </w:p>
    <w:p w:rsidR="001357B2" w:rsidRDefault="002D4DDA">
      <w:pPr>
        <w:pStyle w:val="null3"/>
        <w:ind w:firstLine="369"/>
        <w:rPr>
          <w:rFonts w:hint="default"/>
        </w:rPr>
      </w:pPr>
      <w:r>
        <w:rPr>
          <w:rFonts w:ascii="宋体" w:eastAsia="宋体" w:hAnsi="宋体" w:cs="宋体"/>
          <w:b/>
          <w:sz w:val="18"/>
        </w:rPr>
        <w:t>9.2在签定采购供货合同之后，中标供 应商要求解除合同的，视为中标供 应商违约，对采购人造成的损失的，中标供 应商需支付相应的赔偿。</w:t>
      </w:r>
    </w:p>
    <w:p w:rsidR="001357B2" w:rsidRDefault="002D4DDA">
      <w:pPr>
        <w:pStyle w:val="null3"/>
        <w:ind w:firstLine="369"/>
        <w:rPr>
          <w:rFonts w:hint="default"/>
        </w:rPr>
      </w:pPr>
      <w:r>
        <w:rPr>
          <w:rFonts w:ascii="宋体" w:eastAsia="宋体" w:hAnsi="宋体" w:cs="宋体"/>
          <w:b/>
          <w:sz w:val="18"/>
        </w:rPr>
        <w:t>9.3因中标供 应商原因发生重大质量事故，除依约承担赔偿责任外，还将按有关质量管理办法规定执行。同时，采购人有权保留更换中标供 应商的权利，并报相关行政主管部门处罚。（由省公安厅统一办理）</w:t>
      </w:r>
    </w:p>
    <w:p w:rsidR="001357B2" w:rsidRDefault="002D4DDA">
      <w:pPr>
        <w:pStyle w:val="null3"/>
        <w:ind w:firstLine="369"/>
        <w:rPr>
          <w:rFonts w:hint="default"/>
        </w:rPr>
      </w:pPr>
      <w:r>
        <w:rPr>
          <w:rFonts w:ascii="宋体" w:eastAsia="宋体" w:hAnsi="宋体" w:cs="宋体"/>
          <w:b/>
          <w:sz w:val="18"/>
        </w:rPr>
        <w:t>9.4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供 应商，给采购人造成的损失，还应承担赔偿责任。（由省公安厅统一办理）</w:t>
      </w:r>
    </w:p>
    <w:p w:rsidR="001357B2" w:rsidRDefault="002D4DDA">
      <w:pPr>
        <w:pStyle w:val="null3"/>
        <w:ind w:firstLine="369"/>
        <w:rPr>
          <w:rFonts w:hint="default"/>
        </w:rPr>
      </w:pPr>
      <w:r>
        <w:rPr>
          <w:rFonts w:ascii="宋体" w:eastAsia="宋体" w:hAnsi="宋体" w:cs="宋体"/>
          <w:b/>
          <w:sz w:val="18"/>
        </w:rPr>
        <w:t>9.5在明确违约责任后，中标供 应商应在接到书面通知书起7个日历日内支付违约金、赔偿金等。</w:t>
      </w:r>
    </w:p>
    <w:p w:rsidR="001357B2" w:rsidRDefault="002D4DDA">
      <w:pPr>
        <w:pStyle w:val="null3"/>
        <w:ind w:firstLine="369"/>
        <w:rPr>
          <w:rFonts w:hint="default"/>
        </w:rPr>
      </w:pPr>
      <w:r>
        <w:rPr>
          <w:rFonts w:ascii="宋体" w:eastAsia="宋体" w:hAnsi="宋体" w:cs="宋体"/>
          <w:b/>
          <w:sz w:val="18"/>
        </w:rPr>
        <w:t>9.6若中标人所提供的产品品种、型号、质量、数量不符合招标规定的，采购人同意更换或返修的，由中标人负责包换或包修。若在质保期内，发现材料及加工质量问题，由中标人负责包修、包换，承担由此产生的包装、运输等一切费用，如中标人无法返修或者不能调换的，按不能交货处理，按本采购包中标金额的20%向采购人赔偿违约金，并承担赔偿采购人由此带来的一切损失。</w:t>
      </w:r>
    </w:p>
    <w:p w:rsidR="001357B2" w:rsidRDefault="002D4DDA">
      <w:pPr>
        <w:pStyle w:val="null3"/>
        <w:spacing w:after="120"/>
        <w:ind w:firstLine="300"/>
        <w:rPr>
          <w:rFonts w:hint="default"/>
        </w:rPr>
      </w:pPr>
      <w:r>
        <w:rPr>
          <w:rFonts w:ascii="宋体" w:eastAsia="宋体" w:hAnsi="宋体" w:cs="宋体"/>
          <w:b/>
          <w:sz w:val="18"/>
        </w:rPr>
        <w:t>9.7.中标人逾期交货的，逾期10个日历日以内交货（含第10个日历日），中标人应向采购人支付本采购包中标金额1%的违约金；逾期10个日历日以上30个日历日以内（含第30个日历日），中标人应向采购人支付本采购包中标金额10%的违约金；但是逾期交货违约金的支付总额不得超过迟交货物部分金额的20%。中标人逾期30个日历日以上交货的视为不能交货，采购人有权解除合同，中标人应向采购人支付合同总金额20%的违约金。</w:t>
      </w:r>
    </w:p>
    <w:p w:rsidR="001357B2" w:rsidRDefault="002D4DDA">
      <w:pPr>
        <w:pStyle w:val="null3"/>
        <w:spacing w:after="120"/>
        <w:ind w:firstLine="300"/>
        <w:rPr>
          <w:rFonts w:hint="default"/>
        </w:rPr>
      </w:pPr>
      <w:r>
        <w:rPr>
          <w:rFonts w:ascii="宋体" w:eastAsia="宋体" w:hAnsi="宋体" w:cs="宋体"/>
          <w:b/>
          <w:sz w:val="18"/>
        </w:rPr>
        <w:t>9.8.若中标人未按照售后服务要求提供服务的，中标人须按合同规定支付违约金后，采购人才予以退还银行履约保函（原件）。</w:t>
      </w:r>
    </w:p>
    <w:p w:rsidR="001357B2" w:rsidRPr="00501E1E" w:rsidRDefault="002D4DDA">
      <w:pPr>
        <w:pStyle w:val="null3"/>
        <w:spacing w:after="120"/>
        <w:ind w:firstLine="300"/>
        <w:rPr>
          <w:rFonts w:ascii="宋体" w:eastAsia="宋体" w:hAnsi="宋体" w:cs="宋体" w:hint="default"/>
          <w:b/>
          <w:sz w:val="18"/>
        </w:rPr>
      </w:pPr>
      <w:r w:rsidRPr="00501E1E">
        <w:rPr>
          <w:rFonts w:ascii="宋体" w:eastAsia="宋体" w:hAnsi="宋体" w:cs="宋体"/>
          <w:b/>
          <w:sz w:val="18"/>
        </w:rPr>
        <w:t>9.9.中标人因产品标志、包装不符合合同规定，必须返修或重新包装，中标人应负责返修或重新包装，并承担支付由此给采购人带来的一切费用。因包装不符合规定造成货物损坏的，中标人应当负责补换。</w:t>
      </w:r>
    </w:p>
    <w:p w:rsidR="001357B2" w:rsidRDefault="002D4DDA">
      <w:pPr>
        <w:pStyle w:val="null3"/>
        <w:spacing w:after="120"/>
        <w:ind w:firstLine="300"/>
        <w:rPr>
          <w:rFonts w:hint="default"/>
        </w:rPr>
      </w:pPr>
      <w:r>
        <w:rPr>
          <w:rFonts w:ascii="宋体" w:eastAsia="宋体" w:hAnsi="宋体" w:cs="宋体"/>
          <w:b/>
          <w:sz w:val="18"/>
        </w:rPr>
        <w:t>10、仲裁、诉讼条款</w:t>
      </w:r>
    </w:p>
    <w:p w:rsidR="001357B2" w:rsidRDefault="002D4DDA">
      <w:pPr>
        <w:pStyle w:val="null3"/>
        <w:ind w:firstLine="369"/>
        <w:rPr>
          <w:rFonts w:hint="default"/>
        </w:rPr>
      </w:pPr>
      <w:r>
        <w:rPr>
          <w:rFonts w:ascii="宋体" w:eastAsia="宋体" w:hAnsi="宋体" w:cs="宋体"/>
          <w:b/>
          <w:sz w:val="18"/>
        </w:rPr>
        <w:t>因采购或与采购合同有关的一切事项发生争议，由采购人和中标人双方友好协商解决。协商不成的，任何一方均可选择以下方式解决：</w:t>
      </w:r>
    </w:p>
    <w:p w:rsidR="001357B2" w:rsidRDefault="002D4DDA">
      <w:pPr>
        <w:pStyle w:val="null3"/>
        <w:ind w:firstLine="369"/>
        <w:rPr>
          <w:rFonts w:hint="default"/>
        </w:rPr>
      </w:pPr>
      <w:r>
        <w:rPr>
          <w:rFonts w:ascii="宋体" w:eastAsia="宋体" w:hAnsi="宋体" w:cs="宋体"/>
          <w:b/>
          <w:sz w:val="18"/>
        </w:rPr>
        <w:t>(1)任何一方均可选择向采购人所在地人民法院提起诉讼。</w:t>
      </w:r>
    </w:p>
    <w:p w:rsidR="001357B2" w:rsidRDefault="002D4DDA">
      <w:pPr>
        <w:pStyle w:val="null3"/>
        <w:ind w:firstLine="369"/>
        <w:rPr>
          <w:rFonts w:hint="default"/>
        </w:rPr>
      </w:pPr>
      <w:r>
        <w:rPr>
          <w:rFonts w:ascii="宋体" w:eastAsia="宋体" w:hAnsi="宋体" w:cs="宋体"/>
          <w:b/>
          <w:sz w:val="18"/>
        </w:rPr>
        <w:lastRenderedPageBreak/>
        <w:t>11、在签订合同前中标人须向采购人提供其投标文件中所有检测报告原件进行核查，若发现存在提供虚假材料的，取消其中标资格并承担相应法律责任。</w:t>
      </w:r>
    </w:p>
    <w:p w:rsidR="00501E1E" w:rsidRDefault="00501E1E">
      <w:pPr>
        <w:pStyle w:val="null3"/>
        <w:ind w:firstLine="480"/>
        <w:rPr>
          <w:rFonts w:hint="default"/>
        </w:rPr>
      </w:pPr>
    </w:p>
    <w:p w:rsidR="001357B2" w:rsidRPr="00501E1E" w:rsidRDefault="002D4DDA" w:rsidP="00501E1E">
      <w:pPr>
        <w:pStyle w:val="null3"/>
        <w:rPr>
          <w:rFonts w:hint="default"/>
          <w:sz w:val="24"/>
          <w:szCs w:val="24"/>
        </w:rPr>
      </w:pPr>
      <w:r w:rsidRPr="00501E1E">
        <w:rPr>
          <w:sz w:val="24"/>
          <w:szCs w:val="24"/>
        </w:rPr>
        <w:t>履约保证金</w:t>
      </w:r>
    </w:p>
    <w:p w:rsidR="001357B2" w:rsidRDefault="002D4DDA">
      <w:pPr>
        <w:pStyle w:val="null3"/>
        <w:rPr>
          <w:rFonts w:hint="default"/>
        </w:rPr>
      </w:pPr>
      <w:r>
        <w:rPr>
          <w:b/>
        </w:rPr>
        <w:t>采购包</w:t>
      </w:r>
      <w:r>
        <w:rPr>
          <w:b/>
        </w:rPr>
        <w:t>1</w:t>
      </w:r>
      <w:r>
        <w:rPr>
          <w:b/>
        </w:rPr>
        <w:t>：缴纳</w:t>
      </w:r>
    </w:p>
    <w:p w:rsidR="001357B2" w:rsidRDefault="002D4DDA">
      <w:pPr>
        <w:pStyle w:val="null3"/>
        <w:rPr>
          <w:rFonts w:hint="default"/>
        </w:rPr>
      </w:pPr>
      <w:r>
        <w:rPr>
          <w:b/>
        </w:rPr>
        <w:t>本采购包履约保证金为合同金额的</w:t>
      </w:r>
      <w:r>
        <w:rPr>
          <w:b/>
        </w:rPr>
        <w:t>4.0%</w:t>
      </w:r>
    </w:p>
    <w:p w:rsidR="001357B2" w:rsidRDefault="002D4DDA">
      <w:pPr>
        <w:pStyle w:val="null3"/>
        <w:rPr>
          <w:rFonts w:hint="default"/>
        </w:rPr>
      </w:pPr>
      <w:r>
        <w:rPr>
          <w:b/>
        </w:rPr>
        <w:t>说明：履约保证金（本采购包为专门面向中小企业的政府采购项目，</w:t>
      </w:r>
      <w:r>
        <w:rPr>
          <w:b/>
        </w:rPr>
        <w:t>4%</w:t>
      </w:r>
      <w:r>
        <w:rPr>
          <w:b/>
        </w:rPr>
        <w:t>金额已是按中小企业优惠政策减扣后的）：按总合同办理一份，但需备注各单位履约保证金额详见各分合同。中标人应于合同签订前向采购人提供银行履约保函形式的合同总价</w:t>
      </w:r>
      <w:r>
        <w:rPr>
          <w:b/>
        </w:rPr>
        <w:t xml:space="preserve"> 4%</w:t>
      </w:r>
      <w:r>
        <w:rPr>
          <w:b/>
        </w:rPr>
        <w:t>的履约保证金（如因未提供合同导致不能开具银行履约保函的，由中标人出具银行履约保函承诺书，承诺其在合同签订后</w:t>
      </w:r>
      <w:r>
        <w:rPr>
          <w:b/>
        </w:rPr>
        <w:t>15</w:t>
      </w:r>
      <w:r>
        <w:rPr>
          <w:b/>
        </w:rPr>
        <w:t>个工作日内提供银行履约保函）。合同履行完毕后，如无其他未尽事宜，采购人在</w:t>
      </w:r>
      <w:r>
        <w:rPr>
          <w:b/>
        </w:rPr>
        <w:t>30</w:t>
      </w:r>
      <w:r>
        <w:rPr>
          <w:b/>
        </w:rPr>
        <w:t>个日历日内无息退还银行保函给中标人。若中标人未按合同约定履行义务或者有其他构成违约情形时，则采购人有权优先扣除履约保证金。若不足以弥补违约责任的，中标人需继续承担剩余的违约责任。</w:t>
      </w:r>
    </w:p>
    <w:p w:rsidR="001357B2" w:rsidRDefault="001357B2">
      <w:pPr>
        <w:pStyle w:val="null3"/>
        <w:rPr>
          <w:rFonts w:hint="default"/>
        </w:rPr>
      </w:pPr>
    </w:p>
    <w:p w:rsidR="001357B2" w:rsidRDefault="002D4DDA">
      <w:pPr>
        <w:pStyle w:val="null3"/>
        <w:rPr>
          <w:rFonts w:hint="default"/>
        </w:rPr>
      </w:pPr>
      <w:r>
        <w:rPr>
          <w:b/>
        </w:rPr>
        <w:t>采购包</w:t>
      </w:r>
      <w:r>
        <w:rPr>
          <w:b/>
        </w:rPr>
        <w:t>2</w:t>
      </w:r>
      <w:r>
        <w:rPr>
          <w:b/>
        </w:rPr>
        <w:t>：缴纳</w:t>
      </w:r>
    </w:p>
    <w:p w:rsidR="001357B2" w:rsidRDefault="002D4DDA">
      <w:pPr>
        <w:pStyle w:val="null3"/>
        <w:rPr>
          <w:rFonts w:hint="default"/>
        </w:rPr>
      </w:pPr>
      <w:r>
        <w:rPr>
          <w:b/>
        </w:rPr>
        <w:t>本采购包履约保证金为合同金额的</w:t>
      </w:r>
      <w:r>
        <w:rPr>
          <w:b/>
        </w:rPr>
        <w:t>4.0%</w:t>
      </w:r>
    </w:p>
    <w:p w:rsidR="001357B2" w:rsidRDefault="002D4DDA">
      <w:pPr>
        <w:pStyle w:val="null3"/>
        <w:rPr>
          <w:rFonts w:hint="default"/>
        </w:rPr>
      </w:pPr>
      <w:r>
        <w:rPr>
          <w:b/>
        </w:rPr>
        <w:t>说明：履约保证金（本采购包为专门面向中小企业的政府采购项目，</w:t>
      </w:r>
      <w:r>
        <w:rPr>
          <w:b/>
        </w:rPr>
        <w:t>4%</w:t>
      </w:r>
      <w:r>
        <w:rPr>
          <w:b/>
        </w:rPr>
        <w:t>金额已是按中小企业优惠政策减扣后的）：按总合同办理一份，但需备注各单位履约保证金额详见各分合同。中标人应于合同签订前向采购人提供银行履约保函形式的合同总价</w:t>
      </w:r>
      <w:r>
        <w:rPr>
          <w:b/>
        </w:rPr>
        <w:t xml:space="preserve"> 4%</w:t>
      </w:r>
      <w:r>
        <w:rPr>
          <w:b/>
        </w:rPr>
        <w:t>的履约保证金（如因未提供合同导致不能开具银行履约保函的，由中标人出具银行履约保函承诺书，承诺其在合同签订后</w:t>
      </w:r>
      <w:r>
        <w:rPr>
          <w:b/>
        </w:rPr>
        <w:t>15</w:t>
      </w:r>
      <w:r>
        <w:rPr>
          <w:b/>
        </w:rPr>
        <w:t>个工作日内提供银行履约保函）。合同履行完毕后，如无其他未尽事宜，采购人在</w:t>
      </w:r>
      <w:r>
        <w:rPr>
          <w:b/>
        </w:rPr>
        <w:t>30</w:t>
      </w:r>
      <w:r>
        <w:rPr>
          <w:b/>
        </w:rPr>
        <w:t>个日历日内无息退还银行保函给中标人。若中标人未按合同约定履行义务或者有其他构成违约情形时，则采购人有权优先扣除履约保证金。若不足以弥补违约责任的，中标人需继续承担剩余的违约责任。</w:t>
      </w:r>
    </w:p>
    <w:p w:rsidR="001357B2" w:rsidRDefault="001357B2">
      <w:pPr>
        <w:pStyle w:val="null3"/>
        <w:rPr>
          <w:rFonts w:hint="default"/>
        </w:rPr>
      </w:pPr>
    </w:p>
    <w:p w:rsidR="001357B2" w:rsidRDefault="002D4DDA">
      <w:pPr>
        <w:pStyle w:val="null3"/>
        <w:rPr>
          <w:rFonts w:hint="default"/>
        </w:rPr>
      </w:pPr>
      <w:r>
        <w:rPr>
          <w:b/>
        </w:rPr>
        <w:t>采购包</w:t>
      </w:r>
      <w:r>
        <w:rPr>
          <w:b/>
        </w:rPr>
        <w:t>3</w:t>
      </w:r>
      <w:r>
        <w:rPr>
          <w:b/>
        </w:rPr>
        <w:t>：缴纳</w:t>
      </w:r>
    </w:p>
    <w:p w:rsidR="001357B2" w:rsidRDefault="002D4DDA">
      <w:pPr>
        <w:pStyle w:val="null3"/>
        <w:rPr>
          <w:rFonts w:hint="default"/>
        </w:rPr>
      </w:pPr>
      <w:r>
        <w:rPr>
          <w:b/>
        </w:rPr>
        <w:t>本采购包履约保证金为合同金额的</w:t>
      </w:r>
      <w:r>
        <w:rPr>
          <w:b/>
        </w:rPr>
        <w:t>4.0%</w:t>
      </w:r>
    </w:p>
    <w:p w:rsidR="001357B2" w:rsidRDefault="002D4DDA">
      <w:pPr>
        <w:pStyle w:val="null3"/>
        <w:rPr>
          <w:rFonts w:hint="default"/>
        </w:rPr>
      </w:pPr>
      <w:r>
        <w:rPr>
          <w:b/>
        </w:rPr>
        <w:t>说明：履约保证金（本采购包为专门面向中小企业的政府采购项目，</w:t>
      </w:r>
      <w:r>
        <w:rPr>
          <w:b/>
        </w:rPr>
        <w:t>4%</w:t>
      </w:r>
      <w:r>
        <w:rPr>
          <w:b/>
        </w:rPr>
        <w:t>金额已是按中小企业优惠政策减扣后的）：按总合同办理一份，但需备注各单位履约保证金额详见各分合同。中标人应于合同签订前向采购人提供银行履约保函形式的合同总价</w:t>
      </w:r>
      <w:r>
        <w:rPr>
          <w:b/>
        </w:rPr>
        <w:t xml:space="preserve"> 4%</w:t>
      </w:r>
      <w:r>
        <w:rPr>
          <w:b/>
        </w:rPr>
        <w:t>的履约保证金（如因未提供合同导致不能开具银行履约保函的，由中标人出具银行履约保函承诺书，承诺其在合同签订后</w:t>
      </w:r>
      <w:r>
        <w:rPr>
          <w:b/>
        </w:rPr>
        <w:t>15</w:t>
      </w:r>
      <w:r>
        <w:rPr>
          <w:b/>
        </w:rPr>
        <w:t>个工作日内提供银行履约保函）。合同履行完毕后，如无其他未尽事宜，采购人在</w:t>
      </w:r>
      <w:r>
        <w:rPr>
          <w:b/>
        </w:rPr>
        <w:t>30</w:t>
      </w:r>
      <w:r>
        <w:rPr>
          <w:b/>
        </w:rPr>
        <w:t>个日历日内无息退还银行保函给中标人。若中标人未按合同约定履行义务或者有其他构成违约情形时，则采购人有权优先扣除履约保证金。若不足以弥补违约责任的，中标人需继续承担剩余的违约责任。</w:t>
      </w:r>
    </w:p>
    <w:p w:rsidR="001357B2" w:rsidRDefault="001357B2">
      <w:pPr>
        <w:pStyle w:val="null3"/>
        <w:rPr>
          <w:rFonts w:hint="default"/>
        </w:rPr>
      </w:pPr>
    </w:p>
    <w:p w:rsidR="001357B2" w:rsidRDefault="002D4DDA">
      <w:pPr>
        <w:pStyle w:val="null3"/>
        <w:rPr>
          <w:rFonts w:hint="default"/>
        </w:rPr>
      </w:pPr>
      <w:r>
        <w:rPr>
          <w:b/>
        </w:rPr>
        <w:t>采购包</w:t>
      </w:r>
      <w:r>
        <w:rPr>
          <w:b/>
        </w:rPr>
        <w:t>4</w:t>
      </w:r>
      <w:r>
        <w:rPr>
          <w:b/>
        </w:rPr>
        <w:t>：缴纳</w:t>
      </w:r>
    </w:p>
    <w:p w:rsidR="001357B2" w:rsidRDefault="002D4DDA">
      <w:pPr>
        <w:pStyle w:val="null3"/>
        <w:rPr>
          <w:rFonts w:hint="default"/>
        </w:rPr>
      </w:pPr>
      <w:r>
        <w:rPr>
          <w:b/>
        </w:rPr>
        <w:t>本采购包履约保证金为合同金额的</w:t>
      </w:r>
      <w:r>
        <w:rPr>
          <w:b/>
        </w:rPr>
        <w:t>4.0%</w:t>
      </w:r>
    </w:p>
    <w:p w:rsidR="001357B2" w:rsidRDefault="002D4DDA">
      <w:pPr>
        <w:pStyle w:val="null3"/>
        <w:rPr>
          <w:rFonts w:hint="default"/>
        </w:rPr>
      </w:pPr>
      <w:r>
        <w:rPr>
          <w:b/>
        </w:rPr>
        <w:t>说明：履约保证金（本采购包为专门面向中小企业的政府采购项目，</w:t>
      </w:r>
      <w:r>
        <w:rPr>
          <w:b/>
        </w:rPr>
        <w:t>4%</w:t>
      </w:r>
      <w:r>
        <w:rPr>
          <w:b/>
        </w:rPr>
        <w:t>金额已是按中小企业优惠政策减扣后的）：按总合同办理一份，但需备注各单位履约保证金额详见各分合同。中标人应于合同签订前向采购人提供银行履约保函形式的合同总价</w:t>
      </w:r>
      <w:r>
        <w:rPr>
          <w:b/>
        </w:rPr>
        <w:t xml:space="preserve"> 4%</w:t>
      </w:r>
      <w:r>
        <w:rPr>
          <w:b/>
        </w:rPr>
        <w:t>的履约保证金（如因未提供合同导致不能开具银行履约保函的，由中标人出具银行履约保函承诺书，承诺其在合同签订后</w:t>
      </w:r>
      <w:r>
        <w:rPr>
          <w:b/>
        </w:rPr>
        <w:t>15</w:t>
      </w:r>
      <w:r>
        <w:rPr>
          <w:b/>
        </w:rPr>
        <w:t>个工作日内提供银行履约保函）。合同履行完毕后，如无其他未尽事宜，采购人在</w:t>
      </w:r>
      <w:r>
        <w:rPr>
          <w:b/>
        </w:rPr>
        <w:t>30</w:t>
      </w:r>
      <w:r>
        <w:rPr>
          <w:b/>
        </w:rPr>
        <w:t>个日历日内无息退还银行保函给中标人。若中标人未按合同约定履行义务或者有其他构成违约情形时，则采购人有权优先扣除履约保证金。若不足以弥补违约责任的，中标人需继续承担剩余的违约责任。</w:t>
      </w:r>
    </w:p>
    <w:p w:rsidR="001357B2" w:rsidRDefault="001357B2">
      <w:pPr>
        <w:pStyle w:val="null3"/>
        <w:rPr>
          <w:rFonts w:hint="default"/>
        </w:rPr>
      </w:pPr>
    </w:p>
    <w:p w:rsidR="001357B2" w:rsidRDefault="002D4DDA">
      <w:pPr>
        <w:pStyle w:val="null3"/>
        <w:rPr>
          <w:rFonts w:hint="default"/>
        </w:rPr>
      </w:pPr>
      <w:r>
        <w:rPr>
          <w:b/>
        </w:rPr>
        <w:t>采购包</w:t>
      </w:r>
      <w:r>
        <w:rPr>
          <w:b/>
        </w:rPr>
        <w:t>5</w:t>
      </w:r>
      <w:r>
        <w:rPr>
          <w:b/>
        </w:rPr>
        <w:t>：缴纳</w:t>
      </w:r>
    </w:p>
    <w:p w:rsidR="001357B2" w:rsidRDefault="002D4DDA">
      <w:pPr>
        <w:pStyle w:val="null3"/>
        <w:rPr>
          <w:rFonts w:hint="default"/>
        </w:rPr>
      </w:pPr>
      <w:r>
        <w:rPr>
          <w:b/>
        </w:rPr>
        <w:lastRenderedPageBreak/>
        <w:t>本采购包履约保证金为合同金额的</w:t>
      </w:r>
      <w:r>
        <w:rPr>
          <w:b/>
        </w:rPr>
        <w:t>4.0%</w:t>
      </w:r>
    </w:p>
    <w:p w:rsidR="001357B2" w:rsidRDefault="002D4DDA">
      <w:pPr>
        <w:pStyle w:val="null3"/>
        <w:rPr>
          <w:rFonts w:hint="default"/>
        </w:rPr>
      </w:pPr>
      <w:r>
        <w:rPr>
          <w:b/>
        </w:rPr>
        <w:t>说明：履约保证金（本采购包为专门面向中小企业的政府采购项目，</w:t>
      </w:r>
      <w:r>
        <w:rPr>
          <w:b/>
        </w:rPr>
        <w:t>4%</w:t>
      </w:r>
      <w:r>
        <w:rPr>
          <w:b/>
        </w:rPr>
        <w:t>金额已是按中小企业优惠政策减扣后的）：按总合同办理一份，但需备注各单位履约保证金额详见各分合同。中标人应于合同签订前向采购人提供银行履约保函形式的合同总价</w:t>
      </w:r>
      <w:r>
        <w:rPr>
          <w:b/>
        </w:rPr>
        <w:t xml:space="preserve"> 4%</w:t>
      </w:r>
      <w:r>
        <w:rPr>
          <w:b/>
        </w:rPr>
        <w:t>的履约保证金（如因未提供合同导致不能开具银行履约保函的，由中标人出具银行履约保函承诺书，承诺其在合同签订后</w:t>
      </w:r>
      <w:r>
        <w:rPr>
          <w:b/>
        </w:rPr>
        <w:t>15</w:t>
      </w:r>
      <w:r>
        <w:rPr>
          <w:b/>
        </w:rPr>
        <w:t>个工作日内提供银行履约保函）。合同履行完毕后，如无其他未尽事宜，采购人在</w:t>
      </w:r>
      <w:r>
        <w:rPr>
          <w:b/>
        </w:rPr>
        <w:t>30</w:t>
      </w:r>
      <w:r>
        <w:rPr>
          <w:b/>
        </w:rPr>
        <w:t>个日历日内无息退还银行保函给中标人。若中标人未按合同约定履行义务或者有其他构成违约情形时，则采购人有权优先扣除履约保证金。若不足以弥补违约责任的，中标人需继续承担剩余的违约责任。</w:t>
      </w:r>
    </w:p>
    <w:p w:rsidR="00501E1E" w:rsidRDefault="00501E1E" w:rsidP="00501E1E">
      <w:pPr>
        <w:pStyle w:val="null3"/>
        <w:ind w:firstLine="480"/>
        <w:rPr>
          <w:rFonts w:hint="default"/>
          <w:b/>
        </w:rPr>
      </w:pPr>
    </w:p>
    <w:p w:rsidR="001357B2" w:rsidRDefault="002D4DDA" w:rsidP="00501E1E">
      <w:pPr>
        <w:pStyle w:val="null3"/>
        <w:ind w:firstLine="480"/>
        <w:rPr>
          <w:rFonts w:hint="default"/>
        </w:rPr>
      </w:pPr>
      <w:r>
        <w:rPr>
          <w:b/>
        </w:rPr>
        <w:t>其他商务要求：无</w:t>
      </w:r>
    </w:p>
    <w:p w:rsidR="00501E1E" w:rsidRDefault="00501E1E" w:rsidP="00501E1E">
      <w:pPr>
        <w:pStyle w:val="null3"/>
        <w:jc w:val="both"/>
        <w:outlineLvl w:val="2"/>
        <w:rPr>
          <w:rFonts w:hint="default"/>
          <w:b/>
          <w:sz w:val="24"/>
          <w:szCs w:val="24"/>
        </w:rPr>
      </w:pPr>
    </w:p>
    <w:p w:rsidR="001357B2" w:rsidRPr="00501E1E" w:rsidRDefault="002D4DDA" w:rsidP="00501E1E">
      <w:pPr>
        <w:pStyle w:val="null3"/>
        <w:jc w:val="both"/>
        <w:outlineLvl w:val="2"/>
        <w:rPr>
          <w:rFonts w:hint="default"/>
          <w:sz w:val="24"/>
          <w:szCs w:val="24"/>
        </w:rPr>
      </w:pPr>
      <w:r w:rsidRPr="00501E1E">
        <w:rPr>
          <w:b/>
          <w:sz w:val="24"/>
          <w:szCs w:val="24"/>
        </w:rPr>
        <w:t>四、其他事项</w:t>
      </w:r>
    </w:p>
    <w:p w:rsidR="001357B2" w:rsidRDefault="002D4DDA">
      <w:pPr>
        <w:pStyle w:val="null3"/>
        <w:ind w:firstLine="480"/>
        <w:jc w:val="both"/>
        <w:rPr>
          <w:rFonts w:hint="default"/>
        </w:rPr>
      </w:pPr>
      <w:r>
        <w:rPr>
          <w:b/>
        </w:rPr>
        <w:t>1</w:t>
      </w:r>
      <w:r>
        <w:rPr>
          <w:b/>
        </w:rPr>
        <w:t>、除招标文件另有规定外，若出现有关法律、法规和规章有强制性规定但招标文件未列明的情形，则投标人应按照有关法律、法规和规章强制性规定执行。</w:t>
      </w:r>
    </w:p>
    <w:p w:rsidR="001357B2" w:rsidRDefault="002D4DDA" w:rsidP="00501E1E">
      <w:pPr>
        <w:pStyle w:val="null3"/>
        <w:ind w:firstLine="480"/>
        <w:jc w:val="both"/>
        <w:rPr>
          <w:rFonts w:hint="default"/>
        </w:rPr>
      </w:pPr>
      <w:r>
        <w:rPr>
          <w:b/>
        </w:rPr>
        <w:t>2</w:t>
      </w:r>
      <w:r>
        <w:rPr>
          <w:b/>
        </w:rPr>
        <w:t>、其他：（</w:t>
      </w:r>
      <w:r>
        <w:rPr>
          <w:b/>
        </w:rPr>
        <w:t>1</w:t>
      </w:r>
      <w:r>
        <w:rPr>
          <w:b/>
        </w:rPr>
        <w:t>）为了确保投标货物的质量，防止恶意竞争，投标人报价（单价）应严格遵守公安部、财政部《关于调整人民警察服装及其服饰预算指导价格的通知》（公装财【</w:t>
      </w:r>
      <w:r>
        <w:rPr>
          <w:b/>
        </w:rPr>
        <w:t>2012</w:t>
      </w:r>
      <w:r>
        <w:rPr>
          <w:b/>
        </w:rPr>
        <w:t>】</w:t>
      </w:r>
      <w:r>
        <w:rPr>
          <w:b/>
        </w:rPr>
        <w:t>588</w:t>
      </w:r>
      <w:r>
        <w:rPr>
          <w:b/>
        </w:rPr>
        <w:t>号）和公安部装财局《关于印发</w:t>
      </w:r>
      <w:r>
        <w:rPr>
          <w:b/>
        </w:rPr>
        <w:t>&lt;2012</w:t>
      </w:r>
      <w:r>
        <w:rPr>
          <w:b/>
        </w:rPr>
        <w:t>年度人民警察服装选配品种预算指导价格表</w:t>
      </w:r>
      <w:r>
        <w:rPr>
          <w:b/>
        </w:rPr>
        <w:t>&gt;</w:t>
      </w:r>
      <w:r>
        <w:rPr>
          <w:b/>
        </w:rPr>
        <w:t>的通知》（公装财【</w:t>
      </w:r>
      <w:r>
        <w:rPr>
          <w:b/>
        </w:rPr>
        <w:t>2012</w:t>
      </w:r>
      <w:r>
        <w:rPr>
          <w:b/>
        </w:rPr>
        <w:t>】</w:t>
      </w:r>
      <w:r>
        <w:rPr>
          <w:b/>
        </w:rPr>
        <w:t>690</w:t>
      </w:r>
      <w:r>
        <w:rPr>
          <w:b/>
        </w:rPr>
        <w:t>号）、公安部司法部财政部《关于在“</w:t>
      </w:r>
      <w:r>
        <w:rPr>
          <w:b/>
        </w:rPr>
        <w:t>99</w:t>
      </w:r>
      <w:r>
        <w:rPr>
          <w:b/>
        </w:rPr>
        <w:t>”式警服体系中增列警礼服的通知》（公通字〔</w:t>
      </w:r>
      <w:r>
        <w:rPr>
          <w:b/>
        </w:rPr>
        <w:t>2021</w:t>
      </w:r>
      <w:r>
        <w:rPr>
          <w:b/>
        </w:rPr>
        <w:t>〕</w:t>
      </w:r>
      <w:r>
        <w:rPr>
          <w:b/>
        </w:rPr>
        <w:t>4</w:t>
      </w:r>
      <w:r>
        <w:rPr>
          <w:b/>
        </w:rPr>
        <w:t>号）和公安部装财局《关于首次列装配发警礼服工作有关事项的通知》（公装财传发〔</w:t>
      </w:r>
      <w:r>
        <w:rPr>
          <w:b/>
        </w:rPr>
        <w:t>2021</w:t>
      </w:r>
      <w:r>
        <w:rPr>
          <w:b/>
        </w:rPr>
        <w:t>〕</w:t>
      </w:r>
      <w:r>
        <w:rPr>
          <w:b/>
        </w:rPr>
        <w:t>48</w:t>
      </w:r>
      <w:r>
        <w:rPr>
          <w:b/>
        </w:rPr>
        <w:t>号），投标报价应按公安部</w:t>
      </w:r>
      <w:r>
        <w:rPr>
          <w:b/>
        </w:rPr>
        <w:t>2008</w:t>
      </w:r>
      <w:r>
        <w:rPr>
          <w:b/>
        </w:rPr>
        <w:t>年安徽会议精神的规定执行，否则将按无效投标处理。投标人的报价经计算应保留到小数点后两位（以单价为计算基准），四舍五入。</w:t>
      </w:r>
    </w:p>
    <w:p w:rsidR="001357B2" w:rsidRDefault="001357B2">
      <w:pPr>
        <w:pStyle w:val="null3"/>
        <w:jc w:val="both"/>
        <w:rPr>
          <w:rFonts w:hint="default"/>
        </w:rPr>
      </w:pPr>
    </w:p>
    <w:p w:rsidR="001357B2" w:rsidRDefault="001357B2">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1357B2" w:rsidRDefault="002D4DDA">
      <w:pPr>
        <w:pStyle w:val="null3"/>
        <w:jc w:val="center"/>
        <w:outlineLvl w:val="1"/>
        <w:rPr>
          <w:rFonts w:hint="default"/>
        </w:rPr>
      </w:pPr>
      <w:r>
        <w:rPr>
          <w:b/>
          <w:sz w:val="36"/>
        </w:rPr>
        <w:t>第六章</w:t>
      </w:r>
      <w:r>
        <w:rPr>
          <w:b/>
          <w:sz w:val="36"/>
        </w:rPr>
        <w:t xml:space="preserve"> </w:t>
      </w:r>
      <w:r>
        <w:rPr>
          <w:b/>
          <w:sz w:val="36"/>
        </w:rPr>
        <w:t>政府采购合同</w:t>
      </w:r>
    </w:p>
    <w:p w:rsidR="001357B2" w:rsidRDefault="002D4DDA">
      <w:pPr>
        <w:pStyle w:val="null3"/>
        <w:jc w:val="center"/>
        <w:outlineLvl w:val="2"/>
        <w:rPr>
          <w:rFonts w:hint="default"/>
        </w:rPr>
      </w:pPr>
      <w:r>
        <w:rPr>
          <w:b/>
          <w:sz w:val="28"/>
        </w:rPr>
        <w:t>参考文本</w:t>
      </w:r>
    </w:p>
    <w:p w:rsidR="001357B2" w:rsidRDefault="001357B2">
      <w:pPr>
        <w:pStyle w:val="null3"/>
        <w:rPr>
          <w:rFonts w:hint="default"/>
        </w:rPr>
      </w:pPr>
    </w:p>
    <w:p w:rsidR="001357B2" w:rsidRDefault="002D4DDA">
      <w:pPr>
        <w:pStyle w:val="null3"/>
        <w:rPr>
          <w:rFonts w:hint="default"/>
        </w:rPr>
      </w:pPr>
      <w:r>
        <w:t>合同编号：</w:t>
      </w:r>
    </w:p>
    <w:p w:rsidR="001357B2" w:rsidRDefault="002D4DDA">
      <w:pPr>
        <w:pStyle w:val="null3"/>
        <w:jc w:val="center"/>
        <w:outlineLvl w:val="1"/>
        <w:rPr>
          <w:rFonts w:hint="default"/>
        </w:rPr>
      </w:pPr>
      <w:r>
        <w:rPr>
          <w:b/>
          <w:sz w:val="36"/>
        </w:rPr>
        <w:t>福建省政府采购合同（货物类）</w:t>
      </w:r>
    </w:p>
    <w:p w:rsidR="001357B2" w:rsidRDefault="002D4DDA">
      <w:pPr>
        <w:pStyle w:val="null3"/>
        <w:jc w:val="center"/>
        <w:outlineLvl w:val="3"/>
        <w:rPr>
          <w:rFonts w:hint="default"/>
        </w:rPr>
      </w:pPr>
      <w:r>
        <w:rPr>
          <w:b/>
          <w:sz w:val="24"/>
        </w:rPr>
        <w:t>编制说明</w:t>
      </w:r>
      <w:r>
        <w:br/>
      </w:r>
    </w:p>
    <w:p w:rsidR="001357B2" w:rsidRDefault="002D4DDA">
      <w:pPr>
        <w:pStyle w:val="null3"/>
        <w:outlineLvl w:val="3"/>
        <w:rPr>
          <w:rFonts w:hint="default"/>
        </w:rPr>
      </w:pPr>
      <w:r>
        <w:rPr>
          <w:b/>
          <w:sz w:val="24"/>
        </w:rPr>
        <w:t>1.</w:t>
      </w:r>
      <w:r>
        <w:rPr>
          <w:b/>
          <w:sz w:val="24"/>
        </w:rPr>
        <w:t>签订合同应遵守《中华人民共和国政府采购法》及其实施条例、《中华人民共和国民法典》等法律法规及其他有关规定。</w:t>
      </w:r>
    </w:p>
    <w:p w:rsidR="001357B2" w:rsidRDefault="002D4DDA">
      <w:pPr>
        <w:pStyle w:val="null3"/>
        <w:outlineLvl w:val="3"/>
        <w:rPr>
          <w:rFonts w:hint="default"/>
        </w:rPr>
      </w:pPr>
      <w:r>
        <w:rPr>
          <w:b/>
          <w:sz w:val="24"/>
        </w:rPr>
        <w:t>2.</w:t>
      </w:r>
      <w:r>
        <w:rPr>
          <w:b/>
          <w:sz w:val="24"/>
        </w:rPr>
        <w:t>签订合同时，采购人与中标</w:t>
      </w:r>
      <w:r>
        <w:rPr>
          <w:b/>
          <w:sz w:val="24"/>
        </w:rPr>
        <w:t>(</w:t>
      </w:r>
      <w:r>
        <w:rPr>
          <w:b/>
          <w:sz w:val="24"/>
        </w:rPr>
        <w:t>成交</w:t>
      </w:r>
      <w:r>
        <w:rPr>
          <w:b/>
          <w:sz w:val="24"/>
        </w:rPr>
        <w:t>)</w:t>
      </w:r>
      <w:r>
        <w:rPr>
          <w:b/>
          <w:sz w:val="24"/>
        </w:rPr>
        <w:t>人应结合采购文件规定填列相应内容。采购文件已有约定的，双方均不得对约定进行变更或调整；采购文件未作规定的，双方可通过友好协商进行约定。</w:t>
      </w:r>
    </w:p>
    <w:p w:rsidR="001357B2" w:rsidRDefault="002D4DDA">
      <w:pPr>
        <w:pStyle w:val="null3"/>
        <w:outlineLvl w:val="3"/>
        <w:rPr>
          <w:rFonts w:hint="default"/>
        </w:rPr>
      </w:pPr>
      <w:r>
        <w:rPr>
          <w:b/>
          <w:sz w:val="24"/>
        </w:rPr>
        <w:t>3.</w:t>
      </w:r>
      <w:r>
        <w:rPr>
          <w:b/>
          <w:sz w:val="24"/>
        </w:rPr>
        <w:t>政府有关主管部门对若干合同有规范文本的，可使用相应合同文本。</w:t>
      </w:r>
    </w:p>
    <w:p w:rsidR="001357B2" w:rsidRDefault="002D4DDA">
      <w:pPr>
        <w:pStyle w:val="null3"/>
        <w:outlineLvl w:val="3"/>
        <w:rPr>
          <w:rFonts w:hint="default"/>
        </w:rPr>
      </w:pPr>
      <w:r>
        <w:rPr>
          <w:b/>
          <w:sz w:val="24"/>
        </w:rPr>
        <w:t>4.</w:t>
      </w:r>
      <w:r>
        <w:rPr>
          <w:b/>
          <w:sz w:val="24"/>
        </w:rPr>
        <w:t>本合同范本仅供参考，采购人应当根据采购项目的实际需求对合同条款进行修改、补充。</w:t>
      </w:r>
    </w:p>
    <w:p w:rsidR="001357B2" w:rsidRDefault="001357B2">
      <w:pPr>
        <w:pStyle w:val="null3"/>
        <w:rPr>
          <w:rFonts w:hint="default"/>
        </w:rPr>
      </w:pPr>
    </w:p>
    <w:p w:rsidR="001357B2" w:rsidRDefault="002D4DDA">
      <w:pPr>
        <w:pStyle w:val="null3"/>
        <w:rPr>
          <w:rFonts w:hint="default"/>
        </w:rPr>
      </w:pPr>
      <w:r>
        <w:t>甲方：</w:t>
      </w:r>
      <w:r>
        <w:t>___________</w:t>
      </w:r>
    </w:p>
    <w:p w:rsidR="001357B2" w:rsidRDefault="002D4DDA">
      <w:pPr>
        <w:pStyle w:val="null3"/>
        <w:rPr>
          <w:rFonts w:hint="default"/>
        </w:rPr>
      </w:pPr>
      <w:r>
        <w:t>住所地：</w:t>
      </w:r>
      <w:r>
        <w:t>___________</w:t>
      </w:r>
    </w:p>
    <w:p w:rsidR="001357B2" w:rsidRDefault="002D4DDA">
      <w:pPr>
        <w:pStyle w:val="null3"/>
        <w:rPr>
          <w:rFonts w:hint="default"/>
        </w:rPr>
      </w:pPr>
      <w:r>
        <w:t>联系人：</w:t>
      </w:r>
      <w:r>
        <w:t>___________</w:t>
      </w:r>
    </w:p>
    <w:p w:rsidR="001357B2" w:rsidRDefault="002D4DDA">
      <w:pPr>
        <w:pStyle w:val="null3"/>
        <w:rPr>
          <w:rFonts w:hint="default"/>
        </w:rPr>
      </w:pPr>
      <w:r>
        <w:t>联系电话：</w:t>
      </w:r>
      <w:r>
        <w:t>___________</w:t>
      </w:r>
    </w:p>
    <w:p w:rsidR="001357B2" w:rsidRDefault="002D4DDA">
      <w:pPr>
        <w:pStyle w:val="null3"/>
        <w:rPr>
          <w:rFonts w:hint="default"/>
        </w:rPr>
      </w:pPr>
      <w:r>
        <w:t>传真：</w:t>
      </w:r>
      <w:r>
        <w:t>___________</w:t>
      </w:r>
    </w:p>
    <w:p w:rsidR="001357B2" w:rsidRDefault="002D4DDA">
      <w:pPr>
        <w:pStyle w:val="null3"/>
        <w:rPr>
          <w:rFonts w:hint="default"/>
        </w:rPr>
      </w:pPr>
      <w:r>
        <w:t>电子邮箱：</w:t>
      </w:r>
      <w:r>
        <w:t>___________</w:t>
      </w:r>
      <w:r>
        <w:br/>
      </w:r>
    </w:p>
    <w:p w:rsidR="001357B2" w:rsidRDefault="001357B2">
      <w:pPr>
        <w:pStyle w:val="null3"/>
        <w:rPr>
          <w:rFonts w:hint="default"/>
        </w:rPr>
      </w:pPr>
    </w:p>
    <w:p w:rsidR="001357B2" w:rsidRDefault="002D4DDA">
      <w:pPr>
        <w:pStyle w:val="null3"/>
        <w:rPr>
          <w:rFonts w:hint="default"/>
        </w:rPr>
      </w:pPr>
      <w:r>
        <w:t>乙方：</w:t>
      </w:r>
      <w:r>
        <w:t>___________</w:t>
      </w:r>
    </w:p>
    <w:p w:rsidR="001357B2" w:rsidRDefault="002D4DDA">
      <w:pPr>
        <w:pStyle w:val="null3"/>
        <w:rPr>
          <w:rFonts w:hint="default"/>
        </w:rPr>
      </w:pPr>
      <w:r>
        <w:t>住所地：</w:t>
      </w:r>
      <w:r>
        <w:t>___________</w:t>
      </w:r>
    </w:p>
    <w:p w:rsidR="001357B2" w:rsidRDefault="002D4DDA">
      <w:pPr>
        <w:pStyle w:val="null3"/>
        <w:rPr>
          <w:rFonts w:hint="default"/>
        </w:rPr>
      </w:pPr>
      <w:r>
        <w:t>联系人：</w:t>
      </w:r>
      <w:r>
        <w:t>___________</w:t>
      </w:r>
    </w:p>
    <w:p w:rsidR="001357B2" w:rsidRDefault="002D4DDA">
      <w:pPr>
        <w:pStyle w:val="null3"/>
        <w:rPr>
          <w:rFonts w:hint="default"/>
        </w:rPr>
      </w:pPr>
      <w:r>
        <w:t>联系电话：</w:t>
      </w:r>
      <w:r>
        <w:t>___________</w:t>
      </w:r>
    </w:p>
    <w:p w:rsidR="001357B2" w:rsidRDefault="002D4DDA">
      <w:pPr>
        <w:pStyle w:val="null3"/>
        <w:rPr>
          <w:rFonts w:hint="default"/>
        </w:rPr>
      </w:pPr>
      <w:r>
        <w:t>传真：</w:t>
      </w:r>
      <w:r>
        <w:t>___________</w:t>
      </w:r>
    </w:p>
    <w:p w:rsidR="001357B2" w:rsidRDefault="002D4DDA">
      <w:pPr>
        <w:pStyle w:val="null3"/>
        <w:rPr>
          <w:rFonts w:hint="default"/>
        </w:rPr>
      </w:pPr>
      <w:r>
        <w:t>电子邮箱：</w:t>
      </w:r>
      <w:r>
        <w:t>___________</w:t>
      </w:r>
    </w:p>
    <w:p w:rsidR="001357B2" w:rsidRDefault="002D4DDA">
      <w:pPr>
        <w:pStyle w:val="null3"/>
        <w:rPr>
          <w:rFonts w:hint="default"/>
        </w:rPr>
      </w:pPr>
      <w:r>
        <w:lastRenderedPageBreak/>
        <w:t>根据项目编号为</w:t>
      </w:r>
      <w:r>
        <w:t>________</w:t>
      </w:r>
      <w:r>
        <w:t>的</w:t>
      </w:r>
      <w:r>
        <w:t>___________</w:t>
      </w:r>
      <w:r>
        <w:t>项目（以下简称：“本项目”）的采购结果，遵循平等、自愿、公平和诚实信用的原则，双方签署本合同，具体内容如下：</w:t>
      </w:r>
    </w:p>
    <w:p w:rsidR="001357B2" w:rsidRDefault="002D4DDA">
      <w:pPr>
        <w:pStyle w:val="null3"/>
        <w:outlineLvl w:val="3"/>
        <w:rPr>
          <w:rFonts w:hint="default"/>
        </w:rPr>
      </w:pPr>
      <w:r>
        <w:rPr>
          <w:b/>
          <w:sz w:val="24"/>
        </w:rPr>
        <w:t>一、合同组成部分</w:t>
      </w:r>
    </w:p>
    <w:p w:rsidR="001357B2" w:rsidRDefault="002D4DDA">
      <w:pPr>
        <w:pStyle w:val="null3"/>
        <w:rPr>
          <w:rFonts w:hint="default"/>
        </w:rPr>
      </w:pPr>
      <w:r>
        <w:t>1.1</w:t>
      </w:r>
      <w:r>
        <w:t>本合同条款及附件；</w:t>
      </w:r>
    </w:p>
    <w:p w:rsidR="001357B2" w:rsidRDefault="002D4DDA">
      <w:pPr>
        <w:pStyle w:val="null3"/>
        <w:rPr>
          <w:rFonts w:hint="default"/>
        </w:rPr>
      </w:pPr>
      <w:r>
        <w:t>1.2</w:t>
      </w:r>
      <w:r>
        <w:t>采购文件及其附件、补充文件；</w:t>
      </w:r>
    </w:p>
    <w:p w:rsidR="001357B2" w:rsidRDefault="002D4DDA">
      <w:pPr>
        <w:pStyle w:val="null3"/>
        <w:rPr>
          <w:rFonts w:hint="default"/>
        </w:rPr>
      </w:pPr>
      <w:r>
        <w:t>1.3</w:t>
      </w:r>
      <w:r>
        <w:t>乙方的响应文件及其附件、补充文件；</w:t>
      </w:r>
    </w:p>
    <w:p w:rsidR="001357B2" w:rsidRDefault="002D4DDA">
      <w:pPr>
        <w:pStyle w:val="null3"/>
        <w:rPr>
          <w:rFonts w:hint="default"/>
        </w:rPr>
      </w:pPr>
      <w:r>
        <w:t>1.4</w:t>
      </w:r>
      <w:r>
        <w:t>其他文件或材料：</w:t>
      </w:r>
    </w:p>
    <w:p w:rsidR="001357B2" w:rsidRDefault="002D4DDA">
      <w:pPr>
        <w:pStyle w:val="null3"/>
        <w:outlineLvl w:val="3"/>
        <w:rPr>
          <w:rFonts w:hint="default"/>
        </w:rPr>
      </w:pPr>
      <w:r>
        <w:rPr>
          <w:b/>
          <w:sz w:val="24"/>
        </w:rPr>
        <w:t>二、合同标的</w:t>
      </w:r>
      <w:r>
        <w:br/>
      </w:r>
    </w:p>
    <w:p w:rsidR="001357B2" w:rsidRDefault="002D4DDA">
      <w:pPr>
        <w:pStyle w:val="null3"/>
        <w:outlineLvl w:val="3"/>
        <w:rPr>
          <w:rFonts w:hint="default"/>
        </w:rPr>
      </w:pPr>
      <w:r>
        <w:rPr>
          <w:b/>
          <w:sz w:val="24"/>
        </w:rPr>
        <w:t>三、合同金额</w:t>
      </w:r>
    </w:p>
    <w:p w:rsidR="001357B2" w:rsidRDefault="002D4DDA">
      <w:pPr>
        <w:pStyle w:val="null3"/>
        <w:rPr>
          <w:rFonts w:hint="default"/>
        </w:rPr>
      </w:pPr>
      <w:r>
        <w:t>3.1</w:t>
      </w:r>
      <w:r>
        <w:t>合同总价：人民币（大写）</w:t>
      </w:r>
      <w:r>
        <w:t>_________</w:t>
      </w:r>
      <w:r>
        <w:t>元（￥</w:t>
      </w:r>
      <w:r>
        <w:t>_________</w:t>
      </w:r>
      <w:r>
        <w:t>元）；</w:t>
      </w:r>
    </w:p>
    <w:p w:rsidR="001357B2" w:rsidRDefault="002D4DDA">
      <w:pPr>
        <w:pStyle w:val="null3"/>
        <w:rPr>
          <w:rFonts w:hint="default"/>
        </w:rPr>
      </w:pPr>
      <w:r>
        <w:t>3.2</w:t>
      </w:r>
      <w:r>
        <w:t>合同总价组成：</w:t>
      </w:r>
      <w:r>
        <w:t>___________</w:t>
      </w:r>
      <w:r>
        <w:t>；</w:t>
      </w:r>
    </w:p>
    <w:p w:rsidR="001357B2" w:rsidRDefault="002D4DDA">
      <w:pPr>
        <w:pStyle w:val="null3"/>
        <w:rPr>
          <w:rFonts w:hint="default"/>
        </w:rPr>
      </w:pPr>
      <w:r>
        <w:t>3.3</w:t>
      </w:r>
      <w:r>
        <w:t>其他需说明事项：</w:t>
      </w:r>
      <w:r>
        <w:t>___________</w:t>
      </w:r>
      <w:r>
        <w:t>；</w:t>
      </w:r>
    </w:p>
    <w:p w:rsidR="001357B2" w:rsidRDefault="002D4DDA">
      <w:pPr>
        <w:pStyle w:val="null3"/>
        <w:outlineLvl w:val="3"/>
        <w:rPr>
          <w:rFonts w:hint="default"/>
        </w:rPr>
      </w:pPr>
      <w:r>
        <w:rPr>
          <w:b/>
          <w:sz w:val="24"/>
        </w:rPr>
        <w:t>四、合同标的交付</w:t>
      </w:r>
    </w:p>
    <w:p w:rsidR="001357B2" w:rsidRDefault="002D4DDA">
      <w:pPr>
        <w:pStyle w:val="null3"/>
        <w:rPr>
          <w:rFonts w:hint="default"/>
        </w:rPr>
      </w:pPr>
      <w:r>
        <w:t>4.1</w:t>
      </w:r>
      <w:r>
        <w:t>交付时间：</w:t>
      </w:r>
      <w:r>
        <w:t>___________</w:t>
      </w:r>
    </w:p>
    <w:p w:rsidR="001357B2" w:rsidRDefault="002D4DDA">
      <w:pPr>
        <w:pStyle w:val="null3"/>
        <w:rPr>
          <w:rFonts w:hint="default"/>
        </w:rPr>
      </w:pPr>
      <w:r>
        <w:t>4.2</w:t>
      </w:r>
      <w:r>
        <w:t>交付地点：</w:t>
      </w:r>
      <w:r>
        <w:t>___________</w:t>
      </w:r>
    </w:p>
    <w:p w:rsidR="001357B2" w:rsidRDefault="002D4DDA">
      <w:pPr>
        <w:pStyle w:val="null3"/>
        <w:rPr>
          <w:rFonts w:hint="default"/>
        </w:rPr>
      </w:pPr>
      <w:r>
        <w:t>4.3</w:t>
      </w:r>
      <w:r>
        <w:t>交付条件：</w:t>
      </w:r>
      <w:r>
        <w:t>___________</w:t>
      </w:r>
    </w:p>
    <w:p w:rsidR="001357B2" w:rsidRDefault="002D4DDA">
      <w:pPr>
        <w:pStyle w:val="null3"/>
        <w:rPr>
          <w:rFonts w:hint="default"/>
        </w:rPr>
      </w:pPr>
      <w:r>
        <w:t>4.4</w:t>
      </w:r>
      <w:r>
        <w:t>供货要求：</w:t>
      </w:r>
    </w:p>
    <w:p w:rsidR="001357B2" w:rsidRDefault="002D4DDA">
      <w:pPr>
        <w:pStyle w:val="null3"/>
        <w:rPr>
          <w:rFonts w:hint="default"/>
        </w:rPr>
      </w:pPr>
      <w:r>
        <w:t>(1)</w:t>
      </w:r>
      <w:r>
        <w:t>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rsidR="001357B2" w:rsidRDefault="002D4DDA">
      <w:pPr>
        <w:pStyle w:val="null3"/>
        <w:rPr>
          <w:rFonts w:hint="default"/>
        </w:rPr>
      </w:pPr>
      <w:r>
        <w:t>(2)</w:t>
      </w:r>
      <w:r>
        <w:t>乙方提供的全部货物均应采用标准保护措施进行包装，除采购文件中的采购需求另有要求外，乙方所提供的货物包装应当参照财政部办公厅等联合印发的《关于印发</w:t>
      </w:r>
      <w:r>
        <w:t>&lt;</w:t>
      </w:r>
      <w:r>
        <w:t>商品包装政府采购需求标准（试行）</w:t>
      </w:r>
      <w:r>
        <w:t>&gt;         &lt;</w:t>
      </w:r>
      <w:r>
        <w:t>快递包装政府采购需求标准（试行）</w:t>
      </w:r>
      <w:r>
        <w:t xml:space="preserve">&gt;         </w:t>
      </w:r>
      <w:r>
        <w:t>的通知》（财办库〔</w:t>
      </w:r>
      <w:r>
        <w:t>2020</w:t>
      </w:r>
      <w:r>
        <w:t>〕</w:t>
      </w:r>
      <w:r>
        <w:t>123</w:t>
      </w:r>
      <w:r>
        <w:t>号）要求，包装应适用于远距离运输、防潮、防震、防锈和防野蛮装卸等要求，确保货物安全无损运抵现场。由于包装、运输、安装、调试等不善所引起的货物损坏或损失均由乙方承担。</w:t>
      </w:r>
    </w:p>
    <w:p w:rsidR="001357B2" w:rsidRDefault="002D4DDA">
      <w:pPr>
        <w:pStyle w:val="null3"/>
        <w:rPr>
          <w:rFonts w:hint="default"/>
        </w:rPr>
      </w:pPr>
      <w:r>
        <w:t>(3)</w:t>
      </w:r>
      <w: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1357B2" w:rsidRDefault="002D4DDA">
      <w:pPr>
        <w:pStyle w:val="null3"/>
        <w:rPr>
          <w:rFonts w:hint="default"/>
        </w:rPr>
      </w:pPr>
      <w:r>
        <w:t>若乙方提供的采购标的不符合国家知识产权法律、法规的规定或被有关主管机关认定为假冒伪劣品，则乙方中标或成交资格将被取消；甲方还将按照有关法律、法规和规章的规定进行处理，具体如下：</w:t>
      </w:r>
    </w:p>
    <w:p w:rsidR="001357B2" w:rsidRDefault="002D4DDA">
      <w:pPr>
        <w:pStyle w:val="null3"/>
        <w:rPr>
          <w:rFonts w:hint="default"/>
        </w:rPr>
      </w:pPr>
      <w:r>
        <w:t>（</w:t>
      </w:r>
      <w:r>
        <w:t>4</w:t>
      </w:r>
      <w:r>
        <w:t>）其他供货要求：</w:t>
      </w:r>
    </w:p>
    <w:p w:rsidR="001357B2" w:rsidRDefault="002D4DDA">
      <w:pPr>
        <w:pStyle w:val="null3"/>
        <w:outlineLvl w:val="3"/>
        <w:rPr>
          <w:rFonts w:hint="default"/>
        </w:rPr>
      </w:pPr>
      <w:r>
        <w:rPr>
          <w:b/>
          <w:sz w:val="24"/>
        </w:rPr>
        <w:t>五、质量标准及要求</w:t>
      </w:r>
    </w:p>
    <w:p w:rsidR="001357B2" w:rsidRDefault="002D4DDA">
      <w:pPr>
        <w:pStyle w:val="null3"/>
        <w:rPr>
          <w:rFonts w:hint="default"/>
        </w:rPr>
      </w:pPr>
      <w:r>
        <w:t>5.1</w:t>
      </w:r>
      <w:r>
        <w:t>质量标准及要求</w:t>
      </w:r>
    </w:p>
    <w:p w:rsidR="001357B2" w:rsidRDefault="002D4DDA">
      <w:pPr>
        <w:pStyle w:val="null3"/>
        <w:rPr>
          <w:rFonts w:hint="default"/>
        </w:rPr>
      </w:pPr>
      <w:r>
        <w:t>（</w:t>
      </w:r>
      <w:r>
        <w:t>1</w:t>
      </w:r>
      <w:r>
        <w:t>）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rsidR="001357B2" w:rsidRDefault="002D4DDA">
      <w:pPr>
        <w:pStyle w:val="null3"/>
        <w:rPr>
          <w:rFonts w:hint="default"/>
        </w:rPr>
      </w:pPr>
      <w:r>
        <w:t>（</w:t>
      </w:r>
      <w:r>
        <w:t>2</w:t>
      </w:r>
      <w:r>
        <w:t>）其他质量要求</w:t>
      </w:r>
    </w:p>
    <w:p w:rsidR="001357B2" w:rsidRDefault="002D4DDA">
      <w:pPr>
        <w:pStyle w:val="null3"/>
        <w:rPr>
          <w:rFonts w:hint="default"/>
        </w:rPr>
      </w:pPr>
      <w:r>
        <w:t>5.2</w:t>
      </w:r>
      <w:r>
        <w:t>节能环保产品要求</w:t>
      </w:r>
    </w:p>
    <w:p w:rsidR="001357B2" w:rsidRDefault="002D4DDA">
      <w:pPr>
        <w:pStyle w:val="null3"/>
        <w:rPr>
          <w:rFonts w:hint="default"/>
        </w:rPr>
      </w:pPr>
      <w:r>
        <w:t>5.3</w:t>
      </w:r>
      <w:r>
        <w:t>质量保证范围、质量保证期及售后服务</w:t>
      </w:r>
    </w:p>
    <w:p w:rsidR="001357B2" w:rsidRDefault="002D4DDA">
      <w:pPr>
        <w:pStyle w:val="null3"/>
        <w:rPr>
          <w:rFonts w:hint="default"/>
        </w:rPr>
      </w:pPr>
      <w:r>
        <w:t>（</w:t>
      </w:r>
      <w:r>
        <w:t>1</w:t>
      </w:r>
      <w:r>
        <w:t>）质量保证范围：</w:t>
      </w:r>
      <w:r>
        <w:t>___________</w:t>
      </w:r>
    </w:p>
    <w:p w:rsidR="001357B2" w:rsidRDefault="002D4DDA">
      <w:pPr>
        <w:pStyle w:val="null3"/>
        <w:rPr>
          <w:rFonts w:hint="default"/>
        </w:rPr>
      </w:pPr>
      <w:r>
        <w:t>（</w:t>
      </w:r>
      <w:r>
        <w:t>2</w:t>
      </w:r>
      <w:r>
        <w:t>）本合同乙方所供应的货物质量保证期自验收合格之日起</w:t>
      </w:r>
      <w:r>
        <w:t>{_______</w:t>
      </w:r>
      <w:r>
        <w:t>月。</w:t>
      </w:r>
    </w:p>
    <w:p w:rsidR="001357B2" w:rsidRDefault="002D4DDA">
      <w:pPr>
        <w:pStyle w:val="null3"/>
        <w:rPr>
          <w:rFonts w:hint="default"/>
        </w:rPr>
      </w:pPr>
      <w:r>
        <w:t>（</w:t>
      </w:r>
      <w:r>
        <w:t>3</w:t>
      </w:r>
      <w:r>
        <w:t>）售后服务应按法律法规和采购文件约定执行，具体如下：</w:t>
      </w:r>
    </w:p>
    <w:p w:rsidR="001357B2" w:rsidRDefault="002D4DDA">
      <w:pPr>
        <w:pStyle w:val="null3"/>
        <w:rPr>
          <w:rFonts w:hint="default"/>
        </w:rPr>
      </w:pPr>
      <w:r>
        <w:lastRenderedPageBreak/>
        <w:t>5.4</w:t>
      </w:r>
      <w:r>
        <w:t>商品安全责任</w:t>
      </w:r>
    </w:p>
    <w:p w:rsidR="001357B2" w:rsidRDefault="002D4DDA">
      <w:pPr>
        <w:pStyle w:val="null3"/>
        <w:rPr>
          <w:rFonts w:hint="default"/>
        </w:rPr>
      </w:pPr>
      <w:r>
        <w:t>商品安全责任应按照法律法规和采购文件的规定执行，具体如下：</w:t>
      </w:r>
    </w:p>
    <w:p w:rsidR="001357B2" w:rsidRDefault="002D4DDA">
      <w:pPr>
        <w:pStyle w:val="null3"/>
        <w:outlineLvl w:val="3"/>
        <w:rPr>
          <w:rFonts w:hint="default"/>
        </w:rPr>
      </w:pPr>
      <w:r>
        <w:rPr>
          <w:b/>
          <w:sz w:val="24"/>
        </w:rPr>
        <w:t>六、安装调试、验收及退、换货</w:t>
      </w:r>
    </w:p>
    <w:p w:rsidR="001357B2" w:rsidRDefault="002D4DDA">
      <w:pPr>
        <w:pStyle w:val="null3"/>
        <w:rPr>
          <w:rFonts w:hint="default"/>
        </w:rPr>
      </w:pPr>
      <w:r>
        <w:t>6.1</w:t>
      </w:r>
      <w:r>
        <w:t>安装调试、验收应按照采购文件、乙方响应文件的规定或约定进行，具体如下：</w:t>
      </w:r>
    </w:p>
    <w:p w:rsidR="001357B2" w:rsidRDefault="002D4DDA">
      <w:pPr>
        <w:pStyle w:val="null3"/>
        <w:rPr>
          <w:rFonts w:hint="default"/>
        </w:rPr>
      </w:pPr>
      <w:r>
        <w:t>6.2</w:t>
      </w:r>
      <w:r>
        <w:t>本项目是否邀请其他投标人参与验收：</w:t>
      </w:r>
    </w:p>
    <w:p w:rsidR="001357B2" w:rsidRDefault="001357B2">
      <w:pPr>
        <w:pStyle w:val="null3"/>
        <w:rPr>
          <w:rFonts w:hint="default"/>
        </w:rPr>
      </w:pPr>
    </w:p>
    <w:p w:rsidR="001357B2" w:rsidRDefault="002D4DDA">
      <w:pPr>
        <w:pStyle w:val="null3"/>
        <w:spacing w:line="300" w:lineRule="auto"/>
        <w:rPr>
          <w:rFonts w:hint="default"/>
        </w:rPr>
      </w:pPr>
      <w:r>
        <w:t>不邀请。邀请，具体如下：</w:t>
      </w:r>
    </w:p>
    <w:p w:rsidR="001357B2" w:rsidRDefault="002D4DDA">
      <w:pPr>
        <w:pStyle w:val="null3"/>
        <w:rPr>
          <w:rFonts w:hint="default"/>
        </w:rPr>
      </w:pPr>
      <w:r>
        <w:t>6.3</w:t>
      </w:r>
      <w:r>
        <w:t>本项目是否邀请专家参与验收：</w:t>
      </w:r>
    </w:p>
    <w:p w:rsidR="001357B2" w:rsidRDefault="001357B2">
      <w:pPr>
        <w:pStyle w:val="null3"/>
        <w:rPr>
          <w:rFonts w:hint="default"/>
        </w:rPr>
      </w:pPr>
    </w:p>
    <w:p w:rsidR="001357B2" w:rsidRDefault="002D4DDA">
      <w:pPr>
        <w:pStyle w:val="null3"/>
        <w:spacing w:line="300" w:lineRule="auto"/>
        <w:rPr>
          <w:rFonts w:hint="default"/>
        </w:rPr>
      </w:pPr>
      <w:r>
        <w:t>不邀请。邀请，具体如下：</w:t>
      </w:r>
    </w:p>
    <w:p w:rsidR="001357B2" w:rsidRDefault="002D4DDA">
      <w:pPr>
        <w:pStyle w:val="null3"/>
        <w:rPr>
          <w:rFonts w:hint="default"/>
        </w:rPr>
      </w:pPr>
      <w:r>
        <w:t>6.4</w:t>
      </w:r>
      <w:r>
        <w:t>本项目是否邀请国家认可的质量检测机构参与验收：</w:t>
      </w:r>
    </w:p>
    <w:p w:rsidR="001357B2" w:rsidRDefault="001357B2">
      <w:pPr>
        <w:pStyle w:val="null3"/>
        <w:rPr>
          <w:rFonts w:hint="default"/>
        </w:rPr>
      </w:pPr>
    </w:p>
    <w:p w:rsidR="001357B2" w:rsidRDefault="002D4DDA">
      <w:pPr>
        <w:pStyle w:val="null3"/>
        <w:spacing w:line="300" w:lineRule="auto"/>
        <w:rPr>
          <w:rFonts w:hint="default"/>
        </w:rPr>
      </w:pPr>
      <w:r>
        <w:t>不邀请。邀请，具体如下：</w:t>
      </w:r>
    </w:p>
    <w:p w:rsidR="001357B2" w:rsidRDefault="002D4DDA">
      <w:pPr>
        <w:pStyle w:val="null3"/>
        <w:rPr>
          <w:rFonts w:hint="default"/>
        </w:rPr>
      </w:pPr>
      <w:r>
        <w:t>6.5</w:t>
      </w:r>
      <w:r>
        <w:t>履约验收：</w:t>
      </w:r>
      <w:r>
        <w:t>___________</w:t>
      </w:r>
    </w:p>
    <w:p w:rsidR="001357B2" w:rsidRDefault="002D4DDA">
      <w:pPr>
        <w:pStyle w:val="null3"/>
        <w:rPr>
          <w:rFonts w:hint="default"/>
        </w:rPr>
      </w:pPr>
      <w:r>
        <w:t>6.6</w:t>
      </w:r>
      <w:r>
        <w:t>退、换货：</w:t>
      </w:r>
      <w:r>
        <w:t>___________</w:t>
      </w:r>
    </w:p>
    <w:p w:rsidR="001357B2" w:rsidRDefault="002D4DDA">
      <w:pPr>
        <w:pStyle w:val="null3"/>
        <w:rPr>
          <w:rFonts w:hint="default"/>
        </w:rPr>
      </w:pPr>
      <w:r>
        <w:t>6.7</w:t>
      </w:r>
      <w:r>
        <w:t>其他：</w:t>
      </w:r>
    </w:p>
    <w:p w:rsidR="001357B2" w:rsidRDefault="002D4DDA">
      <w:pPr>
        <w:pStyle w:val="null3"/>
        <w:outlineLvl w:val="3"/>
        <w:rPr>
          <w:rFonts w:hint="default"/>
        </w:rPr>
      </w:pPr>
      <w:r>
        <w:rPr>
          <w:b/>
          <w:sz w:val="24"/>
        </w:rPr>
        <w:t>七、资金支付方式、条件和时间</w:t>
      </w:r>
      <w:r>
        <w:br/>
      </w:r>
    </w:p>
    <w:p w:rsidR="001357B2" w:rsidRDefault="002D4DDA">
      <w:pPr>
        <w:pStyle w:val="null3"/>
        <w:outlineLvl w:val="3"/>
        <w:rPr>
          <w:rFonts w:hint="default"/>
        </w:rPr>
      </w:pPr>
      <w:r>
        <w:rPr>
          <w:b/>
          <w:sz w:val="24"/>
        </w:rPr>
        <w:t>八、履约保证金</w:t>
      </w:r>
    </w:p>
    <w:p w:rsidR="001357B2" w:rsidRDefault="002D4DDA">
      <w:pPr>
        <w:pStyle w:val="null3"/>
        <w:rPr>
          <w:rFonts w:hint="default"/>
        </w:rPr>
      </w:pPr>
      <w:r>
        <w:t>□有，□无。具体如下违约：（按照采购文件规定填写）。</w:t>
      </w:r>
    </w:p>
    <w:p w:rsidR="001357B2" w:rsidRDefault="002D4DDA">
      <w:pPr>
        <w:pStyle w:val="null3"/>
        <w:rPr>
          <w:rFonts w:hint="default"/>
        </w:rPr>
      </w:pPr>
      <w:r>
        <w:t>8.1</w:t>
      </w:r>
      <w:r>
        <w:t>乙方向甲方缴纳人民币</w:t>
      </w:r>
      <w:r>
        <w:t xml:space="preserve"> </w:t>
      </w:r>
      <w:r>
        <w:t>元（大写：</w:t>
      </w:r>
      <w:r>
        <w:t xml:space="preserve"> </w:t>
      </w:r>
      <w:r>
        <w:t>）作为本合同的履约保证金。</w:t>
      </w:r>
    </w:p>
    <w:p w:rsidR="001357B2" w:rsidRDefault="002D4DDA">
      <w:pPr>
        <w:pStyle w:val="null3"/>
        <w:rPr>
          <w:rFonts w:hint="default"/>
        </w:rPr>
      </w:pPr>
      <w:r>
        <w:t>8.2</w:t>
      </w:r>
      <w:r>
        <w:t>履约保证金缴纳形式：支票</w:t>
      </w:r>
      <w:r>
        <w:t>/</w:t>
      </w:r>
      <w:r>
        <w:t>汇票</w:t>
      </w:r>
      <w:r>
        <w:t>/</w:t>
      </w:r>
      <w:r>
        <w:t>电汇</w:t>
      </w:r>
      <w:r>
        <w:t>/</w:t>
      </w:r>
      <w:r>
        <w:t>保函等非现金形式。</w:t>
      </w:r>
    </w:p>
    <w:p w:rsidR="001357B2" w:rsidRDefault="002D4DDA">
      <w:pPr>
        <w:pStyle w:val="null3"/>
        <w:rPr>
          <w:rFonts w:hint="default"/>
        </w:rPr>
      </w:pPr>
      <w:r>
        <w:t>8.3</w:t>
      </w:r>
      <w:r>
        <w:t>履约保证金退还：</w:t>
      </w:r>
      <w:r>
        <w:t xml:space="preserve"> </w:t>
      </w:r>
      <w:r>
        <w:t>（根据实际情况填写）</w:t>
      </w:r>
      <w:r>
        <w:t xml:space="preserve"> </w:t>
      </w:r>
      <w:r>
        <w:t>。</w:t>
      </w:r>
    </w:p>
    <w:p w:rsidR="001357B2" w:rsidRDefault="002D4DDA">
      <w:pPr>
        <w:pStyle w:val="null3"/>
        <w:outlineLvl w:val="3"/>
        <w:rPr>
          <w:rFonts w:hint="default"/>
        </w:rPr>
      </w:pPr>
      <w:r>
        <w:rPr>
          <w:b/>
          <w:sz w:val="24"/>
        </w:rPr>
        <w:t>九、合同期限</w:t>
      </w:r>
      <w:r>
        <w:br/>
      </w:r>
    </w:p>
    <w:p w:rsidR="001357B2" w:rsidRDefault="002D4DDA">
      <w:pPr>
        <w:pStyle w:val="null3"/>
        <w:outlineLvl w:val="3"/>
        <w:rPr>
          <w:rFonts w:hint="default"/>
        </w:rPr>
      </w:pPr>
      <w:r>
        <w:rPr>
          <w:b/>
          <w:sz w:val="24"/>
        </w:rPr>
        <w:t>十、违约责任</w:t>
      </w:r>
    </w:p>
    <w:p w:rsidR="001357B2" w:rsidRDefault="002D4DDA">
      <w:pPr>
        <w:pStyle w:val="null3"/>
        <w:rPr>
          <w:rFonts w:hint="default"/>
        </w:rPr>
      </w:pPr>
      <w:r>
        <w:t>10.1</w:t>
      </w:r>
      <w:r>
        <w:t>甲方违约责任</w:t>
      </w:r>
    </w:p>
    <w:p w:rsidR="001357B2" w:rsidRDefault="002D4DDA">
      <w:pPr>
        <w:pStyle w:val="null3"/>
        <w:rPr>
          <w:rFonts w:hint="default"/>
        </w:rPr>
      </w:pPr>
      <w:r>
        <w:t>（</w:t>
      </w:r>
      <w:r>
        <w:t>1</w:t>
      </w:r>
      <w:r>
        <w:t>）甲方无正当理由拒收乙方交付的合格产品的，甲方向乙方偿付拒收货款总值</w:t>
      </w:r>
      <w:r>
        <w:t>_____</w:t>
      </w:r>
      <w:r>
        <w:t>的违约金</w:t>
      </w:r>
    </w:p>
    <w:p w:rsidR="001357B2" w:rsidRDefault="002D4DDA">
      <w:pPr>
        <w:pStyle w:val="null3"/>
        <w:rPr>
          <w:rFonts w:hint="default"/>
        </w:rPr>
      </w:pPr>
      <w:r>
        <w:t>甲方无故逾期验收和办理合同款项支付手续的</w:t>
      </w:r>
      <w:r>
        <w:t>,</w:t>
      </w:r>
      <w:r>
        <w:t>甲方应按逾期付款总额每日</w:t>
      </w:r>
      <w:r>
        <w:t>_______</w:t>
      </w:r>
      <w:r>
        <w:t>向乙方支付违约金。</w:t>
      </w:r>
    </w:p>
    <w:p w:rsidR="001357B2" w:rsidRDefault="002D4DDA">
      <w:pPr>
        <w:pStyle w:val="null3"/>
        <w:rPr>
          <w:rFonts w:hint="default"/>
        </w:rPr>
      </w:pPr>
      <w:r>
        <w:t>（</w:t>
      </w:r>
      <w:r>
        <w:t>3</w:t>
      </w:r>
      <w:r>
        <w:t>）其他违约情形</w:t>
      </w:r>
    </w:p>
    <w:p w:rsidR="001357B2" w:rsidRDefault="002D4DDA">
      <w:pPr>
        <w:pStyle w:val="null3"/>
        <w:rPr>
          <w:rFonts w:hint="default"/>
        </w:rPr>
      </w:pPr>
      <w:r>
        <w:t>_______</w:t>
      </w:r>
    </w:p>
    <w:p w:rsidR="001357B2" w:rsidRDefault="002D4DDA">
      <w:pPr>
        <w:pStyle w:val="null3"/>
        <w:rPr>
          <w:rFonts w:hint="default"/>
        </w:rPr>
      </w:pPr>
      <w:r>
        <w:t>10.2</w:t>
      </w:r>
      <w:r>
        <w:t>乙方违约责任</w:t>
      </w:r>
    </w:p>
    <w:p w:rsidR="001357B2" w:rsidRDefault="002D4DDA">
      <w:pPr>
        <w:pStyle w:val="null3"/>
        <w:rPr>
          <w:rFonts w:hint="default"/>
        </w:rPr>
      </w:pPr>
      <w:r>
        <w:t>（</w:t>
      </w:r>
      <w:r>
        <w:t>1</w:t>
      </w:r>
      <w:r>
        <w:t>）乙方逾期履行服务的，乙方应按逾期交付总额每日</w:t>
      </w:r>
      <w:r>
        <w:t>_______</w:t>
      </w:r>
      <w:r>
        <w:t>向甲方支付违约金，由甲方从待付货款中扣除。乙方无正当理由逾期超过约定日期</w:t>
      </w:r>
      <w:r>
        <w:t>_______</w:t>
      </w:r>
      <w:r>
        <w:t>仍不能交付的，视为“乙方不按合同约定履约”；</w:t>
      </w:r>
    </w:p>
    <w:p w:rsidR="001357B2" w:rsidRDefault="002D4DDA">
      <w:pPr>
        <w:pStyle w:val="null3"/>
        <w:rPr>
          <w:rFonts w:hint="default"/>
        </w:rPr>
      </w:pPr>
      <w:r>
        <w:t>（</w:t>
      </w:r>
      <w:r>
        <w:t>2</w:t>
      </w:r>
      <w:r>
        <w:t>）乙方所交付的产品不符合合同规定及《采购文件》规定标准的，甲方有权拒收，乙方愿意更换产品但逾期交货的，按乙方逾期交货处理。乙方拒绝更换产品的，视为“乙方不按合同约定履约”；</w:t>
      </w:r>
    </w:p>
    <w:p w:rsidR="001357B2" w:rsidRDefault="002D4DDA">
      <w:pPr>
        <w:pStyle w:val="null3"/>
        <w:rPr>
          <w:rFonts w:hint="default"/>
        </w:rPr>
      </w:pPr>
      <w:r>
        <w:t>（</w:t>
      </w:r>
      <w:r>
        <w:t>3</w:t>
      </w:r>
      <w:r>
        <w:t>）乙方不按合同约定履约的，甲方可以解除采购合同，并对乙方已缴纳的履约保证金作“不予退还”处理。同时，乙方还须按向甲方支付违约金：</w:t>
      </w:r>
    </w:p>
    <w:p w:rsidR="001357B2" w:rsidRDefault="002D4DDA">
      <w:pPr>
        <w:pStyle w:val="null3"/>
        <w:rPr>
          <w:rFonts w:hint="default"/>
        </w:rPr>
      </w:pPr>
      <w:r>
        <w:t>（</w:t>
      </w:r>
      <w:r>
        <w:t>4</w:t>
      </w:r>
      <w:r>
        <w:t>）其他违约情形</w:t>
      </w:r>
    </w:p>
    <w:p w:rsidR="001357B2" w:rsidRDefault="002D4DDA">
      <w:pPr>
        <w:pStyle w:val="null3"/>
        <w:outlineLvl w:val="3"/>
        <w:rPr>
          <w:rFonts w:hint="default"/>
        </w:rPr>
      </w:pPr>
      <w:r>
        <w:rPr>
          <w:b/>
          <w:sz w:val="24"/>
        </w:rPr>
        <w:t>十一、不可抗力事件处理</w:t>
      </w:r>
    </w:p>
    <w:p w:rsidR="001357B2" w:rsidRDefault="002D4DDA">
      <w:pPr>
        <w:pStyle w:val="null3"/>
        <w:rPr>
          <w:rFonts w:hint="default"/>
        </w:rPr>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w:t>
      </w:r>
      <w:r>
        <w:lastRenderedPageBreak/>
        <w:t>关证明材料。基于上述情况，遭受不可抗力一方延期履行、部分履行或不履行合同的，根据实际情况可部分或全部免于承担违约责任。</w:t>
      </w:r>
    </w:p>
    <w:p w:rsidR="001357B2" w:rsidRDefault="002D4DDA">
      <w:pPr>
        <w:pStyle w:val="null3"/>
        <w:outlineLvl w:val="3"/>
        <w:rPr>
          <w:rFonts w:hint="default"/>
        </w:rPr>
      </w:pPr>
      <w:r>
        <w:rPr>
          <w:b/>
          <w:sz w:val="24"/>
        </w:rPr>
        <w:t>十二、保密条款</w:t>
      </w:r>
    </w:p>
    <w:p w:rsidR="001357B2" w:rsidRDefault="002D4DDA">
      <w:pPr>
        <w:pStyle w:val="null3"/>
        <w:rPr>
          <w:rFonts w:hint="default"/>
        </w:rPr>
      </w:pPr>
      <w:r>
        <w:t>12.1</w:t>
      </w:r>
      <w:r>
        <w:t>对于在采购和合同履行过程中所获悉的属于保密的内容，甲、乙双方均负有保密义务。</w:t>
      </w:r>
    </w:p>
    <w:p w:rsidR="001357B2" w:rsidRDefault="002D4DDA">
      <w:pPr>
        <w:pStyle w:val="null3"/>
        <w:rPr>
          <w:rFonts w:hint="default"/>
        </w:rPr>
      </w:pPr>
      <w:r>
        <w:t>12.2</w:t>
      </w:r>
      <w:r>
        <w:t>其他</w:t>
      </w:r>
    </w:p>
    <w:p w:rsidR="001357B2" w:rsidRDefault="002D4DDA">
      <w:pPr>
        <w:pStyle w:val="null3"/>
        <w:outlineLvl w:val="3"/>
        <w:rPr>
          <w:rFonts w:hint="default"/>
        </w:rPr>
      </w:pPr>
      <w:r>
        <w:rPr>
          <w:b/>
          <w:sz w:val="24"/>
        </w:rPr>
        <w:t>十三、解决争议的方法</w:t>
      </w:r>
    </w:p>
    <w:p w:rsidR="001357B2" w:rsidRDefault="002D4DDA">
      <w:pPr>
        <w:pStyle w:val="null3"/>
        <w:rPr>
          <w:rFonts w:hint="default"/>
        </w:rPr>
      </w:pPr>
      <w:r>
        <w:t>13.1</w:t>
      </w:r>
      <w:r>
        <w:t>甲、乙双方协商解决。</w:t>
      </w:r>
    </w:p>
    <w:p w:rsidR="001357B2" w:rsidRDefault="002D4DDA">
      <w:pPr>
        <w:pStyle w:val="null3"/>
        <w:rPr>
          <w:rFonts w:hint="default"/>
        </w:rPr>
      </w:pPr>
      <w:r>
        <w:t>13.2</w:t>
      </w:r>
      <w:r>
        <w:t>若协商解决不成，双方明确按以下第</w:t>
      </w:r>
      <w:r>
        <w:t>__</w:t>
      </w:r>
      <w:r>
        <w:t>方式解决：</w:t>
      </w:r>
    </w:p>
    <w:p w:rsidR="001357B2" w:rsidRDefault="001357B2">
      <w:pPr>
        <w:pStyle w:val="null3"/>
        <w:rPr>
          <w:rFonts w:hint="default"/>
        </w:rPr>
      </w:pPr>
    </w:p>
    <w:p w:rsidR="001357B2" w:rsidRDefault="002D4DDA">
      <w:pPr>
        <w:pStyle w:val="null3"/>
        <w:rPr>
          <w:rFonts w:hint="default"/>
        </w:rPr>
      </w:pPr>
      <w:r>
        <w:t>1</w:t>
      </w:r>
      <w:r>
        <w:t>、提交仲裁委员会仲裁，具体如下：</w:t>
      </w:r>
    </w:p>
    <w:p w:rsidR="001357B2" w:rsidRDefault="002D4DDA">
      <w:pPr>
        <w:pStyle w:val="null3"/>
        <w:rPr>
          <w:rFonts w:hint="default"/>
        </w:rPr>
      </w:pPr>
      <w:r>
        <w:t>2</w:t>
      </w:r>
      <w:r>
        <w:t>、向人民法院提起诉讼，具体如下：</w:t>
      </w:r>
    </w:p>
    <w:p w:rsidR="001357B2" w:rsidRDefault="002D4DDA">
      <w:pPr>
        <w:pStyle w:val="null3"/>
        <w:outlineLvl w:val="3"/>
        <w:rPr>
          <w:rFonts w:hint="default"/>
        </w:rPr>
      </w:pPr>
      <w:r>
        <w:rPr>
          <w:b/>
          <w:sz w:val="24"/>
        </w:rPr>
        <w:t>十四、合同其他条款</w:t>
      </w:r>
      <w:r>
        <w:br/>
      </w:r>
    </w:p>
    <w:p w:rsidR="001357B2" w:rsidRDefault="002D4DDA">
      <w:pPr>
        <w:pStyle w:val="null3"/>
        <w:outlineLvl w:val="3"/>
        <w:rPr>
          <w:rFonts w:hint="default"/>
        </w:rPr>
      </w:pPr>
      <w:r>
        <w:rPr>
          <w:b/>
          <w:sz w:val="24"/>
        </w:rPr>
        <w:t>十五、其他约定</w:t>
      </w:r>
    </w:p>
    <w:p w:rsidR="001357B2" w:rsidRDefault="002D4DDA">
      <w:pPr>
        <w:pStyle w:val="null3"/>
        <w:rPr>
          <w:rFonts w:hint="default"/>
        </w:rPr>
      </w:pPr>
      <w:r>
        <w:t>15.1</w:t>
      </w:r>
      <w:r>
        <w:t>合同文件与本合同具有同等法律效力。</w:t>
      </w:r>
    </w:p>
    <w:p w:rsidR="001357B2" w:rsidRDefault="002D4DDA">
      <w:pPr>
        <w:pStyle w:val="null3"/>
        <w:rPr>
          <w:rFonts w:hint="default"/>
        </w:rPr>
      </w:pPr>
      <w:r>
        <w:t>15.2</w:t>
      </w:r>
      <w:r>
        <w:t>合同生效：合同经双方法定代表人或委托代理人签字并加盖单位公章后生效；通过福建省政府采购网上公开信息系统采用电子形式签订合同的，签订之日以系统记载的双方使用各自</w:t>
      </w:r>
      <w:r>
        <w:t>CA</w:t>
      </w:r>
      <w:r>
        <w:t>证书在合同上加盖单位公章或合同章的日期中的最晚时间为准。</w:t>
      </w:r>
    </w:p>
    <w:p w:rsidR="001357B2" w:rsidRDefault="002D4DDA">
      <w:pPr>
        <w:pStyle w:val="null3"/>
        <w:rPr>
          <w:rFonts w:hint="default"/>
        </w:rPr>
      </w:pPr>
      <w:r>
        <w:t>15.3</w:t>
      </w:r>
      <w:r>
        <w:t>本合同未尽事宜，遵照《中华人民共和国民法典》有关条文执行。</w:t>
      </w:r>
    </w:p>
    <w:p w:rsidR="001357B2" w:rsidRDefault="002D4DDA">
      <w:pPr>
        <w:pStyle w:val="null3"/>
        <w:rPr>
          <w:rFonts w:hint="default"/>
        </w:rPr>
      </w:pPr>
      <w:r>
        <w:t>15.4</w:t>
      </w:r>
      <w:r>
        <w:t>本合同正本一式</w:t>
      </w:r>
      <w:r>
        <w:t>_______</w:t>
      </w:r>
      <w:r>
        <w:t>份，具有同等法律效力，甲方、乙方各执</w:t>
      </w:r>
      <w:r>
        <w:t>_______</w:t>
      </w:r>
      <w:r>
        <w:t>份；副本</w:t>
      </w:r>
      <w:r>
        <w:t>_______</w:t>
      </w:r>
      <w:r>
        <w:t>份，</w:t>
      </w:r>
      <w:r>
        <w:t>_______</w:t>
      </w:r>
    </w:p>
    <w:p w:rsidR="001357B2" w:rsidRDefault="002D4DDA">
      <w:pPr>
        <w:pStyle w:val="null3"/>
        <w:rPr>
          <w:rFonts w:hint="default"/>
        </w:rPr>
      </w:pPr>
      <w:r>
        <w:t>15.5</w:t>
      </w:r>
      <w:r>
        <w:t>本合同已用于政府采购合同融资，为本项目提供合同融资的金融机构为：</w:t>
      </w:r>
      <w:r>
        <w:t>_______</w:t>
      </w:r>
      <w:r>
        <w:t>，甲乙双方应当按照融资合同的约定进行资金使用及款项支付。</w:t>
      </w:r>
    </w:p>
    <w:p w:rsidR="001357B2" w:rsidRDefault="002D4DDA">
      <w:pPr>
        <w:pStyle w:val="null3"/>
        <w:rPr>
          <w:rFonts w:hint="default"/>
        </w:rPr>
      </w:pPr>
      <w:r>
        <w:t>中标（成交）供应商应于采购合同签订之日起</w:t>
      </w:r>
      <w:r>
        <w:t>_______</w:t>
      </w:r>
      <w:r>
        <w:t>内，向发放政采贷的金融机构提交政府采购中标（成交）通知书和政府采购合同，贷款金额以政府采购合同金额为限。</w:t>
      </w:r>
    </w:p>
    <w:p w:rsidR="001357B2" w:rsidRDefault="002D4DDA">
      <w:pPr>
        <w:pStyle w:val="null3"/>
        <w:rPr>
          <w:rFonts w:hint="default"/>
        </w:rPr>
      </w:pPr>
      <w:r>
        <w:t>15.6</w:t>
      </w:r>
      <w:r>
        <w:t>其他</w:t>
      </w:r>
    </w:p>
    <w:p w:rsidR="001357B2" w:rsidRDefault="002D4DDA">
      <w:pPr>
        <w:pStyle w:val="null3"/>
        <w:outlineLvl w:val="3"/>
        <w:rPr>
          <w:rFonts w:hint="default"/>
        </w:rPr>
      </w:pPr>
      <w:r>
        <w:rPr>
          <w:b/>
          <w:sz w:val="24"/>
        </w:rPr>
        <w:t>十六、合同附件</w:t>
      </w:r>
      <w:r>
        <w:br/>
      </w:r>
      <w:r>
        <w:br/>
      </w:r>
    </w:p>
    <w:p w:rsidR="001357B2" w:rsidRDefault="001357B2">
      <w:pPr>
        <w:pStyle w:val="null3"/>
        <w:rPr>
          <w:rFonts w:hint="default"/>
        </w:rPr>
      </w:pPr>
    </w:p>
    <w:p w:rsidR="001357B2" w:rsidRDefault="001357B2">
      <w:pPr>
        <w:pStyle w:val="null3"/>
        <w:rPr>
          <w:rFonts w:hint="default"/>
        </w:rPr>
      </w:pPr>
    </w:p>
    <w:p w:rsidR="001357B2" w:rsidRDefault="002D4DDA">
      <w:pPr>
        <w:pStyle w:val="null3"/>
        <w:rPr>
          <w:rFonts w:hint="default"/>
        </w:rPr>
      </w:pPr>
      <w:r>
        <w:t>甲方（采购人）：</w:t>
      </w:r>
    </w:p>
    <w:p w:rsidR="001357B2" w:rsidRDefault="002D4DDA">
      <w:pPr>
        <w:pStyle w:val="null3"/>
        <w:rPr>
          <w:rFonts w:hint="default"/>
        </w:rPr>
      </w:pPr>
      <w:r>
        <w:t>法定（授权）代表人：</w:t>
      </w:r>
    </w:p>
    <w:p w:rsidR="001357B2" w:rsidRDefault="002D4DDA">
      <w:pPr>
        <w:pStyle w:val="null3"/>
        <w:rPr>
          <w:rFonts w:hint="default"/>
        </w:rPr>
      </w:pPr>
      <w:r>
        <w:t>纳税人识别号：</w:t>
      </w:r>
    </w:p>
    <w:p w:rsidR="001357B2" w:rsidRDefault="002D4DDA">
      <w:pPr>
        <w:pStyle w:val="null3"/>
        <w:rPr>
          <w:rFonts w:hint="default"/>
        </w:rPr>
      </w:pPr>
      <w:r>
        <w:t>开户银行：</w:t>
      </w:r>
    </w:p>
    <w:p w:rsidR="001357B2" w:rsidRDefault="002D4DDA">
      <w:pPr>
        <w:pStyle w:val="null3"/>
        <w:rPr>
          <w:rFonts w:hint="default"/>
        </w:rPr>
      </w:pPr>
      <w:r>
        <w:t>账号：</w:t>
      </w:r>
    </w:p>
    <w:p w:rsidR="001357B2" w:rsidRDefault="001357B2">
      <w:pPr>
        <w:pStyle w:val="null3"/>
        <w:rPr>
          <w:rFonts w:hint="default"/>
        </w:rPr>
      </w:pPr>
    </w:p>
    <w:p w:rsidR="001357B2" w:rsidRDefault="001357B2">
      <w:pPr>
        <w:pStyle w:val="null3"/>
        <w:spacing w:after="375"/>
        <w:rPr>
          <w:rFonts w:hint="default"/>
        </w:rPr>
      </w:pPr>
    </w:p>
    <w:p w:rsidR="001357B2" w:rsidRDefault="002D4DDA">
      <w:pPr>
        <w:pStyle w:val="null3"/>
        <w:rPr>
          <w:rFonts w:hint="default"/>
        </w:rPr>
      </w:pPr>
      <w:r>
        <w:t>乙方（中标或成交人）：</w:t>
      </w:r>
    </w:p>
    <w:p w:rsidR="001357B2" w:rsidRDefault="002D4DDA">
      <w:pPr>
        <w:pStyle w:val="null3"/>
        <w:rPr>
          <w:rFonts w:hint="default"/>
        </w:rPr>
      </w:pPr>
      <w:r>
        <w:t>法定（授权）代表人：</w:t>
      </w:r>
    </w:p>
    <w:p w:rsidR="001357B2" w:rsidRDefault="002D4DDA">
      <w:pPr>
        <w:pStyle w:val="null3"/>
        <w:rPr>
          <w:rFonts w:hint="default"/>
        </w:rPr>
      </w:pPr>
      <w:r>
        <w:t>纳税人识别号：</w:t>
      </w:r>
    </w:p>
    <w:p w:rsidR="001357B2" w:rsidRDefault="002D4DDA">
      <w:pPr>
        <w:pStyle w:val="null3"/>
        <w:rPr>
          <w:rFonts w:hint="default"/>
        </w:rPr>
      </w:pPr>
      <w:r>
        <w:t>开户银行：</w:t>
      </w:r>
    </w:p>
    <w:p w:rsidR="001357B2" w:rsidRDefault="002D4DDA">
      <w:pPr>
        <w:pStyle w:val="null3"/>
        <w:rPr>
          <w:rFonts w:hint="default"/>
        </w:rPr>
      </w:pPr>
      <w:r>
        <w:t>账号：</w:t>
      </w:r>
    </w:p>
    <w:p w:rsidR="001357B2" w:rsidRDefault="001357B2">
      <w:pPr>
        <w:pStyle w:val="null3"/>
        <w:rPr>
          <w:rFonts w:hint="default"/>
        </w:rPr>
      </w:pPr>
    </w:p>
    <w:p w:rsidR="001357B2" w:rsidRDefault="002D4DDA">
      <w:pPr>
        <w:pStyle w:val="null3"/>
        <w:rPr>
          <w:rFonts w:hint="default"/>
        </w:rPr>
      </w:pPr>
      <w:r>
        <w:t>签订地点：</w:t>
      </w:r>
      <w:r>
        <w:t>__________</w:t>
      </w:r>
    </w:p>
    <w:p w:rsidR="001357B2" w:rsidRDefault="002D4DDA">
      <w:pPr>
        <w:pStyle w:val="null3"/>
        <w:rPr>
          <w:rFonts w:hint="default"/>
        </w:rPr>
      </w:pPr>
      <w:r>
        <w:lastRenderedPageBreak/>
        <w:t>签订日期：</w:t>
      </w:r>
      <w:r>
        <w:t>___</w:t>
      </w:r>
      <w:r>
        <w:t>年</w:t>
      </w:r>
      <w:r>
        <w:t>___</w:t>
      </w:r>
      <w:r>
        <w:t>月</w:t>
      </w:r>
      <w:r>
        <w:t>___</w:t>
      </w:r>
      <w:r>
        <w:t>日</w:t>
      </w:r>
    </w:p>
    <w:p w:rsidR="001357B2" w:rsidRDefault="001357B2">
      <w:pPr>
        <w:pStyle w:val="null3"/>
        <w:jc w:val="both"/>
        <w:rPr>
          <w:rFonts w:hint="default"/>
        </w:rPr>
      </w:pPr>
    </w:p>
    <w:p w:rsidR="001357B2" w:rsidRDefault="001357B2">
      <w:pPr>
        <w:pStyle w:val="null3"/>
        <w:jc w:val="both"/>
        <w:rPr>
          <w:rFonts w:hint="default"/>
        </w:rPr>
      </w:pPr>
    </w:p>
    <w:p w:rsidR="00501E1E" w:rsidRDefault="00501E1E">
      <w:pPr>
        <w:pStyle w:val="null3"/>
        <w:jc w:val="both"/>
        <w:rPr>
          <w:rFonts w:hint="default"/>
        </w:rPr>
      </w:pPr>
    </w:p>
    <w:p w:rsidR="001357B2" w:rsidRDefault="002D4DDA">
      <w:pPr>
        <w:pStyle w:val="null3"/>
        <w:jc w:val="center"/>
        <w:outlineLvl w:val="1"/>
        <w:rPr>
          <w:rFonts w:hint="default"/>
        </w:rPr>
      </w:pPr>
      <w:r>
        <w:rPr>
          <w:b/>
          <w:sz w:val="36"/>
        </w:rPr>
        <w:t>第七章</w:t>
      </w:r>
      <w:r>
        <w:rPr>
          <w:b/>
          <w:sz w:val="36"/>
        </w:rPr>
        <w:t xml:space="preserve"> </w:t>
      </w:r>
      <w:r>
        <w:rPr>
          <w:b/>
          <w:sz w:val="36"/>
        </w:rPr>
        <w:t>电子投标文件格式</w:t>
      </w:r>
    </w:p>
    <w:p w:rsidR="001357B2" w:rsidRDefault="002D4DDA">
      <w:pPr>
        <w:pStyle w:val="null3"/>
        <w:jc w:val="center"/>
        <w:outlineLvl w:val="2"/>
        <w:rPr>
          <w:rFonts w:hint="default"/>
        </w:rPr>
      </w:pPr>
      <w:r>
        <w:rPr>
          <w:b/>
          <w:sz w:val="28"/>
        </w:rPr>
        <w:t>编制说明</w:t>
      </w:r>
    </w:p>
    <w:p w:rsidR="001357B2" w:rsidRDefault="002D4DDA">
      <w:pPr>
        <w:pStyle w:val="null3"/>
        <w:ind w:firstLine="480"/>
        <w:jc w:val="both"/>
        <w:rPr>
          <w:rFonts w:hint="default"/>
        </w:rPr>
      </w:pPr>
      <w:r>
        <w:t>1</w:t>
      </w:r>
      <w:r>
        <w:t>、除招标文件另有规定外，本章中：</w:t>
      </w:r>
    </w:p>
    <w:p w:rsidR="001357B2" w:rsidRDefault="002D4DDA">
      <w:pPr>
        <w:pStyle w:val="null3"/>
        <w:ind w:firstLine="480"/>
        <w:jc w:val="both"/>
        <w:rPr>
          <w:rFonts w:hint="default"/>
        </w:rPr>
      </w:pPr>
      <w:r>
        <w:t>1.1</w:t>
      </w:r>
      <w:r>
        <w:t>涉及投标人的“全称”：</w:t>
      </w:r>
    </w:p>
    <w:p w:rsidR="001357B2" w:rsidRDefault="002D4DDA">
      <w:pPr>
        <w:pStyle w:val="null3"/>
        <w:ind w:firstLine="480"/>
        <w:jc w:val="both"/>
        <w:rPr>
          <w:rFonts w:hint="default"/>
        </w:rPr>
      </w:pPr>
      <w:r>
        <w:t>（</w:t>
      </w:r>
      <w:r>
        <w:t>1</w:t>
      </w:r>
      <w:r>
        <w:t>）不接受联合体投标的，指投标人的全称。</w:t>
      </w:r>
    </w:p>
    <w:p w:rsidR="001357B2" w:rsidRDefault="002D4DDA">
      <w:pPr>
        <w:pStyle w:val="null3"/>
        <w:ind w:firstLine="480"/>
        <w:jc w:val="both"/>
        <w:rPr>
          <w:rFonts w:hint="default"/>
        </w:rPr>
      </w:pPr>
      <w:r>
        <w:t>（</w:t>
      </w:r>
      <w:r>
        <w:t>2</w:t>
      </w:r>
      <w:r>
        <w:t>）接受联合体投标且投标人为联合体的，指牵头方的全称并加注（联合体牵头方），即应表述为：“牵头方的全称（联合体牵头方）”。</w:t>
      </w:r>
    </w:p>
    <w:p w:rsidR="001357B2" w:rsidRDefault="002D4DDA">
      <w:pPr>
        <w:pStyle w:val="null3"/>
        <w:ind w:firstLine="480"/>
        <w:jc w:val="both"/>
        <w:rPr>
          <w:rFonts w:hint="default"/>
        </w:rPr>
      </w:pPr>
      <w:r>
        <w:t>1.2</w:t>
      </w:r>
      <w:r>
        <w:t>涉及投标人“加盖单位公章”：</w:t>
      </w:r>
    </w:p>
    <w:p w:rsidR="001357B2" w:rsidRDefault="002D4DDA">
      <w:pPr>
        <w:pStyle w:val="null3"/>
        <w:ind w:firstLine="480"/>
        <w:jc w:val="both"/>
        <w:rPr>
          <w:rFonts w:hint="default"/>
        </w:rPr>
      </w:pPr>
      <w:r>
        <w:t>（</w:t>
      </w:r>
      <w:r>
        <w:t>1</w:t>
      </w:r>
      <w:r>
        <w:t>）不接受联合体投标的，指加盖投标人的单位公章。</w:t>
      </w:r>
    </w:p>
    <w:p w:rsidR="001357B2" w:rsidRDefault="002D4DDA">
      <w:pPr>
        <w:pStyle w:val="null3"/>
        <w:ind w:firstLine="480"/>
        <w:jc w:val="both"/>
        <w:rPr>
          <w:rFonts w:hint="default"/>
        </w:rPr>
      </w:pPr>
      <w:r>
        <w:t>（</w:t>
      </w:r>
      <w:r>
        <w:t>2</w:t>
      </w:r>
      <w:r>
        <w:t>）接受联合体投标且投标人为联合体的，指加盖联合体牵头方的单位公章。</w:t>
      </w:r>
    </w:p>
    <w:p w:rsidR="001357B2" w:rsidRDefault="002D4DDA">
      <w:pPr>
        <w:pStyle w:val="null3"/>
        <w:ind w:firstLine="480"/>
        <w:jc w:val="both"/>
        <w:rPr>
          <w:rFonts w:hint="default"/>
        </w:rPr>
      </w:pPr>
      <w:r>
        <w:t>1.3</w:t>
      </w:r>
      <w:r>
        <w:t>涉及“投标人代表签字”：</w:t>
      </w:r>
    </w:p>
    <w:p w:rsidR="001357B2" w:rsidRDefault="002D4DDA">
      <w:pPr>
        <w:pStyle w:val="null3"/>
        <w:ind w:firstLine="480"/>
        <w:jc w:val="both"/>
        <w:rPr>
          <w:rFonts w:hint="default"/>
        </w:rPr>
      </w:pPr>
      <w:r>
        <w:t>（</w:t>
      </w:r>
      <w:r>
        <w:t>1</w:t>
      </w:r>
      <w:r>
        <w:t>）不接受联合体投标的，指由投标人的单位负责人或其授权的委托代理人签字，由委托代理人签字的，应提供“单位授权书”。</w:t>
      </w:r>
    </w:p>
    <w:p w:rsidR="001357B2" w:rsidRDefault="002D4DDA">
      <w:pPr>
        <w:pStyle w:val="null3"/>
        <w:ind w:firstLine="480"/>
        <w:jc w:val="both"/>
        <w:rPr>
          <w:rFonts w:hint="default"/>
        </w:rPr>
      </w:pPr>
      <w:r>
        <w:t>（</w:t>
      </w:r>
      <w:r>
        <w:t>2</w:t>
      </w:r>
      <w:r>
        <w:t>）接受联合体投标且投标人为联合体的，指由联合体牵头方的单位负责人或其授权的委托代理人签字，由委托代理人签字的，应提供“单位授权书”。</w:t>
      </w:r>
    </w:p>
    <w:p w:rsidR="001357B2" w:rsidRDefault="002D4DDA">
      <w:pPr>
        <w:pStyle w:val="null3"/>
        <w:ind w:firstLine="480"/>
        <w:jc w:val="both"/>
        <w:rPr>
          <w:rFonts w:hint="default"/>
        </w:rPr>
      </w:pPr>
      <w:r>
        <w:t>1.4</w:t>
      </w:r>
      <w:r>
        <w:t>“其他组织”指合伙企业、非企业专业服务机构、个体工商户、农村承包经营户等。</w:t>
      </w:r>
    </w:p>
    <w:p w:rsidR="001357B2" w:rsidRDefault="002D4DDA">
      <w:pPr>
        <w:pStyle w:val="null3"/>
        <w:ind w:firstLine="480"/>
        <w:jc w:val="both"/>
        <w:rPr>
          <w:rFonts w:hint="default"/>
        </w:rPr>
      </w:pPr>
      <w:r>
        <w:t>1.5</w:t>
      </w:r>
      <w:r>
        <w:t>“自然人”指具有完全民事行为能力、能够承担民事责任和义务的中国公民。</w:t>
      </w:r>
    </w:p>
    <w:p w:rsidR="001357B2" w:rsidRDefault="002D4DDA">
      <w:pPr>
        <w:pStyle w:val="null3"/>
        <w:ind w:firstLine="480"/>
        <w:jc w:val="both"/>
        <w:rPr>
          <w:rFonts w:hint="default"/>
        </w:rPr>
      </w:pPr>
      <w:r>
        <w:t>2</w:t>
      </w:r>
      <w:r>
        <w:t>、除招标文件另有规定外，本章中“投标人的资格及资信证明文件”：</w:t>
      </w:r>
    </w:p>
    <w:p w:rsidR="001357B2" w:rsidRDefault="002D4DDA">
      <w:pPr>
        <w:pStyle w:val="null3"/>
        <w:ind w:firstLine="480"/>
        <w:jc w:val="both"/>
        <w:rPr>
          <w:rFonts w:hint="default"/>
        </w:rPr>
      </w:pPr>
      <w:r>
        <w:t>2.1</w:t>
      </w:r>
      <w:r>
        <w:t>投标人应按照招标文件第四章第</w:t>
      </w:r>
      <w:r>
        <w:t>1.3</w:t>
      </w:r>
      <w:r>
        <w:t>条第（</w:t>
      </w:r>
      <w:r>
        <w:t>2</w:t>
      </w:r>
      <w:r>
        <w:t>）款规定及本章规定进行编制，如有必要，可增加附页，附页作为资格及资信文件的组成部分。</w:t>
      </w:r>
    </w:p>
    <w:p w:rsidR="001357B2" w:rsidRDefault="002D4DDA">
      <w:pPr>
        <w:pStyle w:val="null3"/>
        <w:ind w:firstLine="480"/>
        <w:jc w:val="both"/>
        <w:rPr>
          <w:rFonts w:hint="default"/>
        </w:rPr>
      </w:pPr>
      <w:r>
        <w:t>2.2</w:t>
      </w:r>
      <w:r>
        <w:t>接受联合体投标且投标人为联合体的，联合体中的各方均应按照本章第</w:t>
      </w:r>
      <w:r>
        <w:t>2.1</w:t>
      </w:r>
      <w:r>
        <w:t>条规定提交相应的全部资料。</w:t>
      </w:r>
    </w:p>
    <w:p w:rsidR="001357B2" w:rsidRDefault="002D4DDA">
      <w:pPr>
        <w:pStyle w:val="null3"/>
        <w:ind w:firstLine="480"/>
        <w:jc w:val="both"/>
        <w:rPr>
          <w:rFonts w:hint="default"/>
        </w:rPr>
      </w:pPr>
      <w:r>
        <w:t>3</w:t>
      </w:r>
      <w:r>
        <w:t>、投标人对电子投标文件的索引应编制页码。</w:t>
      </w:r>
    </w:p>
    <w:p w:rsidR="001357B2" w:rsidRDefault="002D4DDA">
      <w:pPr>
        <w:pStyle w:val="null3"/>
        <w:ind w:firstLine="480"/>
        <w:jc w:val="both"/>
        <w:rPr>
          <w:rFonts w:hint="default"/>
        </w:rPr>
      </w:pPr>
      <w:r>
        <w:t>4</w:t>
      </w:r>
      <w:r>
        <w:t>、本章提供格式仅供参考，投标人应根据自身实际情况制作电子投标文件。</w:t>
      </w:r>
    </w:p>
    <w:p w:rsidR="001357B2" w:rsidRDefault="001357B2">
      <w:pPr>
        <w:pStyle w:val="null3"/>
        <w:jc w:val="both"/>
        <w:rPr>
          <w:rFonts w:hint="default"/>
        </w:rPr>
      </w:pPr>
    </w:p>
    <w:p w:rsidR="001357B2" w:rsidRDefault="001357B2">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1357B2" w:rsidRDefault="002D4DDA">
      <w:pPr>
        <w:pStyle w:val="null3"/>
        <w:jc w:val="center"/>
        <w:outlineLvl w:val="2"/>
        <w:rPr>
          <w:rFonts w:hint="default"/>
        </w:rPr>
      </w:pPr>
      <w:r>
        <w:rPr>
          <w:b/>
          <w:sz w:val="28"/>
        </w:rPr>
        <w:t>封面格式</w:t>
      </w:r>
      <w:r>
        <w:rPr>
          <w:b/>
          <w:sz w:val="28"/>
        </w:rPr>
        <w:t>(</w:t>
      </w:r>
      <w:r>
        <w:rPr>
          <w:b/>
          <w:sz w:val="28"/>
        </w:rPr>
        <w:t>资格及资信证明部分</w:t>
      </w:r>
      <w:r>
        <w:rPr>
          <w:b/>
          <w:sz w:val="28"/>
        </w:rPr>
        <w:t>)</w:t>
      </w:r>
    </w:p>
    <w:p w:rsidR="001357B2" w:rsidRDefault="002D4DDA">
      <w:pPr>
        <w:pStyle w:val="null3"/>
        <w:jc w:val="center"/>
        <w:outlineLvl w:val="0"/>
        <w:rPr>
          <w:rFonts w:hint="default"/>
        </w:rPr>
      </w:pPr>
      <w:r>
        <w:rPr>
          <w:b/>
          <w:sz w:val="48"/>
        </w:rPr>
        <w:t>福建省政府采购投标文件</w:t>
      </w:r>
    </w:p>
    <w:p w:rsidR="001357B2" w:rsidRDefault="002D4DDA">
      <w:pPr>
        <w:pStyle w:val="null3"/>
        <w:jc w:val="center"/>
        <w:outlineLvl w:val="0"/>
        <w:rPr>
          <w:rFonts w:hint="default"/>
        </w:rPr>
      </w:pPr>
      <w:r>
        <w:rPr>
          <w:b/>
          <w:sz w:val="48"/>
        </w:rPr>
        <w:t>（资格及资信证明部分）</w:t>
      </w:r>
      <w:r>
        <w:br/>
      </w:r>
      <w:r>
        <w:br/>
      </w:r>
      <w:r>
        <w:br/>
      </w:r>
    </w:p>
    <w:p w:rsidR="001357B2" w:rsidRDefault="002D4DDA">
      <w:pPr>
        <w:pStyle w:val="null3"/>
        <w:jc w:val="center"/>
        <w:outlineLvl w:val="1"/>
        <w:rPr>
          <w:rFonts w:hint="default"/>
        </w:rPr>
      </w:pPr>
      <w:r>
        <w:rPr>
          <w:b/>
          <w:sz w:val="36"/>
        </w:rPr>
        <w:t>（填写正本或副本）</w:t>
      </w:r>
      <w:r>
        <w:br/>
      </w:r>
      <w:r>
        <w:br/>
      </w:r>
      <w:r>
        <w:br/>
      </w:r>
      <w:r>
        <w:br/>
      </w:r>
      <w:r>
        <w:br/>
      </w:r>
    </w:p>
    <w:p w:rsidR="001357B2" w:rsidRDefault="002D4DDA">
      <w:pPr>
        <w:pStyle w:val="null3"/>
        <w:jc w:val="center"/>
        <w:outlineLvl w:val="2"/>
        <w:rPr>
          <w:rFonts w:hint="default"/>
        </w:rPr>
      </w:pPr>
      <w:r>
        <w:rPr>
          <w:b/>
          <w:sz w:val="28"/>
        </w:rPr>
        <w:t>（项目名称：（由投标人填写）</w:t>
      </w:r>
    </w:p>
    <w:p w:rsidR="001357B2" w:rsidRDefault="002D4DDA">
      <w:pPr>
        <w:pStyle w:val="null3"/>
        <w:jc w:val="center"/>
        <w:outlineLvl w:val="2"/>
        <w:rPr>
          <w:rFonts w:hint="default"/>
        </w:rPr>
      </w:pPr>
      <w:r>
        <w:rPr>
          <w:b/>
          <w:sz w:val="28"/>
        </w:rPr>
        <w:t>（备案编号：（由投标人填写）</w:t>
      </w:r>
    </w:p>
    <w:p w:rsidR="001357B2" w:rsidRDefault="002D4DDA">
      <w:pPr>
        <w:pStyle w:val="null3"/>
        <w:jc w:val="center"/>
        <w:outlineLvl w:val="2"/>
        <w:rPr>
          <w:rFonts w:hint="default"/>
        </w:rPr>
      </w:pPr>
      <w:r>
        <w:rPr>
          <w:b/>
          <w:sz w:val="28"/>
        </w:rPr>
        <w:t>（项目编号：（由投标人填写）</w:t>
      </w:r>
    </w:p>
    <w:p w:rsidR="001357B2" w:rsidRDefault="002D4DDA">
      <w:pPr>
        <w:pStyle w:val="null3"/>
        <w:jc w:val="center"/>
        <w:outlineLvl w:val="2"/>
        <w:rPr>
          <w:rFonts w:hint="default"/>
        </w:rPr>
      </w:pPr>
      <w:r>
        <w:rPr>
          <w:b/>
          <w:sz w:val="28"/>
        </w:rPr>
        <w:t>（所投采购包：（由投标人填写）</w:t>
      </w:r>
      <w:r>
        <w:br/>
      </w:r>
      <w:r>
        <w:br/>
      </w:r>
    </w:p>
    <w:p w:rsidR="001357B2" w:rsidRDefault="002D4DDA">
      <w:pPr>
        <w:pStyle w:val="null3"/>
        <w:jc w:val="center"/>
        <w:outlineLvl w:val="2"/>
        <w:rPr>
          <w:rFonts w:hint="default"/>
        </w:rPr>
      </w:pPr>
      <w:r>
        <w:rPr>
          <w:b/>
          <w:sz w:val="28"/>
        </w:rPr>
        <w:t>投标人：（填写“全称”）</w:t>
      </w:r>
    </w:p>
    <w:p w:rsidR="001357B2" w:rsidRDefault="002D4DDA">
      <w:pPr>
        <w:pStyle w:val="null3"/>
        <w:jc w:val="center"/>
        <w:outlineLvl w:val="2"/>
        <w:rPr>
          <w:rFonts w:hint="default"/>
        </w:rPr>
      </w:pPr>
      <w:r>
        <w:rPr>
          <w:b/>
          <w:sz w:val="28"/>
        </w:rPr>
        <w:t>（由投标人填写）年（由投标人填写）月</w:t>
      </w:r>
    </w:p>
    <w:p w:rsidR="001357B2" w:rsidRDefault="001357B2">
      <w:pPr>
        <w:pStyle w:val="null3"/>
        <w:jc w:val="both"/>
        <w:rPr>
          <w:rFonts w:hint="default"/>
        </w:rPr>
      </w:pPr>
    </w:p>
    <w:p w:rsidR="00501E1E" w:rsidRDefault="00501E1E">
      <w:pPr>
        <w:pStyle w:val="null3"/>
        <w:jc w:val="both"/>
        <w:rPr>
          <w:rFonts w:hint="default"/>
        </w:rPr>
      </w:pPr>
    </w:p>
    <w:p w:rsidR="001357B2" w:rsidRDefault="001357B2">
      <w:pPr>
        <w:pStyle w:val="null3"/>
        <w:jc w:val="both"/>
        <w:rPr>
          <w:rFonts w:hint="default"/>
        </w:rPr>
      </w:pPr>
    </w:p>
    <w:p w:rsidR="001357B2" w:rsidRDefault="002D4DDA">
      <w:pPr>
        <w:pStyle w:val="null3"/>
        <w:jc w:val="center"/>
        <w:outlineLvl w:val="2"/>
        <w:rPr>
          <w:rFonts w:hint="default"/>
        </w:rPr>
      </w:pPr>
      <w:r>
        <w:rPr>
          <w:b/>
          <w:sz w:val="28"/>
        </w:rPr>
        <w:t>索引</w:t>
      </w:r>
    </w:p>
    <w:p w:rsidR="001357B2" w:rsidRDefault="002D4DDA">
      <w:pPr>
        <w:pStyle w:val="null3"/>
        <w:ind w:firstLine="480"/>
        <w:jc w:val="both"/>
        <w:rPr>
          <w:rFonts w:hint="default"/>
        </w:rPr>
      </w:pPr>
      <w:r>
        <w:t>一、投标函</w:t>
      </w:r>
    </w:p>
    <w:p w:rsidR="001357B2" w:rsidRDefault="002D4DDA">
      <w:pPr>
        <w:pStyle w:val="null3"/>
        <w:ind w:firstLine="480"/>
        <w:jc w:val="both"/>
        <w:rPr>
          <w:rFonts w:hint="default"/>
        </w:rPr>
      </w:pPr>
      <w:r>
        <w:t>二、投标人的资格及资信证明文件</w:t>
      </w:r>
    </w:p>
    <w:p w:rsidR="001357B2" w:rsidRDefault="002D4DDA">
      <w:pPr>
        <w:pStyle w:val="null3"/>
        <w:ind w:firstLine="480"/>
        <w:jc w:val="both"/>
        <w:rPr>
          <w:rFonts w:hint="default"/>
        </w:rPr>
      </w:pPr>
      <w:r>
        <w:t>三、投标保证金</w:t>
      </w:r>
    </w:p>
    <w:p w:rsidR="001357B2" w:rsidRDefault="002D4DDA">
      <w:pPr>
        <w:pStyle w:val="null3"/>
        <w:ind w:firstLine="480"/>
        <w:jc w:val="both"/>
        <w:rPr>
          <w:rFonts w:hint="default"/>
        </w:rPr>
      </w:pPr>
      <w:r>
        <w:t>※注意</w:t>
      </w:r>
    </w:p>
    <w:p w:rsidR="001357B2" w:rsidRDefault="002D4DDA">
      <w:pPr>
        <w:pStyle w:val="null3"/>
        <w:ind w:firstLine="480"/>
        <w:jc w:val="both"/>
        <w:rPr>
          <w:rFonts w:hint="default"/>
        </w:rPr>
      </w:pPr>
      <w:r>
        <w:t>资格及资信证明部分中不得出现报价部分的全部或部分的投标报价信息（或组成资料），否则资格审查不合格。（联合体协议及分包意向协议中的比例规定，不适用本条款）</w:t>
      </w:r>
    </w:p>
    <w:p w:rsidR="001357B2" w:rsidRDefault="001357B2">
      <w:pPr>
        <w:pStyle w:val="null3"/>
        <w:jc w:val="both"/>
        <w:rPr>
          <w:rFonts w:hint="default"/>
        </w:rPr>
      </w:pPr>
    </w:p>
    <w:p w:rsidR="00501E1E" w:rsidRDefault="00501E1E">
      <w:pPr>
        <w:pStyle w:val="null3"/>
        <w:jc w:val="both"/>
        <w:rPr>
          <w:rFonts w:hint="default"/>
        </w:rPr>
      </w:pPr>
    </w:p>
    <w:p w:rsidR="001357B2" w:rsidRDefault="001357B2">
      <w:pPr>
        <w:pStyle w:val="null3"/>
        <w:jc w:val="both"/>
        <w:rPr>
          <w:rFonts w:hint="default"/>
        </w:rPr>
      </w:pPr>
    </w:p>
    <w:p w:rsidR="001357B2" w:rsidRDefault="002D4DDA">
      <w:pPr>
        <w:pStyle w:val="null3"/>
        <w:jc w:val="center"/>
        <w:outlineLvl w:val="2"/>
        <w:rPr>
          <w:rFonts w:hint="default"/>
        </w:rPr>
      </w:pPr>
      <w:r>
        <w:rPr>
          <w:b/>
          <w:sz w:val="28"/>
        </w:rPr>
        <w:t>一、投标函</w:t>
      </w:r>
    </w:p>
    <w:p w:rsidR="001357B2" w:rsidRDefault="002D4DDA">
      <w:pPr>
        <w:pStyle w:val="null3"/>
        <w:ind w:firstLine="480"/>
        <w:jc w:val="both"/>
        <w:rPr>
          <w:rFonts w:hint="default"/>
        </w:rPr>
      </w:pPr>
      <w:r>
        <w:t>致：</w:t>
      </w:r>
      <w:r>
        <w:rPr>
          <w:u w:val="single"/>
        </w:rPr>
        <w:t>（采购人或采购代理机构）</w:t>
      </w:r>
    </w:p>
    <w:p w:rsidR="001357B2" w:rsidRDefault="002D4DDA">
      <w:pPr>
        <w:pStyle w:val="null3"/>
        <w:ind w:firstLine="480"/>
        <w:jc w:val="both"/>
        <w:rPr>
          <w:rFonts w:hint="default"/>
        </w:rPr>
      </w:pPr>
      <w:r>
        <w:t>兹收到贵单位关于</w:t>
      </w:r>
      <w:r>
        <w:rPr>
          <w:u w:val="single"/>
        </w:rPr>
        <w:t>（填写“项目名称”）</w:t>
      </w:r>
      <w:r>
        <w:t>项目</w:t>
      </w:r>
      <w:r>
        <w:rPr>
          <w:u w:val="single"/>
        </w:rPr>
        <w:t>（项目编号：　　　　　）</w:t>
      </w:r>
      <w:r>
        <w:t>的投标邀请，本投标人代表</w:t>
      </w:r>
      <w:r>
        <w:rPr>
          <w:u w:val="single"/>
        </w:rPr>
        <w:t>（填写“全名”）</w:t>
      </w:r>
      <w:r>
        <w:t>已获得我方正式授权并代表投标人（填写“全称”）参加投标，并提交电子投标文件。我方提交的全部电子投标文件由下述部分组成：</w:t>
      </w:r>
    </w:p>
    <w:p w:rsidR="001357B2" w:rsidRDefault="002D4DDA">
      <w:pPr>
        <w:pStyle w:val="null3"/>
        <w:ind w:firstLine="480"/>
        <w:jc w:val="both"/>
        <w:rPr>
          <w:rFonts w:hint="default"/>
        </w:rPr>
      </w:pPr>
      <w:r>
        <w:t>（</w:t>
      </w:r>
      <w:r>
        <w:t>1</w:t>
      </w:r>
      <w:r>
        <w:t>）资格及资信证明部分</w:t>
      </w:r>
    </w:p>
    <w:p w:rsidR="001357B2" w:rsidRDefault="002D4DDA">
      <w:pPr>
        <w:pStyle w:val="null3"/>
        <w:ind w:firstLine="480"/>
        <w:jc w:val="both"/>
        <w:rPr>
          <w:rFonts w:hint="default"/>
        </w:rPr>
      </w:pPr>
      <w:r>
        <w:t>①投标函</w:t>
      </w:r>
    </w:p>
    <w:p w:rsidR="001357B2" w:rsidRDefault="002D4DDA">
      <w:pPr>
        <w:pStyle w:val="null3"/>
        <w:ind w:firstLine="480"/>
        <w:jc w:val="both"/>
        <w:rPr>
          <w:rFonts w:hint="default"/>
        </w:rPr>
      </w:pPr>
      <w:r>
        <w:t>②投标人的资格及资信证明文件</w:t>
      </w:r>
    </w:p>
    <w:p w:rsidR="001357B2" w:rsidRDefault="002D4DDA">
      <w:pPr>
        <w:pStyle w:val="null3"/>
        <w:ind w:firstLine="480"/>
        <w:jc w:val="both"/>
        <w:rPr>
          <w:rFonts w:hint="default"/>
        </w:rPr>
      </w:pPr>
      <w:r>
        <w:t>③投标保证金</w:t>
      </w:r>
    </w:p>
    <w:p w:rsidR="001357B2" w:rsidRDefault="002D4DDA">
      <w:pPr>
        <w:pStyle w:val="null3"/>
        <w:ind w:firstLine="480"/>
        <w:jc w:val="both"/>
        <w:rPr>
          <w:rFonts w:hint="default"/>
        </w:rPr>
      </w:pPr>
      <w:r>
        <w:t>（</w:t>
      </w:r>
      <w:r>
        <w:t>2</w:t>
      </w:r>
      <w:r>
        <w:t>）报价部分</w:t>
      </w:r>
    </w:p>
    <w:p w:rsidR="001357B2" w:rsidRDefault="002D4DDA">
      <w:pPr>
        <w:pStyle w:val="null3"/>
        <w:ind w:firstLine="480"/>
        <w:jc w:val="both"/>
        <w:rPr>
          <w:rFonts w:hint="default"/>
        </w:rPr>
      </w:pPr>
      <w:r>
        <w:t>①开标一览表</w:t>
      </w:r>
    </w:p>
    <w:p w:rsidR="001357B2" w:rsidRDefault="002D4DDA">
      <w:pPr>
        <w:pStyle w:val="null3"/>
        <w:ind w:firstLine="480"/>
        <w:jc w:val="both"/>
        <w:rPr>
          <w:rFonts w:hint="default"/>
        </w:rPr>
      </w:pPr>
      <w:r>
        <w:t>②投标分项报价表</w:t>
      </w:r>
    </w:p>
    <w:p w:rsidR="001357B2" w:rsidRDefault="002D4DDA">
      <w:pPr>
        <w:pStyle w:val="null3"/>
        <w:ind w:firstLine="480"/>
        <w:jc w:val="both"/>
        <w:rPr>
          <w:rFonts w:hint="default"/>
        </w:rPr>
      </w:pPr>
      <w:r>
        <w:t>③招标文件规定的价格扣除证明材料（若有）</w:t>
      </w:r>
    </w:p>
    <w:p w:rsidR="001357B2" w:rsidRDefault="002D4DDA">
      <w:pPr>
        <w:pStyle w:val="null3"/>
        <w:ind w:firstLine="480"/>
        <w:jc w:val="both"/>
        <w:rPr>
          <w:rFonts w:hint="default"/>
        </w:rPr>
      </w:pPr>
      <w:r>
        <w:t>④招标文件规定的加分证明材料（若有）</w:t>
      </w:r>
    </w:p>
    <w:p w:rsidR="001357B2" w:rsidRDefault="002D4DDA">
      <w:pPr>
        <w:pStyle w:val="null3"/>
        <w:ind w:firstLine="480"/>
        <w:jc w:val="both"/>
        <w:rPr>
          <w:rFonts w:hint="default"/>
        </w:rPr>
      </w:pPr>
      <w:r>
        <w:t>（</w:t>
      </w:r>
      <w:r>
        <w:t>3</w:t>
      </w:r>
      <w:r>
        <w:t>）技术商务部分</w:t>
      </w:r>
    </w:p>
    <w:p w:rsidR="001357B2" w:rsidRDefault="002D4DDA">
      <w:pPr>
        <w:pStyle w:val="null3"/>
        <w:ind w:firstLine="480"/>
        <w:jc w:val="both"/>
        <w:rPr>
          <w:rFonts w:hint="default"/>
        </w:rPr>
      </w:pPr>
      <w:r>
        <w:t>①标的说明一览表</w:t>
      </w:r>
    </w:p>
    <w:p w:rsidR="001357B2" w:rsidRDefault="002D4DDA">
      <w:pPr>
        <w:pStyle w:val="null3"/>
        <w:ind w:firstLine="480"/>
        <w:jc w:val="both"/>
        <w:rPr>
          <w:rFonts w:hint="default"/>
        </w:rPr>
      </w:pPr>
      <w:r>
        <w:t>②技术和服务要求响应表</w:t>
      </w:r>
    </w:p>
    <w:p w:rsidR="001357B2" w:rsidRDefault="002D4DDA">
      <w:pPr>
        <w:pStyle w:val="null3"/>
        <w:ind w:firstLine="480"/>
        <w:jc w:val="both"/>
        <w:rPr>
          <w:rFonts w:hint="default"/>
        </w:rPr>
      </w:pPr>
      <w:r>
        <w:t>③商务条件响应表</w:t>
      </w:r>
    </w:p>
    <w:p w:rsidR="001357B2" w:rsidRDefault="002D4DDA">
      <w:pPr>
        <w:pStyle w:val="null3"/>
        <w:ind w:firstLine="480"/>
        <w:jc w:val="both"/>
        <w:rPr>
          <w:rFonts w:hint="default"/>
        </w:rPr>
      </w:pPr>
      <w:r>
        <w:t>④投标人提交的其他资料（若有）</w:t>
      </w:r>
    </w:p>
    <w:p w:rsidR="001357B2" w:rsidRDefault="002D4DDA">
      <w:pPr>
        <w:pStyle w:val="null3"/>
        <w:ind w:firstLine="480"/>
        <w:jc w:val="both"/>
        <w:rPr>
          <w:rFonts w:hint="default"/>
        </w:rPr>
      </w:pPr>
      <w:r>
        <w:t>根据本函，本投标人代表宣布我方保证遵守招标文件的全部规定，同时：</w:t>
      </w:r>
    </w:p>
    <w:p w:rsidR="001357B2" w:rsidRDefault="002D4DDA">
      <w:pPr>
        <w:pStyle w:val="null3"/>
        <w:ind w:firstLine="480"/>
        <w:jc w:val="both"/>
        <w:rPr>
          <w:rFonts w:hint="default"/>
        </w:rPr>
      </w:pPr>
      <w:r>
        <w:t>1</w:t>
      </w:r>
      <w:r>
        <w:t>、确认：</w:t>
      </w:r>
    </w:p>
    <w:p w:rsidR="001357B2" w:rsidRDefault="002D4DDA">
      <w:pPr>
        <w:pStyle w:val="null3"/>
        <w:ind w:firstLine="480"/>
        <w:jc w:val="both"/>
        <w:rPr>
          <w:rFonts w:hint="default"/>
        </w:rPr>
      </w:pPr>
      <w:r>
        <w:t>1.1</w:t>
      </w:r>
      <w:r>
        <w:t>所投采购包的投标报价详见“开标一览表”及“投标分项报价表”。</w:t>
      </w:r>
    </w:p>
    <w:p w:rsidR="001357B2" w:rsidRDefault="002D4DDA">
      <w:pPr>
        <w:pStyle w:val="null3"/>
        <w:ind w:firstLine="480"/>
        <w:jc w:val="both"/>
        <w:rPr>
          <w:rFonts w:hint="default"/>
        </w:rPr>
      </w:pPr>
      <w:r>
        <w:t>1.2</w:t>
      </w:r>
      <w:r>
        <w:t>我方已详细审查全部招标文件</w:t>
      </w:r>
      <w:r>
        <w:t>[</w:t>
      </w:r>
      <w:r>
        <w:t>包括但不限于：有关附件（若有）、澄清或修改（若有）等</w:t>
      </w:r>
      <w:r>
        <w:t>]</w:t>
      </w:r>
      <w:r>
        <w:t>，并自行承担因对全部招标文件理解不正确或误解而产生的相应后果和责任。</w:t>
      </w:r>
    </w:p>
    <w:p w:rsidR="001357B2" w:rsidRDefault="002D4DDA">
      <w:pPr>
        <w:pStyle w:val="null3"/>
        <w:ind w:firstLine="480"/>
        <w:jc w:val="both"/>
        <w:rPr>
          <w:rFonts w:hint="default"/>
        </w:rPr>
      </w:pPr>
      <w:r>
        <w:t>2</w:t>
      </w:r>
      <w:r>
        <w:t>、承诺及声明：</w:t>
      </w:r>
    </w:p>
    <w:p w:rsidR="001357B2" w:rsidRDefault="002D4DDA">
      <w:pPr>
        <w:pStyle w:val="null3"/>
        <w:ind w:firstLine="480"/>
        <w:jc w:val="both"/>
        <w:rPr>
          <w:rFonts w:hint="default"/>
        </w:rPr>
      </w:pPr>
      <w:r>
        <w:t>2.1</w:t>
      </w:r>
      <w:r>
        <w:t>我方具备招标文件第一章载明的“投标人的资格要求”且符合招标文件第三章载明的“二、投标人”之规定，否则投标无效。</w:t>
      </w:r>
    </w:p>
    <w:p w:rsidR="001357B2" w:rsidRDefault="002D4DDA">
      <w:pPr>
        <w:pStyle w:val="null3"/>
        <w:ind w:firstLine="480"/>
        <w:jc w:val="both"/>
        <w:rPr>
          <w:rFonts w:hint="default"/>
        </w:rPr>
      </w:pPr>
      <w:r>
        <w:t>2.2</w:t>
      </w:r>
      <w:r>
        <w:t>我方提交的电子投标文件各组成部分的全部内容及资料是不可割离且真实、有效、准确、完整和不具有任何误导性的，否则产生不利后果由我方承担责任。</w:t>
      </w:r>
    </w:p>
    <w:p w:rsidR="001357B2" w:rsidRDefault="002D4DDA">
      <w:pPr>
        <w:pStyle w:val="null3"/>
        <w:ind w:firstLine="480"/>
        <w:jc w:val="both"/>
        <w:rPr>
          <w:rFonts w:hint="default"/>
        </w:rPr>
      </w:pPr>
      <w:r>
        <w:t>2.3</w:t>
      </w:r>
      <w:r>
        <w:t>我方提供的标的价格不高于同期市场价格，否则产生不利后果由我方承担责任。</w:t>
      </w:r>
    </w:p>
    <w:p w:rsidR="001357B2" w:rsidRDefault="002D4DDA">
      <w:pPr>
        <w:pStyle w:val="null3"/>
        <w:ind w:firstLine="480"/>
        <w:jc w:val="both"/>
        <w:rPr>
          <w:rFonts w:hint="default"/>
        </w:rPr>
      </w:pPr>
      <w:r>
        <w:t>2.4</w:t>
      </w:r>
      <w:r>
        <w:t>投标保证金：若出现招标文件第三章规定的不予退还情形，同意贵单位不予退还。</w:t>
      </w:r>
    </w:p>
    <w:p w:rsidR="001357B2" w:rsidRDefault="002D4DDA">
      <w:pPr>
        <w:pStyle w:val="null3"/>
        <w:ind w:firstLine="480"/>
        <w:jc w:val="both"/>
        <w:rPr>
          <w:rFonts w:hint="default"/>
        </w:rPr>
      </w:pPr>
      <w:r>
        <w:t>2.5</w:t>
      </w:r>
      <w:r>
        <w:t>投标有效期：按照招标文件第三章规定执行，并在招标文件第二章载明的期限内保持有效。</w:t>
      </w:r>
    </w:p>
    <w:p w:rsidR="001357B2" w:rsidRDefault="002D4DDA">
      <w:pPr>
        <w:pStyle w:val="null3"/>
        <w:ind w:firstLine="480"/>
        <w:jc w:val="both"/>
        <w:rPr>
          <w:rFonts w:hint="default"/>
        </w:rPr>
      </w:pPr>
      <w:r>
        <w:t>2.6</w:t>
      </w:r>
      <w:r>
        <w:t>若中标，将按照招标文件、我方电子投标文件及政府采购合同履行责任和义务。</w:t>
      </w:r>
    </w:p>
    <w:p w:rsidR="001357B2" w:rsidRDefault="002D4DDA">
      <w:pPr>
        <w:pStyle w:val="null3"/>
        <w:ind w:firstLine="480"/>
        <w:jc w:val="both"/>
        <w:rPr>
          <w:rFonts w:hint="default"/>
        </w:rPr>
      </w:pPr>
      <w:r>
        <w:t>2.7</w:t>
      </w:r>
      <w:r>
        <w:t>若贵单位要求，我方同意提供与本项目投标有关的一切资料、数据或文件，并完全理解贵单位不一定要接受最低的投标报价或收到的任何投标。</w:t>
      </w:r>
    </w:p>
    <w:p w:rsidR="001357B2" w:rsidRDefault="002D4DDA">
      <w:pPr>
        <w:pStyle w:val="null3"/>
        <w:ind w:firstLine="480"/>
        <w:jc w:val="both"/>
        <w:rPr>
          <w:rFonts w:hint="default"/>
        </w:rPr>
      </w:pPr>
      <w:r>
        <w:t>2.8</w:t>
      </w:r>
      <w:r>
        <w:t>我方承诺电子投标文件所提供的全部资料真实可靠，并接受评标委员会、采购人、采购代理机构、监管部门进一步审查其中任何资料真实性的要求。</w:t>
      </w:r>
    </w:p>
    <w:p w:rsidR="001357B2" w:rsidRDefault="002D4DDA">
      <w:pPr>
        <w:pStyle w:val="null3"/>
        <w:ind w:firstLine="480"/>
        <w:jc w:val="both"/>
        <w:rPr>
          <w:rFonts w:hint="default"/>
        </w:rPr>
      </w:pPr>
      <w:r>
        <w:t>2.9</w:t>
      </w:r>
      <w:r>
        <w:t>除招标文件另有规定外，对于贵单位按照下述联络方式发出的任何信息或通知，均视为我方已收悉前述信息或通知的全部内容：</w:t>
      </w:r>
    </w:p>
    <w:p w:rsidR="001357B2" w:rsidRDefault="002D4DDA">
      <w:pPr>
        <w:pStyle w:val="null3"/>
        <w:ind w:firstLine="480"/>
        <w:jc w:val="both"/>
        <w:rPr>
          <w:rFonts w:hint="default"/>
        </w:rPr>
      </w:pPr>
      <w:r>
        <w:t>通信地址：</w:t>
      </w:r>
      <w:r>
        <w:t xml:space="preserve">             </w:t>
      </w:r>
      <w:r>
        <w:tab/>
      </w:r>
      <w:r>
        <w:tab/>
      </w:r>
      <w:r>
        <w:tab/>
      </w:r>
    </w:p>
    <w:p w:rsidR="001357B2" w:rsidRDefault="002D4DDA">
      <w:pPr>
        <w:pStyle w:val="null3"/>
        <w:ind w:firstLine="480"/>
        <w:jc w:val="both"/>
        <w:rPr>
          <w:rFonts w:hint="default"/>
        </w:rPr>
      </w:pPr>
      <w:r>
        <w:t>邮编：</w:t>
      </w:r>
      <w:r>
        <w:t xml:space="preserve">             </w:t>
      </w:r>
      <w:r>
        <w:tab/>
      </w:r>
      <w:r>
        <w:tab/>
      </w:r>
      <w:r>
        <w:tab/>
      </w:r>
    </w:p>
    <w:p w:rsidR="001357B2" w:rsidRDefault="002D4DDA">
      <w:pPr>
        <w:pStyle w:val="null3"/>
        <w:ind w:firstLine="480"/>
        <w:jc w:val="both"/>
        <w:rPr>
          <w:rFonts w:hint="default"/>
        </w:rPr>
      </w:pPr>
      <w:r>
        <w:t>联系方法：（包括但不限于：联系人、联系电话、手机、传真、电子邮箱等）</w:t>
      </w:r>
    </w:p>
    <w:p w:rsidR="001357B2" w:rsidRDefault="002D4DDA">
      <w:pPr>
        <w:pStyle w:val="null3"/>
        <w:ind w:firstLine="480"/>
        <w:jc w:val="both"/>
        <w:rPr>
          <w:rFonts w:hint="default"/>
        </w:rPr>
      </w:pPr>
      <w:r>
        <w:lastRenderedPageBreak/>
        <w:t>投标人：（全称并加盖单位公章）</w:t>
      </w:r>
    </w:p>
    <w:p w:rsidR="001357B2" w:rsidRDefault="002D4DDA">
      <w:pPr>
        <w:pStyle w:val="null3"/>
        <w:ind w:firstLine="480"/>
        <w:jc w:val="both"/>
        <w:rPr>
          <w:rFonts w:hint="default"/>
        </w:rPr>
      </w:pPr>
      <w:r>
        <w:t>日期：</w:t>
      </w:r>
      <w:r>
        <w:t xml:space="preserve">    </w:t>
      </w:r>
      <w:r>
        <w:t>年</w:t>
      </w:r>
      <w:r>
        <w:t xml:space="preserve">   </w:t>
      </w:r>
      <w:r>
        <w:t>月</w:t>
      </w:r>
      <w:r>
        <w:t xml:space="preserve">   </w:t>
      </w:r>
      <w:r>
        <w:t>日</w:t>
      </w:r>
    </w:p>
    <w:p w:rsidR="001357B2" w:rsidRDefault="001357B2">
      <w:pPr>
        <w:pStyle w:val="null3"/>
        <w:jc w:val="both"/>
        <w:rPr>
          <w:rFonts w:hint="default"/>
        </w:rPr>
      </w:pPr>
    </w:p>
    <w:p w:rsidR="001357B2" w:rsidRDefault="001357B2">
      <w:pPr>
        <w:pStyle w:val="null3"/>
        <w:jc w:val="both"/>
        <w:rPr>
          <w:rFonts w:hint="default"/>
        </w:rPr>
      </w:pPr>
    </w:p>
    <w:p w:rsidR="001357B2" w:rsidRDefault="002D4DDA">
      <w:pPr>
        <w:pStyle w:val="null3"/>
        <w:jc w:val="center"/>
        <w:outlineLvl w:val="2"/>
        <w:rPr>
          <w:rFonts w:hint="default"/>
        </w:rPr>
      </w:pPr>
      <w:r>
        <w:rPr>
          <w:b/>
          <w:sz w:val="28"/>
        </w:rPr>
        <w:t>二、投标人的资格及资信证明文件</w:t>
      </w:r>
    </w:p>
    <w:p w:rsidR="001357B2" w:rsidRDefault="002D4DDA">
      <w:pPr>
        <w:pStyle w:val="null3"/>
        <w:jc w:val="center"/>
        <w:outlineLvl w:val="3"/>
        <w:rPr>
          <w:rFonts w:hint="default"/>
        </w:rPr>
      </w:pPr>
      <w:r>
        <w:rPr>
          <w:b/>
          <w:sz w:val="24"/>
        </w:rPr>
        <w:t>二</w:t>
      </w:r>
      <w:r>
        <w:rPr>
          <w:b/>
          <w:sz w:val="24"/>
        </w:rPr>
        <w:t>-1</w:t>
      </w:r>
      <w:r>
        <w:rPr>
          <w:b/>
          <w:sz w:val="24"/>
        </w:rPr>
        <w:t>单位授权书（若有）</w:t>
      </w:r>
    </w:p>
    <w:p w:rsidR="001357B2" w:rsidRDefault="002D4DDA">
      <w:pPr>
        <w:pStyle w:val="null3"/>
        <w:ind w:firstLine="480"/>
        <w:jc w:val="both"/>
        <w:rPr>
          <w:rFonts w:hint="default"/>
        </w:rPr>
      </w:pPr>
      <w:r>
        <w:t>致：</w:t>
      </w:r>
      <w:r>
        <w:rPr>
          <w:u w:val="single"/>
        </w:rPr>
        <w:t>（采购人或采购代理机构）</w:t>
      </w:r>
    </w:p>
    <w:p w:rsidR="001357B2" w:rsidRDefault="002D4DDA">
      <w:pPr>
        <w:pStyle w:val="null3"/>
        <w:ind w:firstLine="480"/>
        <w:jc w:val="both"/>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xml:space="preserve">　　　　　</w:t>
      </w:r>
      <w:r>
        <w:t>）的投标，全权代表我方处理投标过程的一切事宜，包括但不限于：投标、参加开标、谈判、澄清、签约等。投标人代表在投标过程中所签署的一切文件和处理与之有关的一切事务，我方均予以认可并对此承担责任。</w:t>
      </w:r>
    </w:p>
    <w:p w:rsidR="001357B2" w:rsidRDefault="002D4DDA">
      <w:pPr>
        <w:pStyle w:val="null3"/>
        <w:ind w:firstLine="480"/>
        <w:jc w:val="both"/>
        <w:rPr>
          <w:rFonts w:hint="default"/>
        </w:rPr>
      </w:pPr>
      <w:r>
        <w:t>投标人代表无转委权。特此授权。</w:t>
      </w:r>
    </w:p>
    <w:p w:rsidR="001357B2" w:rsidRDefault="002D4DDA">
      <w:pPr>
        <w:pStyle w:val="null3"/>
        <w:ind w:firstLine="480"/>
        <w:jc w:val="both"/>
        <w:rPr>
          <w:rFonts w:hint="default"/>
        </w:rPr>
      </w:pPr>
      <w:r>
        <w:t>（以下无正文）</w:t>
      </w:r>
    </w:p>
    <w:p w:rsidR="001357B2" w:rsidRDefault="002D4DDA">
      <w:pPr>
        <w:pStyle w:val="null3"/>
        <w:ind w:firstLine="480"/>
        <w:jc w:val="both"/>
        <w:rPr>
          <w:rFonts w:hint="default"/>
        </w:rPr>
      </w:pPr>
      <w:r>
        <w:t>单位负责人：</w:t>
      </w:r>
      <w:r>
        <w:rPr>
          <w:u w:val="single"/>
        </w:rPr>
        <w:t xml:space="preserve">　　　　　</w:t>
      </w:r>
      <w:r>
        <w:t>身份证号：</w:t>
      </w:r>
      <w:r>
        <w:rPr>
          <w:u w:val="single"/>
        </w:rPr>
        <w:t xml:space="preserve">　　　　　</w:t>
      </w:r>
      <w:r>
        <w:t>手机：</w:t>
      </w:r>
      <w:r>
        <w:rPr>
          <w:u w:val="single"/>
        </w:rPr>
        <w:t xml:space="preserve">　　　　　</w:t>
      </w:r>
    </w:p>
    <w:p w:rsidR="001357B2" w:rsidRDefault="002D4DDA">
      <w:pPr>
        <w:pStyle w:val="null3"/>
        <w:ind w:firstLine="480"/>
        <w:jc w:val="both"/>
        <w:rPr>
          <w:rFonts w:hint="default"/>
        </w:rPr>
      </w:pPr>
      <w:r>
        <w:t>投标人代表：</w:t>
      </w:r>
      <w:r>
        <w:rPr>
          <w:u w:val="single"/>
        </w:rPr>
        <w:t xml:space="preserve">　　　　　</w:t>
      </w:r>
      <w:r>
        <w:t>身份证号：</w:t>
      </w:r>
      <w:r>
        <w:rPr>
          <w:u w:val="single"/>
        </w:rPr>
        <w:t xml:space="preserve">　　　　　</w:t>
      </w:r>
      <w:r>
        <w:t>手机：</w:t>
      </w:r>
      <w:r>
        <w:rPr>
          <w:u w:val="single"/>
        </w:rPr>
        <w:t xml:space="preserve">　　　　　</w:t>
      </w:r>
    </w:p>
    <w:p w:rsidR="001357B2" w:rsidRDefault="002D4DDA">
      <w:pPr>
        <w:pStyle w:val="null3"/>
        <w:ind w:firstLine="480"/>
        <w:jc w:val="both"/>
        <w:rPr>
          <w:rFonts w:hint="default"/>
        </w:rPr>
      </w:pPr>
      <w:r>
        <w:t>授权方</w:t>
      </w:r>
    </w:p>
    <w:p w:rsidR="001357B2" w:rsidRDefault="002D4DDA">
      <w:pPr>
        <w:pStyle w:val="null3"/>
        <w:ind w:firstLine="480"/>
        <w:jc w:val="both"/>
        <w:rPr>
          <w:rFonts w:hint="default"/>
        </w:rPr>
      </w:pPr>
      <w:r>
        <w:t>投标人：</w:t>
      </w:r>
      <w:r>
        <w:rPr>
          <w:u w:val="single"/>
        </w:rPr>
        <w:t>（全称并加盖单位公章）</w:t>
      </w:r>
    </w:p>
    <w:p w:rsidR="001357B2" w:rsidRDefault="002D4DDA">
      <w:pPr>
        <w:pStyle w:val="null3"/>
        <w:ind w:firstLine="480"/>
        <w:jc w:val="right"/>
        <w:rPr>
          <w:rFonts w:hint="default"/>
        </w:rPr>
      </w:pPr>
      <w:r>
        <w:t>签署日期：</w:t>
      </w:r>
      <w:r>
        <w:t xml:space="preserve"> </w:t>
      </w:r>
      <w:r>
        <w:t>年</w:t>
      </w:r>
      <w:r>
        <w:t xml:space="preserve"> </w:t>
      </w:r>
      <w:r>
        <w:t>月</w:t>
      </w:r>
      <w:r>
        <w:t xml:space="preserve"> </w:t>
      </w:r>
      <w:r>
        <w:t>日</w:t>
      </w:r>
    </w:p>
    <w:p w:rsidR="001357B2" w:rsidRDefault="002D4DDA">
      <w:pPr>
        <w:pStyle w:val="null3"/>
        <w:ind w:firstLine="480"/>
        <w:jc w:val="both"/>
        <w:rPr>
          <w:rFonts w:hint="default"/>
        </w:rPr>
      </w:pPr>
      <w:r>
        <w:t>附：单位负责人、投标人代表的身份证正反面复印件</w:t>
      </w:r>
    </w:p>
    <w:p w:rsidR="001357B2" w:rsidRDefault="001357B2">
      <w:pPr>
        <w:pStyle w:val="null3"/>
        <w:jc w:val="both"/>
        <w:rPr>
          <w:rFonts w:hint="default"/>
        </w:rPr>
      </w:pPr>
    </w:p>
    <w:p w:rsidR="001357B2" w:rsidRDefault="001357B2">
      <w:pPr>
        <w:pStyle w:val="null3"/>
        <w:pBdr>
          <w:top w:val="dashed" w:sz="4" w:space="0" w:color="000000"/>
          <w:left w:val="dashed" w:sz="4" w:space="0" w:color="000000"/>
          <w:bottom w:val="dashed" w:sz="4" w:space="0" w:color="000000"/>
          <w:right w:val="dashed" w:sz="4" w:space="0" w:color="000000"/>
        </w:pBdr>
        <w:jc w:val="center"/>
        <w:rPr>
          <w:rFonts w:hint="default"/>
        </w:rPr>
      </w:pPr>
    </w:p>
    <w:p w:rsidR="001357B2" w:rsidRDefault="002D4DDA">
      <w:pPr>
        <w:pStyle w:val="null3"/>
        <w:jc w:val="center"/>
        <w:rPr>
          <w:rFonts w:hint="default"/>
        </w:rPr>
      </w:pPr>
      <w:r>
        <w:t>要求：真实有效且内容完整、清晰、整洁。</w:t>
      </w:r>
    </w:p>
    <w:p w:rsidR="001357B2" w:rsidRDefault="002D4DDA">
      <w:pPr>
        <w:pStyle w:val="null3"/>
        <w:ind w:firstLine="480"/>
        <w:jc w:val="both"/>
        <w:rPr>
          <w:rFonts w:hint="default"/>
        </w:rPr>
      </w:pPr>
      <w:r>
        <w:t>※注意：</w:t>
      </w:r>
    </w:p>
    <w:p w:rsidR="001357B2" w:rsidRDefault="002D4DDA">
      <w:pPr>
        <w:pStyle w:val="null3"/>
        <w:ind w:firstLine="480"/>
        <w:jc w:val="both"/>
        <w:rPr>
          <w:rFonts w:hint="default"/>
        </w:rPr>
      </w:pPr>
      <w:r>
        <w:t>1</w:t>
      </w:r>
      <w:r>
        <w:t>、企业（银行、保险、石油石化、电力、电信等行业除外）、事业单位和社会团体法人的“单位负责人”指法定代表人，即与实际提交的“营业执照等证明文件”载明的一致。</w:t>
      </w:r>
    </w:p>
    <w:p w:rsidR="001357B2" w:rsidRDefault="002D4DDA">
      <w:pPr>
        <w:pStyle w:val="null3"/>
        <w:ind w:firstLine="480"/>
        <w:jc w:val="both"/>
        <w:rPr>
          <w:rFonts w:hint="default"/>
        </w:rPr>
      </w:pPr>
      <w:r>
        <w:t>2</w:t>
      </w:r>
      <w: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1357B2" w:rsidRDefault="002D4DDA">
      <w:pPr>
        <w:pStyle w:val="null3"/>
        <w:ind w:firstLine="480"/>
        <w:jc w:val="both"/>
        <w:rPr>
          <w:rFonts w:hint="default"/>
        </w:rPr>
      </w:pPr>
      <w:r>
        <w:t>3</w:t>
      </w:r>
      <w:r>
        <w:t>、投标人（自然人除外）：若投标人代表为单位授权的委托代理人，应提供本授权书；若投标人代表为单位负责人，应在此项下提交其身份证正反面复印件，可不提供本授权书。</w:t>
      </w:r>
    </w:p>
    <w:p w:rsidR="001357B2" w:rsidRDefault="002D4DDA">
      <w:pPr>
        <w:pStyle w:val="null3"/>
        <w:ind w:firstLine="480"/>
        <w:jc w:val="both"/>
        <w:rPr>
          <w:rFonts w:hint="default"/>
        </w:rPr>
      </w:pPr>
      <w:r>
        <w:t>4</w:t>
      </w:r>
      <w:r>
        <w:t>、投标人为自然人的，可不填写本授权书。</w:t>
      </w:r>
    </w:p>
    <w:p w:rsidR="001357B2" w:rsidRDefault="001357B2">
      <w:pPr>
        <w:pStyle w:val="null3"/>
        <w:jc w:val="both"/>
        <w:rPr>
          <w:rFonts w:hint="default"/>
        </w:rPr>
      </w:pPr>
    </w:p>
    <w:p w:rsidR="001357B2" w:rsidRDefault="002D4DDA">
      <w:pPr>
        <w:pStyle w:val="null3"/>
        <w:jc w:val="center"/>
        <w:outlineLvl w:val="3"/>
        <w:rPr>
          <w:rFonts w:hint="default"/>
        </w:rPr>
      </w:pPr>
      <w:r>
        <w:rPr>
          <w:b/>
          <w:sz w:val="24"/>
        </w:rPr>
        <w:t>二</w:t>
      </w:r>
      <w:r>
        <w:rPr>
          <w:b/>
          <w:sz w:val="24"/>
        </w:rPr>
        <w:t>-2</w:t>
      </w:r>
      <w:r>
        <w:rPr>
          <w:b/>
          <w:sz w:val="24"/>
        </w:rPr>
        <w:t>营业执照等证明文件</w:t>
      </w:r>
    </w:p>
    <w:p w:rsidR="001357B2" w:rsidRDefault="002D4DDA">
      <w:pPr>
        <w:pStyle w:val="null3"/>
        <w:ind w:firstLine="480"/>
        <w:jc w:val="both"/>
        <w:rPr>
          <w:rFonts w:hint="default"/>
        </w:rPr>
      </w:pPr>
      <w:r>
        <w:t>致：</w:t>
      </w:r>
      <w:r>
        <w:rPr>
          <w:u w:val="single"/>
        </w:rPr>
        <w:t>（采购人或采购代理机构）</w:t>
      </w:r>
    </w:p>
    <w:p w:rsidR="001357B2" w:rsidRDefault="002D4DDA">
      <w:pPr>
        <w:pStyle w:val="null3"/>
        <w:ind w:firstLine="480"/>
        <w:jc w:val="both"/>
        <w:rPr>
          <w:rFonts w:hint="default"/>
        </w:rPr>
      </w:pPr>
      <w:r>
        <w:t>（</w:t>
      </w:r>
      <w:r>
        <w:t xml:space="preserve"> </w:t>
      </w:r>
      <w:r>
        <w:t>）投标人为法人（包括企业、事业单位和社会团体）的</w:t>
      </w:r>
    </w:p>
    <w:p w:rsidR="001357B2" w:rsidRDefault="002D4DDA">
      <w:pPr>
        <w:pStyle w:val="null3"/>
        <w:ind w:firstLine="480"/>
        <w:jc w:val="both"/>
        <w:rPr>
          <w:rFonts w:hint="default"/>
        </w:rPr>
      </w:pPr>
      <w:r>
        <w:t>现附上由</w:t>
      </w:r>
      <w:r>
        <w:rPr>
          <w:u w:val="single"/>
        </w:rPr>
        <w:t>（（填写“签发机关全称”）</w:t>
      </w:r>
      <w:r>
        <w:t>签发的我方统一社会信用代码（请填写法人的具体证照名称）复印件，该证明材料真实有效，否则我方负全部责任。</w:t>
      </w:r>
    </w:p>
    <w:p w:rsidR="001357B2" w:rsidRDefault="002D4DDA">
      <w:pPr>
        <w:pStyle w:val="null3"/>
        <w:ind w:firstLine="480"/>
        <w:jc w:val="both"/>
        <w:rPr>
          <w:rFonts w:hint="default"/>
        </w:rPr>
      </w:pPr>
      <w:r>
        <w:t>（</w:t>
      </w:r>
      <w:r>
        <w:t xml:space="preserve"> </w:t>
      </w:r>
      <w:r>
        <w:t>）投标人为非法人（包括其他组织、自然人）的</w:t>
      </w:r>
    </w:p>
    <w:p w:rsidR="001357B2" w:rsidRDefault="002D4DDA">
      <w:pPr>
        <w:pStyle w:val="null3"/>
        <w:ind w:firstLine="480"/>
        <w:jc w:val="both"/>
        <w:rPr>
          <w:rFonts w:hint="default"/>
        </w:rPr>
      </w:pPr>
      <w:r>
        <w:t>□现附上由</w:t>
      </w:r>
      <w:r>
        <w:rPr>
          <w:u w:val="single"/>
        </w:rPr>
        <w:t>（（填写“签发机关全称”）</w:t>
      </w:r>
      <w:r>
        <w:t>签发的我方（请填写非自然人的非法人的具体证照名称）复印件，该证明材料真实有效，否则我方负全部责任。</w:t>
      </w:r>
    </w:p>
    <w:p w:rsidR="001357B2" w:rsidRDefault="002D4DDA">
      <w:pPr>
        <w:pStyle w:val="null3"/>
        <w:ind w:firstLine="480"/>
        <w:jc w:val="both"/>
        <w:rPr>
          <w:rFonts w:hint="default"/>
        </w:rPr>
      </w:pPr>
      <w:r>
        <w:t>□现附上由</w:t>
      </w:r>
      <w:r>
        <w:rPr>
          <w:u w:val="single"/>
        </w:rPr>
        <w:t>（（填写“签发机关全称”）</w:t>
      </w:r>
      <w:r>
        <w:t>签发的我方（请填写自然人的身份证件名称）复印件，该证明材料真实有效，否则我方负全部责任。</w:t>
      </w:r>
    </w:p>
    <w:p w:rsidR="001357B2" w:rsidRDefault="002D4DDA">
      <w:pPr>
        <w:pStyle w:val="null3"/>
        <w:ind w:firstLine="480"/>
        <w:jc w:val="both"/>
        <w:rPr>
          <w:rFonts w:hint="default"/>
        </w:rPr>
      </w:pPr>
      <w:r>
        <w:t>※注意：</w:t>
      </w:r>
    </w:p>
    <w:p w:rsidR="001357B2" w:rsidRDefault="002D4DDA">
      <w:pPr>
        <w:pStyle w:val="null3"/>
        <w:ind w:firstLine="480"/>
        <w:jc w:val="both"/>
        <w:rPr>
          <w:rFonts w:hint="default"/>
        </w:rPr>
      </w:pPr>
      <w:r>
        <w:lastRenderedPageBreak/>
        <w:t>1</w:t>
      </w:r>
      <w:r>
        <w:t>、请投标人按照实际情况编制填写，在相应的（）中打“√”并选择相应的“□”（若有）后，再按照本格式的要求提供相应证明材料的复印件。</w:t>
      </w:r>
    </w:p>
    <w:p w:rsidR="001357B2" w:rsidRDefault="002D4DDA">
      <w:pPr>
        <w:pStyle w:val="null3"/>
        <w:ind w:firstLine="480"/>
        <w:jc w:val="both"/>
        <w:rPr>
          <w:rFonts w:hint="default"/>
        </w:rPr>
      </w:pPr>
      <w:r>
        <w:t>2</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1357B2" w:rsidRDefault="002D4DDA">
      <w:pPr>
        <w:pStyle w:val="null3"/>
        <w:ind w:firstLine="480"/>
        <w:jc w:val="right"/>
        <w:rPr>
          <w:rFonts w:hint="default"/>
        </w:rPr>
      </w:pPr>
      <w:r>
        <w:t>投标人：</w:t>
      </w:r>
      <w:r>
        <w:rPr>
          <w:u w:val="single"/>
        </w:rPr>
        <w:t>（全称并加盖单位公章）</w:t>
      </w:r>
    </w:p>
    <w:p w:rsidR="001357B2" w:rsidRDefault="002D4DDA">
      <w:pPr>
        <w:pStyle w:val="null3"/>
        <w:ind w:firstLine="480"/>
        <w:jc w:val="right"/>
        <w:rPr>
          <w:rFonts w:hint="default"/>
        </w:rPr>
      </w:pPr>
      <w:r>
        <w:t>日期：</w:t>
      </w:r>
      <w:r>
        <w:rPr>
          <w:u w:val="single"/>
        </w:rPr>
        <w:t xml:space="preserve">　　年　　月　　日</w:t>
      </w:r>
    </w:p>
    <w:p w:rsidR="001357B2" w:rsidRDefault="001357B2">
      <w:pPr>
        <w:pStyle w:val="null3"/>
        <w:jc w:val="both"/>
        <w:rPr>
          <w:rFonts w:hint="default"/>
        </w:rPr>
      </w:pPr>
    </w:p>
    <w:p w:rsidR="001357B2" w:rsidRDefault="002D4DDA">
      <w:pPr>
        <w:pStyle w:val="null3"/>
        <w:jc w:val="center"/>
        <w:outlineLvl w:val="3"/>
        <w:rPr>
          <w:rFonts w:hint="default"/>
        </w:rPr>
      </w:pPr>
      <w:r>
        <w:rPr>
          <w:b/>
          <w:sz w:val="24"/>
        </w:rPr>
        <w:t>二</w:t>
      </w:r>
      <w:r>
        <w:rPr>
          <w:b/>
          <w:sz w:val="24"/>
        </w:rPr>
        <w:t>-3</w:t>
      </w:r>
      <w:r>
        <w:rPr>
          <w:b/>
          <w:sz w:val="24"/>
        </w:rPr>
        <w:t>财务状况报告（财务报告、或资信证明）</w:t>
      </w:r>
    </w:p>
    <w:p w:rsidR="001357B2" w:rsidRDefault="002D4DDA">
      <w:pPr>
        <w:pStyle w:val="null3"/>
        <w:ind w:firstLine="480"/>
        <w:jc w:val="both"/>
        <w:rPr>
          <w:rFonts w:hint="default"/>
        </w:rPr>
      </w:pPr>
      <w:r>
        <w:t>致：</w:t>
      </w:r>
      <w:r>
        <w:rPr>
          <w:u w:val="single"/>
        </w:rPr>
        <w:t>（采购人或采购代理机构）</w:t>
      </w:r>
    </w:p>
    <w:p w:rsidR="001357B2" w:rsidRDefault="002D4DDA">
      <w:pPr>
        <w:pStyle w:val="null3"/>
        <w:ind w:firstLine="480"/>
        <w:jc w:val="both"/>
        <w:rPr>
          <w:rFonts w:hint="default"/>
        </w:rPr>
      </w:pPr>
      <w:r>
        <w:t>（</w:t>
      </w:r>
      <w:r>
        <w:t xml:space="preserve"> </w:t>
      </w:r>
      <w:r>
        <w:t>）投标人提供财务报告的</w:t>
      </w:r>
    </w:p>
    <w:p w:rsidR="001357B2" w:rsidRDefault="002D4DDA">
      <w:pPr>
        <w:pStyle w:val="null3"/>
        <w:ind w:firstLine="480"/>
        <w:jc w:val="both"/>
        <w:rPr>
          <w:rFonts w:hint="default"/>
        </w:rPr>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rsidR="001357B2" w:rsidRDefault="002D4DDA">
      <w:pPr>
        <w:pStyle w:val="null3"/>
        <w:ind w:firstLine="480"/>
        <w:jc w:val="both"/>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rsidR="001357B2" w:rsidRDefault="002D4DDA">
      <w:pPr>
        <w:pStyle w:val="null3"/>
        <w:ind w:firstLine="480"/>
        <w:jc w:val="both"/>
        <w:rPr>
          <w:rFonts w:hint="default"/>
        </w:rPr>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rsidR="001357B2" w:rsidRDefault="002D4DDA">
      <w:pPr>
        <w:pStyle w:val="null3"/>
        <w:ind w:firstLine="480"/>
        <w:jc w:val="both"/>
        <w:rPr>
          <w:rFonts w:hint="default"/>
        </w:rPr>
      </w:pPr>
      <w:r>
        <w:t>（</w:t>
      </w:r>
      <w:r>
        <w:t xml:space="preserve"> </w:t>
      </w:r>
      <w:r>
        <w:t>）投标人提供资信证明的</w:t>
      </w:r>
    </w:p>
    <w:p w:rsidR="001357B2" w:rsidRDefault="002D4DDA">
      <w:pPr>
        <w:pStyle w:val="null3"/>
        <w:ind w:firstLine="480"/>
        <w:jc w:val="both"/>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rsidR="001357B2" w:rsidRDefault="002D4DDA">
      <w:pPr>
        <w:pStyle w:val="null3"/>
        <w:ind w:firstLine="480"/>
        <w:jc w:val="both"/>
        <w:rPr>
          <w:rFonts w:hint="default"/>
        </w:rPr>
      </w:pPr>
      <w:r>
        <w:t>□自然人适用：现附上我方银行</w:t>
      </w:r>
      <w:r>
        <w:rPr>
          <w:u w:val="single"/>
        </w:rPr>
        <w:t>：（填写自然人的“个人账户的开户银行全称”）</w:t>
      </w:r>
      <w:r>
        <w:t>出具的资信证明复印件，上述证明材料真实有效，否则我方负全部责任。</w:t>
      </w:r>
    </w:p>
    <w:p w:rsidR="001357B2" w:rsidRDefault="002D4DDA">
      <w:pPr>
        <w:pStyle w:val="null3"/>
        <w:ind w:firstLine="480"/>
        <w:jc w:val="both"/>
        <w:rPr>
          <w:rFonts w:hint="default"/>
        </w:rPr>
      </w:pPr>
      <w:r>
        <w:t>※注意：</w:t>
      </w:r>
    </w:p>
    <w:p w:rsidR="001357B2" w:rsidRDefault="002D4DDA">
      <w:pPr>
        <w:pStyle w:val="null3"/>
        <w:ind w:firstLine="480"/>
        <w:jc w:val="both"/>
        <w:rPr>
          <w:rFonts w:hint="default"/>
        </w:rPr>
      </w:pPr>
      <w:r>
        <w:t>1</w:t>
      </w:r>
      <w:r>
        <w:t>、请投标人按照实际情况编制填写，在相应的（）中打“√”并选择相应的“□”（若有）后，再按照本格式的要求提供相应证明材料的复印件。</w:t>
      </w:r>
    </w:p>
    <w:p w:rsidR="001357B2" w:rsidRDefault="002D4DDA">
      <w:pPr>
        <w:pStyle w:val="null3"/>
        <w:ind w:firstLine="480"/>
        <w:jc w:val="both"/>
        <w:rPr>
          <w:rFonts w:hint="default"/>
        </w:rPr>
      </w:pPr>
      <w:r>
        <w:t>2</w:t>
      </w:r>
      <w:r>
        <w:t>、投标人提供的财务报告复印件（成立年限按照投标截止时间推算）应符合下列规定：</w:t>
      </w:r>
    </w:p>
    <w:p w:rsidR="001357B2" w:rsidRDefault="002D4DDA">
      <w:pPr>
        <w:pStyle w:val="null3"/>
        <w:ind w:firstLine="480"/>
        <w:jc w:val="both"/>
        <w:rPr>
          <w:rFonts w:hint="default"/>
        </w:rPr>
      </w:pPr>
      <w:r>
        <w:t>2.1</w:t>
      </w:r>
      <w:r>
        <w:t>成立年限满</w:t>
      </w:r>
      <w:r>
        <w:t>1</w:t>
      </w:r>
      <w:r>
        <w:t>年及以上的投标人，提供经审计的招标文件规定的年度财务报告。</w:t>
      </w:r>
    </w:p>
    <w:p w:rsidR="001357B2" w:rsidRDefault="002D4DDA">
      <w:pPr>
        <w:pStyle w:val="null3"/>
        <w:ind w:firstLine="480"/>
        <w:jc w:val="both"/>
        <w:rPr>
          <w:rFonts w:hint="default"/>
        </w:rPr>
      </w:pPr>
      <w:r>
        <w:t>2.2</w:t>
      </w:r>
      <w:r>
        <w:t>成立年限满半年但不足</w:t>
      </w:r>
      <w:r>
        <w:t>1</w:t>
      </w:r>
      <w:r>
        <w:t>年的投标人，提供该半年度中任一季度的季度财务报告或该半年度的半年度财务报告。</w:t>
      </w:r>
    </w:p>
    <w:p w:rsidR="001357B2" w:rsidRDefault="002D4DDA">
      <w:pPr>
        <w:pStyle w:val="null3"/>
        <w:ind w:firstLine="480"/>
        <w:jc w:val="both"/>
        <w:rPr>
          <w:rFonts w:hint="default"/>
        </w:rPr>
      </w:pPr>
      <w:r>
        <w:t>※无法按照本格式第</w:t>
      </w:r>
      <w:r>
        <w:t>2.1</w:t>
      </w:r>
      <w:r>
        <w:t>、</w:t>
      </w:r>
      <w:r>
        <w:t>2.2</w:t>
      </w:r>
      <w:r>
        <w:t>条规定提供财务报告复印件的投标人（包括但不限于：成立年限满</w:t>
      </w:r>
      <w:r>
        <w:t>1</w:t>
      </w:r>
      <w:r>
        <w:t>年及以上的投标人、成立年限满半年但不足</w:t>
      </w:r>
      <w:r>
        <w:t>1</w:t>
      </w:r>
      <w:r>
        <w:t>年的投标人、成立年限不足半年的投标人），应按照本格式的要求选择提供资信证明复印件。</w:t>
      </w:r>
    </w:p>
    <w:p w:rsidR="001357B2" w:rsidRDefault="002D4DDA">
      <w:pPr>
        <w:pStyle w:val="null3"/>
        <w:ind w:firstLine="480"/>
        <w:jc w:val="right"/>
        <w:rPr>
          <w:rFonts w:hint="default"/>
        </w:rPr>
      </w:pPr>
      <w:r>
        <w:t>投标人：</w:t>
      </w:r>
      <w:r>
        <w:rPr>
          <w:u w:val="single"/>
        </w:rPr>
        <w:t>（全称并加盖单位公章）</w:t>
      </w:r>
    </w:p>
    <w:p w:rsidR="001357B2" w:rsidRDefault="002D4DDA">
      <w:pPr>
        <w:pStyle w:val="null3"/>
        <w:ind w:firstLine="480"/>
        <w:jc w:val="right"/>
        <w:rPr>
          <w:rFonts w:hint="default"/>
        </w:rPr>
      </w:pPr>
      <w:r>
        <w:t>日期：</w:t>
      </w:r>
      <w:r>
        <w:rPr>
          <w:u w:val="single"/>
        </w:rPr>
        <w:t xml:space="preserve">　　年　　月　　日</w:t>
      </w:r>
    </w:p>
    <w:p w:rsidR="001357B2" w:rsidRDefault="001357B2">
      <w:pPr>
        <w:pStyle w:val="null3"/>
        <w:jc w:val="both"/>
        <w:rPr>
          <w:rFonts w:hint="default"/>
        </w:rPr>
      </w:pPr>
    </w:p>
    <w:p w:rsidR="001357B2" w:rsidRDefault="002D4DDA">
      <w:pPr>
        <w:pStyle w:val="null3"/>
        <w:jc w:val="center"/>
        <w:outlineLvl w:val="3"/>
        <w:rPr>
          <w:rFonts w:hint="default"/>
        </w:rPr>
      </w:pPr>
      <w:r>
        <w:rPr>
          <w:b/>
          <w:sz w:val="24"/>
        </w:rPr>
        <w:t>二</w:t>
      </w:r>
      <w:r>
        <w:rPr>
          <w:b/>
          <w:sz w:val="24"/>
        </w:rPr>
        <w:t>-4</w:t>
      </w:r>
      <w:r>
        <w:rPr>
          <w:b/>
          <w:sz w:val="24"/>
        </w:rPr>
        <w:t>依法缴纳税收证明材料</w:t>
      </w:r>
    </w:p>
    <w:p w:rsidR="001357B2" w:rsidRDefault="002D4DDA">
      <w:pPr>
        <w:pStyle w:val="null3"/>
        <w:ind w:firstLine="480"/>
        <w:jc w:val="both"/>
        <w:rPr>
          <w:rFonts w:hint="default"/>
        </w:rPr>
      </w:pPr>
      <w:r>
        <w:t>致：</w:t>
      </w:r>
      <w:r>
        <w:rPr>
          <w:u w:val="single"/>
        </w:rPr>
        <w:t>（采购人或采购代理机构）</w:t>
      </w:r>
    </w:p>
    <w:p w:rsidR="001357B2" w:rsidRDefault="002D4DDA">
      <w:pPr>
        <w:pStyle w:val="null3"/>
        <w:ind w:firstLine="480"/>
        <w:jc w:val="both"/>
        <w:rPr>
          <w:rFonts w:hint="default"/>
        </w:rPr>
      </w:pPr>
      <w:r>
        <w:t>1</w:t>
      </w:r>
      <w:r>
        <w:t>、依法缴纳税收的投标人</w:t>
      </w:r>
    </w:p>
    <w:p w:rsidR="001357B2" w:rsidRDefault="002D4DDA">
      <w:pPr>
        <w:pStyle w:val="null3"/>
        <w:ind w:firstLine="480"/>
        <w:jc w:val="both"/>
        <w:rPr>
          <w:rFonts w:hint="default"/>
        </w:rPr>
      </w:pPr>
      <w:r>
        <w:t>（</w:t>
      </w:r>
      <w:r>
        <w:t xml:space="preserve"> </w:t>
      </w:r>
      <w:r>
        <w:t>）法人（包括企业、事业单位和社会团体）的</w:t>
      </w:r>
    </w:p>
    <w:p w:rsidR="001357B2" w:rsidRDefault="002D4DDA">
      <w:pPr>
        <w:pStyle w:val="null3"/>
        <w:ind w:firstLine="480"/>
        <w:jc w:val="both"/>
        <w:rPr>
          <w:rFonts w:hint="default"/>
        </w:rPr>
      </w:pPr>
      <w:r>
        <w:lastRenderedPageBreak/>
        <w:t>现附上自</w:t>
      </w:r>
      <w:r>
        <w:rPr>
          <w:u w:val="single"/>
        </w:rPr>
        <w:t xml:space="preserve">　　年　　月　　日</w:t>
      </w:r>
      <w:r>
        <w:t>至</w:t>
      </w:r>
      <w:r>
        <w:rPr>
          <w:u w:val="single"/>
        </w:rPr>
        <w:t xml:space="preserve">　　年　　月　　日</w:t>
      </w:r>
      <w:r>
        <w:t>期间我方缴纳（包括但不限于税务机关出具的专用收据、税收缴纳证明或税收代缴银行的缴款收讫凭证）等税收凭据复印件，上述证明材料真实有效，否则我方负全部责任。</w:t>
      </w:r>
    </w:p>
    <w:p w:rsidR="001357B2" w:rsidRDefault="002D4DDA">
      <w:pPr>
        <w:pStyle w:val="null3"/>
        <w:ind w:firstLine="480"/>
        <w:jc w:val="both"/>
        <w:rPr>
          <w:rFonts w:hint="default"/>
        </w:rPr>
      </w:pPr>
      <w:r>
        <w:t>（</w:t>
      </w:r>
      <w:r>
        <w:t xml:space="preserve"> </w:t>
      </w:r>
      <w:r>
        <w:t>）非法人（包括其他组织、自然人）的</w:t>
      </w:r>
    </w:p>
    <w:p w:rsidR="001357B2" w:rsidRDefault="002D4DDA">
      <w:pPr>
        <w:pStyle w:val="null3"/>
        <w:ind w:firstLine="480"/>
        <w:jc w:val="both"/>
        <w:rPr>
          <w:rFonts w:hint="default"/>
        </w:rPr>
      </w:pPr>
      <w:r>
        <w:t>现附上自</w:t>
      </w:r>
      <w:r>
        <w:rPr>
          <w:u w:val="single"/>
        </w:rPr>
        <w:t xml:space="preserve">　　年　　月　　日</w:t>
      </w:r>
      <w:r>
        <w:t>至</w:t>
      </w:r>
      <w:r>
        <w:rPr>
          <w:u w:val="single"/>
        </w:rPr>
        <w:t xml:space="preserve">　　年　　月　　日</w:t>
      </w:r>
      <w:r>
        <w:t>期间我方缴纳（包括但不限于税务机关出具的专用收据、税收缴纳证明或税收代缴银行的缴款收讫凭证）等税收凭据复印件，上述证明材料真实有效，否则我方负全部责任。</w:t>
      </w:r>
    </w:p>
    <w:p w:rsidR="001357B2" w:rsidRDefault="002D4DDA">
      <w:pPr>
        <w:pStyle w:val="null3"/>
        <w:ind w:firstLine="480"/>
        <w:jc w:val="both"/>
        <w:rPr>
          <w:rFonts w:hint="default"/>
        </w:rPr>
      </w:pPr>
      <w:r>
        <w:t>2</w:t>
      </w:r>
      <w:r>
        <w:t>、依法免税的投标人</w:t>
      </w:r>
    </w:p>
    <w:p w:rsidR="001357B2" w:rsidRDefault="002D4DDA">
      <w:pPr>
        <w:pStyle w:val="null3"/>
        <w:ind w:firstLine="480"/>
        <w:jc w:val="both"/>
        <w:rPr>
          <w:rFonts w:hint="default"/>
        </w:rPr>
      </w:pPr>
      <w:r>
        <w:t>（</w:t>
      </w:r>
      <w:r>
        <w:t xml:space="preserve"> </w:t>
      </w:r>
      <w:r>
        <w:t>）现附上我方依法免税的证明材料复印件，上述证明材料真实有效，否则我方负全部责任。</w:t>
      </w:r>
    </w:p>
    <w:p w:rsidR="001357B2" w:rsidRDefault="002D4DDA">
      <w:pPr>
        <w:pStyle w:val="null3"/>
        <w:ind w:firstLine="480"/>
        <w:jc w:val="both"/>
        <w:rPr>
          <w:rFonts w:hint="default"/>
        </w:rPr>
      </w:pPr>
      <w:r>
        <w:t>※注意：</w:t>
      </w:r>
    </w:p>
    <w:p w:rsidR="001357B2" w:rsidRDefault="002D4DDA">
      <w:pPr>
        <w:pStyle w:val="null3"/>
        <w:ind w:firstLine="480"/>
        <w:jc w:val="both"/>
        <w:rPr>
          <w:rFonts w:hint="default"/>
        </w:rPr>
      </w:pPr>
      <w:r>
        <w:t>1</w:t>
      </w:r>
      <w:r>
        <w:t>、请投标人按照实际情况编制填写，在相应的（）中打“√”，并按照本格式的要求提供相应证明材料的复印件。</w:t>
      </w:r>
    </w:p>
    <w:p w:rsidR="001357B2" w:rsidRDefault="002D4DDA">
      <w:pPr>
        <w:pStyle w:val="null3"/>
        <w:ind w:firstLine="480"/>
        <w:jc w:val="both"/>
        <w:rPr>
          <w:rFonts w:hint="default"/>
        </w:rPr>
      </w:pPr>
      <w:r>
        <w:t>2</w:t>
      </w:r>
      <w:r>
        <w:t>、投标人提供的税收缴纳凭据复印件应符合下列规定：</w:t>
      </w:r>
    </w:p>
    <w:p w:rsidR="001357B2" w:rsidRDefault="002D4DDA">
      <w:pPr>
        <w:pStyle w:val="null3"/>
        <w:ind w:firstLine="480"/>
        <w:jc w:val="both"/>
        <w:rPr>
          <w:rFonts w:hint="default"/>
        </w:rPr>
      </w:pPr>
      <w:r>
        <w:t>2.1</w:t>
      </w:r>
      <w:r>
        <w:t>投标截止时间前（不含投标截止时间的当月）已依法缴纳税收的投标人，提供投标截止时间前六个月（不含投标截止时间的当月）中任一月份的税收缴纳凭据复印件。</w:t>
      </w:r>
    </w:p>
    <w:p w:rsidR="001357B2" w:rsidRDefault="002D4DDA">
      <w:pPr>
        <w:pStyle w:val="null3"/>
        <w:ind w:firstLine="480"/>
        <w:jc w:val="both"/>
        <w:rPr>
          <w:rFonts w:hint="default"/>
        </w:rPr>
      </w:pPr>
      <w:r>
        <w:t>2.2</w:t>
      </w:r>
      <w:r>
        <w:t>投标截止时间的当月成立的投标人，视同满足本项资格条件要求。</w:t>
      </w:r>
    </w:p>
    <w:p w:rsidR="001357B2" w:rsidRDefault="002D4DDA">
      <w:pPr>
        <w:pStyle w:val="null3"/>
        <w:ind w:firstLine="480"/>
        <w:jc w:val="both"/>
        <w:rPr>
          <w:rFonts w:hint="default"/>
        </w:rPr>
      </w:pPr>
      <w:r>
        <w:t>3</w:t>
      </w:r>
      <w:r>
        <w:t>、若为依法免税范围的投标人，提供依法免税证明材料的，视同满足本项资格条件要求。</w:t>
      </w:r>
    </w:p>
    <w:p w:rsidR="001357B2" w:rsidRDefault="002D4DDA">
      <w:pPr>
        <w:pStyle w:val="null3"/>
        <w:ind w:firstLine="480"/>
        <w:jc w:val="right"/>
        <w:rPr>
          <w:rFonts w:hint="default"/>
        </w:rPr>
      </w:pPr>
      <w:r>
        <w:t>投标人：</w:t>
      </w:r>
      <w:r>
        <w:rPr>
          <w:u w:val="single"/>
        </w:rPr>
        <w:t>（全称并加盖单位公章）</w:t>
      </w:r>
    </w:p>
    <w:p w:rsidR="001357B2" w:rsidRDefault="002D4DDA">
      <w:pPr>
        <w:pStyle w:val="null3"/>
        <w:ind w:firstLine="480"/>
        <w:jc w:val="right"/>
        <w:rPr>
          <w:rFonts w:hint="default"/>
        </w:rPr>
      </w:pPr>
      <w:r>
        <w:t>日期：</w:t>
      </w:r>
      <w:r>
        <w:rPr>
          <w:u w:val="single"/>
        </w:rPr>
        <w:t xml:space="preserve">　　年　　月　　日</w:t>
      </w:r>
    </w:p>
    <w:p w:rsidR="001357B2" w:rsidRDefault="001357B2">
      <w:pPr>
        <w:pStyle w:val="null3"/>
        <w:jc w:val="both"/>
        <w:rPr>
          <w:rFonts w:hint="default"/>
        </w:rPr>
      </w:pPr>
    </w:p>
    <w:p w:rsidR="001357B2" w:rsidRDefault="002D4DDA">
      <w:pPr>
        <w:pStyle w:val="null3"/>
        <w:jc w:val="center"/>
        <w:outlineLvl w:val="3"/>
        <w:rPr>
          <w:rFonts w:hint="default"/>
        </w:rPr>
      </w:pPr>
      <w:r>
        <w:rPr>
          <w:b/>
          <w:sz w:val="24"/>
        </w:rPr>
        <w:t>二</w:t>
      </w:r>
      <w:r>
        <w:rPr>
          <w:b/>
          <w:sz w:val="24"/>
        </w:rPr>
        <w:t>-5</w:t>
      </w:r>
      <w:r>
        <w:rPr>
          <w:b/>
          <w:sz w:val="24"/>
        </w:rPr>
        <w:t>依法缴纳社会保障资金证明材料</w:t>
      </w:r>
    </w:p>
    <w:p w:rsidR="001357B2" w:rsidRDefault="002D4DDA">
      <w:pPr>
        <w:pStyle w:val="null3"/>
        <w:ind w:firstLine="480"/>
        <w:jc w:val="both"/>
        <w:rPr>
          <w:rFonts w:hint="default"/>
        </w:rPr>
      </w:pPr>
      <w:r>
        <w:t>致：</w:t>
      </w:r>
      <w:r>
        <w:rPr>
          <w:u w:val="single"/>
        </w:rPr>
        <w:t>（采购人或采购代理机构）</w:t>
      </w:r>
    </w:p>
    <w:p w:rsidR="001357B2" w:rsidRDefault="002D4DDA">
      <w:pPr>
        <w:pStyle w:val="null3"/>
        <w:ind w:firstLine="480"/>
        <w:jc w:val="both"/>
        <w:rPr>
          <w:rFonts w:hint="default"/>
        </w:rPr>
      </w:pPr>
      <w:r>
        <w:t>1</w:t>
      </w:r>
      <w:r>
        <w:t>、依法缴纳社会保障资金的投标人</w:t>
      </w:r>
    </w:p>
    <w:p w:rsidR="001357B2" w:rsidRDefault="002D4DDA">
      <w:pPr>
        <w:pStyle w:val="null3"/>
        <w:ind w:firstLine="480"/>
        <w:jc w:val="both"/>
        <w:rPr>
          <w:rFonts w:hint="default"/>
        </w:rPr>
      </w:pPr>
      <w:r>
        <w:t>（</w:t>
      </w:r>
      <w:r>
        <w:t xml:space="preserve"> </w:t>
      </w:r>
      <w:r>
        <w:t>）法人（包括企业、事业单位和社会团体）的</w:t>
      </w:r>
    </w:p>
    <w:p w:rsidR="001357B2" w:rsidRDefault="002D4DDA">
      <w:pPr>
        <w:pStyle w:val="null3"/>
        <w:ind w:firstLine="480"/>
        <w:jc w:val="both"/>
        <w:rPr>
          <w:rFonts w:hint="default"/>
        </w:rPr>
      </w:pPr>
      <w:r>
        <w:t>现附上自</w:t>
      </w:r>
      <w:r>
        <w:rPr>
          <w:u w:val="single"/>
        </w:rPr>
        <w:t xml:space="preserve">　　年　　月　　日</w:t>
      </w:r>
      <w:r>
        <w:t>至</w:t>
      </w:r>
      <w:r>
        <w:rPr>
          <w:u w:val="single"/>
        </w:rPr>
        <w:t xml:space="preserve">　　年　　月　　日</w:t>
      </w:r>
      <w:r>
        <w:t>我方缴纳的社会保险凭据（限：税务机关</w:t>
      </w:r>
      <w:r>
        <w:t>/</w:t>
      </w:r>
      <w:r>
        <w:t>社会保障资金管理机关的专用收据或社会保险缴纳清单，或社会保险的银行缴款收讫凭证）复印件，上述证明材料真实有效，否则我方负全部责任。</w:t>
      </w:r>
    </w:p>
    <w:p w:rsidR="001357B2" w:rsidRDefault="002D4DDA">
      <w:pPr>
        <w:pStyle w:val="null3"/>
        <w:ind w:firstLine="480"/>
        <w:jc w:val="both"/>
        <w:rPr>
          <w:rFonts w:hint="default"/>
        </w:rPr>
      </w:pPr>
      <w:r>
        <w:t>（</w:t>
      </w:r>
      <w:r>
        <w:t xml:space="preserve"> </w:t>
      </w:r>
      <w:r>
        <w:t>）非法人（包括其他组织、自然人）的</w:t>
      </w:r>
    </w:p>
    <w:p w:rsidR="001357B2" w:rsidRDefault="002D4DDA">
      <w:pPr>
        <w:pStyle w:val="null3"/>
        <w:ind w:firstLine="480"/>
        <w:jc w:val="both"/>
        <w:rPr>
          <w:rFonts w:hint="default"/>
        </w:rPr>
      </w:pPr>
      <w:r>
        <w:t>自</w:t>
      </w:r>
      <w:r>
        <w:rPr>
          <w:u w:val="single"/>
        </w:rPr>
        <w:t xml:space="preserve">　　年　　月　　日</w:t>
      </w:r>
      <w:r>
        <w:t>至</w:t>
      </w:r>
      <w:r>
        <w:rPr>
          <w:u w:val="single"/>
        </w:rPr>
        <w:t xml:space="preserve">　　年　　月　　日</w:t>
      </w:r>
      <w:r>
        <w:t>我方缴纳的社会保险凭据（限：税务机关</w:t>
      </w:r>
      <w:r>
        <w:t>/</w:t>
      </w:r>
      <w:r>
        <w:t>社会保障资金管理机关的专用收据或社会保险缴纳清单，或社会保险的银行缴款收讫凭证）复印件，上述证明材料真实有效，否则我方负全部责任。</w:t>
      </w:r>
    </w:p>
    <w:p w:rsidR="001357B2" w:rsidRDefault="002D4DDA">
      <w:pPr>
        <w:pStyle w:val="null3"/>
        <w:ind w:firstLine="480"/>
        <w:jc w:val="both"/>
        <w:rPr>
          <w:rFonts w:hint="default"/>
        </w:rPr>
      </w:pPr>
      <w:r>
        <w:t>2</w:t>
      </w:r>
      <w:r>
        <w:t>、依法不需要缴纳或暂缓缴纳社会保障资金的投标人</w:t>
      </w:r>
    </w:p>
    <w:p w:rsidR="001357B2" w:rsidRDefault="002D4DDA">
      <w:pPr>
        <w:pStyle w:val="null3"/>
        <w:ind w:firstLine="480"/>
        <w:jc w:val="both"/>
        <w:rPr>
          <w:rFonts w:hint="default"/>
        </w:rPr>
      </w:pPr>
      <w:r>
        <w:t>（</w:t>
      </w:r>
      <w:r>
        <w:t xml:space="preserve"> </w:t>
      </w:r>
      <w:r>
        <w:t>）现附上我方依法不需要缴纳或暂缓缴纳社会保障资金证明材料复印件，上述证明材料真实有效，否则我方负全部责任。</w:t>
      </w:r>
    </w:p>
    <w:p w:rsidR="001357B2" w:rsidRDefault="002D4DDA">
      <w:pPr>
        <w:pStyle w:val="null3"/>
        <w:ind w:firstLine="480"/>
        <w:jc w:val="both"/>
        <w:rPr>
          <w:rFonts w:hint="default"/>
        </w:rPr>
      </w:pPr>
      <w:r>
        <w:t>※注意：</w:t>
      </w:r>
    </w:p>
    <w:p w:rsidR="001357B2" w:rsidRDefault="002D4DDA">
      <w:pPr>
        <w:pStyle w:val="null3"/>
        <w:ind w:firstLine="480"/>
        <w:jc w:val="both"/>
        <w:rPr>
          <w:rFonts w:hint="default"/>
        </w:rPr>
      </w:pPr>
      <w:r>
        <w:t>1</w:t>
      </w:r>
      <w:r>
        <w:t>、请投标人按照实际情况编制填写，在相应的（）中打“√”，并按照本格式的要求提供相应证明材料的复印件。</w:t>
      </w:r>
    </w:p>
    <w:p w:rsidR="001357B2" w:rsidRDefault="002D4DDA">
      <w:pPr>
        <w:pStyle w:val="null3"/>
        <w:ind w:firstLine="480"/>
        <w:jc w:val="both"/>
        <w:rPr>
          <w:rFonts w:hint="default"/>
        </w:rPr>
      </w:pPr>
      <w:r>
        <w:t>2</w:t>
      </w:r>
      <w:r>
        <w:t>、投标人提供的社会保障资金缴纳凭据复印件应符合下列规定：</w:t>
      </w:r>
    </w:p>
    <w:p w:rsidR="001357B2" w:rsidRDefault="002D4DDA">
      <w:pPr>
        <w:pStyle w:val="null3"/>
        <w:ind w:firstLine="480"/>
        <w:jc w:val="both"/>
        <w:rPr>
          <w:rFonts w:hint="default"/>
        </w:rPr>
      </w:pPr>
      <w:r>
        <w:t>2.1</w:t>
      </w:r>
      <w:r>
        <w:t>投标截止时间前（不含投标截止时间的当月）已依法缴纳社会保障资金的投标人，提供投标截止时间前六个月（不含投标截止时间的当月）中任一月份的社会保障资金缴纳凭据复印件。</w:t>
      </w:r>
    </w:p>
    <w:p w:rsidR="001357B2" w:rsidRDefault="002D4DDA">
      <w:pPr>
        <w:pStyle w:val="null3"/>
        <w:ind w:firstLine="480"/>
        <w:jc w:val="both"/>
        <w:rPr>
          <w:rFonts w:hint="default"/>
        </w:rPr>
      </w:pPr>
      <w:r>
        <w:t>2.2</w:t>
      </w:r>
      <w:r>
        <w:t>投标截止时间的当月成立的投标人，视同满足本项资格条件要求。</w:t>
      </w:r>
    </w:p>
    <w:p w:rsidR="001357B2" w:rsidRDefault="002D4DDA">
      <w:pPr>
        <w:pStyle w:val="null3"/>
        <w:ind w:firstLine="480"/>
        <w:jc w:val="both"/>
        <w:rPr>
          <w:rFonts w:hint="default"/>
        </w:rPr>
      </w:pPr>
      <w:r>
        <w:t>3</w:t>
      </w:r>
      <w:r>
        <w:t>、若为依法不需要缴纳或暂缓缴纳社会保障资金的投标人，提供依法不需要缴纳或暂缓缴纳社会保障资金证明材料的，视同满足本项资格条件要求。</w:t>
      </w:r>
    </w:p>
    <w:p w:rsidR="001357B2" w:rsidRDefault="002D4DDA">
      <w:pPr>
        <w:pStyle w:val="null3"/>
        <w:ind w:firstLine="480"/>
        <w:jc w:val="right"/>
        <w:rPr>
          <w:rFonts w:hint="default"/>
        </w:rPr>
      </w:pPr>
      <w:r>
        <w:t>投标人：</w:t>
      </w:r>
      <w:r>
        <w:rPr>
          <w:u w:val="single"/>
        </w:rPr>
        <w:t>（全称并加盖单位公章）</w:t>
      </w:r>
    </w:p>
    <w:p w:rsidR="001357B2" w:rsidRDefault="002D4DDA">
      <w:pPr>
        <w:pStyle w:val="null3"/>
        <w:ind w:firstLine="480"/>
        <w:jc w:val="right"/>
        <w:rPr>
          <w:rFonts w:hint="default"/>
        </w:rPr>
      </w:pPr>
      <w:r>
        <w:t>日期：</w:t>
      </w:r>
      <w:r>
        <w:rPr>
          <w:u w:val="single"/>
        </w:rPr>
        <w:t xml:space="preserve">　　年　　月　　日</w:t>
      </w:r>
    </w:p>
    <w:p w:rsidR="001357B2" w:rsidRDefault="001357B2">
      <w:pPr>
        <w:pStyle w:val="null3"/>
        <w:jc w:val="both"/>
        <w:rPr>
          <w:rFonts w:hint="default"/>
        </w:rPr>
      </w:pPr>
    </w:p>
    <w:p w:rsidR="001357B2" w:rsidRDefault="002D4DDA">
      <w:pPr>
        <w:pStyle w:val="null3"/>
        <w:jc w:val="center"/>
        <w:outlineLvl w:val="3"/>
        <w:rPr>
          <w:rFonts w:hint="default"/>
        </w:rPr>
      </w:pPr>
      <w:r>
        <w:rPr>
          <w:b/>
          <w:sz w:val="24"/>
        </w:rPr>
        <w:t>二</w:t>
      </w:r>
      <w:r>
        <w:rPr>
          <w:b/>
          <w:sz w:val="24"/>
        </w:rPr>
        <w:t>-6</w:t>
      </w:r>
      <w:r>
        <w:rPr>
          <w:b/>
          <w:sz w:val="24"/>
        </w:rPr>
        <w:t>具备履行合同所必需设备和专业技术能力的声明函（若有）</w:t>
      </w:r>
    </w:p>
    <w:p w:rsidR="001357B2" w:rsidRDefault="002D4DDA">
      <w:pPr>
        <w:pStyle w:val="null3"/>
        <w:ind w:firstLine="480"/>
        <w:jc w:val="both"/>
        <w:rPr>
          <w:rFonts w:hint="default"/>
        </w:rPr>
      </w:pPr>
      <w:r>
        <w:t>致：</w:t>
      </w:r>
      <w:r>
        <w:rPr>
          <w:u w:val="single"/>
        </w:rPr>
        <w:t>（采购人或采购代理机构）</w:t>
      </w:r>
    </w:p>
    <w:p w:rsidR="001357B2" w:rsidRDefault="002D4DDA">
      <w:pPr>
        <w:pStyle w:val="null3"/>
        <w:ind w:firstLine="480"/>
        <w:jc w:val="both"/>
        <w:rPr>
          <w:rFonts w:hint="default"/>
        </w:rPr>
      </w:pPr>
      <w:r>
        <w:t>我方具备履行合同所必需的设备和专业技术能力，否则产生不利后果由我方承担责任。</w:t>
      </w:r>
    </w:p>
    <w:p w:rsidR="001357B2" w:rsidRDefault="002D4DDA">
      <w:pPr>
        <w:pStyle w:val="null3"/>
        <w:ind w:firstLine="960"/>
        <w:jc w:val="both"/>
        <w:rPr>
          <w:rFonts w:hint="default"/>
        </w:rPr>
      </w:pPr>
      <w:r>
        <w:t>特此声明。</w:t>
      </w:r>
    </w:p>
    <w:p w:rsidR="001357B2" w:rsidRDefault="002D4DDA">
      <w:pPr>
        <w:pStyle w:val="null3"/>
        <w:ind w:firstLine="480"/>
        <w:jc w:val="both"/>
        <w:rPr>
          <w:rFonts w:hint="default"/>
        </w:rPr>
      </w:pPr>
      <w:r>
        <w:t>※注意：</w:t>
      </w:r>
    </w:p>
    <w:p w:rsidR="001357B2" w:rsidRDefault="002D4DDA">
      <w:pPr>
        <w:pStyle w:val="null3"/>
        <w:ind w:firstLine="480"/>
        <w:jc w:val="both"/>
        <w:rPr>
          <w:rFonts w:hint="default"/>
        </w:rPr>
      </w:pPr>
      <w:r>
        <w:t>1</w:t>
      </w:r>
      <w:r>
        <w:t>、招标文件未要求投标人提供“具备履行合同所必需的设备和专业技术能力专项证明材料”的，投标人应提供本声明函。</w:t>
      </w:r>
    </w:p>
    <w:p w:rsidR="001357B2" w:rsidRDefault="002D4DDA">
      <w:pPr>
        <w:pStyle w:val="null3"/>
        <w:ind w:firstLine="480"/>
        <w:jc w:val="both"/>
        <w:rPr>
          <w:rFonts w:hint="default"/>
        </w:rPr>
      </w:pPr>
      <w:r>
        <w:t>2</w:t>
      </w:r>
      <w:r>
        <w:t>、招标文件要求投标人提供“具备履行合同所必需的设备和专业技术能力专项证明材料”的，投标人可不提供本声明函。</w:t>
      </w:r>
    </w:p>
    <w:p w:rsidR="001357B2" w:rsidRDefault="002D4DDA">
      <w:pPr>
        <w:pStyle w:val="null3"/>
        <w:ind w:firstLine="480"/>
        <w:jc w:val="both"/>
        <w:rPr>
          <w:rFonts w:hint="default"/>
        </w:rPr>
      </w:pPr>
      <w:r>
        <w:t>3</w:t>
      </w:r>
      <w:r>
        <w:t>、请投标人根据实际情况如实声明，否则视为提供虚假材料。</w:t>
      </w:r>
    </w:p>
    <w:p w:rsidR="001357B2" w:rsidRDefault="002D4DDA">
      <w:pPr>
        <w:pStyle w:val="null3"/>
        <w:ind w:firstLine="480"/>
        <w:jc w:val="right"/>
        <w:rPr>
          <w:rFonts w:hint="default"/>
        </w:rPr>
      </w:pPr>
      <w:r>
        <w:t>投标人：</w:t>
      </w:r>
      <w:r>
        <w:rPr>
          <w:u w:val="single"/>
        </w:rPr>
        <w:t>（全称并加盖单位公章）</w:t>
      </w:r>
    </w:p>
    <w:p w:rsidR="001357B2" w:rsidRDefault="002D4DDA">
      <w:pPr>
        <w:pStyle w:val="null3"/>
        <w:ind w:firstLine="480"/>
        <w:jc w:val="right"/>
        <w:rPr>
          <w:rFonts w:hint="default"/>
        </w:rPr>
      </w:pPr>
      <w:r>
        <w:t>日期：</w:t>
      </w:r>
      <w:r>
        <w:rPr>
          <w:u w:val="single"/>
        </w:rPr>
        <w:t xml:space="preserve">　　年　　月　　日</w:t>
      </w:r>
    </w:p>
    <w:p w:rsidR="001357B2" w:rsidRDefault="001357B2">
      <w:pPr>
        <w:pStyle w:val="null3"/>
        <w:jc w:val="both"/>
        <w:rPr>
          <w:rFonts w:hint="default"/>
        </w:rPr>
      </w:pPr>
    </w:p>
    <w:p w:rsidR="001357B2" w:rsidRDefault="002D4DDA">
      <w:pPr>
        <w:pStyle w:val="null3"/>
        <w:jc w:val="center"/>
        <w:outlineLvl w:val="3"/>
        <w:rPr>
          <w:rFonts w:hint="default"/>
        </w:rPr>
      </w:pPr>
      <w:r>
        <w:rPr>
          <w:b/>
          <w:sz w:val="24"/>
        </w:rPr>
        <w:t>二</w:t>
      </w:r>
      <w:r>
        <w:rPr>
          <w:b/>
          <w:sz w:val="24"/>
        </w:rPr>
        <w:t>-7</w:t>
      </w:r>
      <w:r>
        <w:rPr>
          <w:b/>
          <w:sz w:val="24"/>
        </w:rPr>
        <w:t>参加采购活动前三年内在经营活动中没有重大违法记录书面声明</w:t>
      </w:r>
    </w:p>
    <w:p w:rsidR="001357B2" w:rsidRDefault="002D4DDA">
      <w:pPr>
        <w:pStyle w:val="null3"/>
        <w:ind w:firstLine="480"/>
        <w:jc w:val="both"/>
        <w:rPr>
          <w:rFonts w:hint="default"/>
        </w:rPr>
      </w:pPr>
      <w:r>
        <w:t>致：</w:t>
      </w:r>
      <w:r>
        <w:rPr>
          <w:u w:val="single"/>
        </w:rPr>
        <w:t>（采购人或采购代理机构）</w:t>
      </w:r>
    </w:p>
    <w:p w:rsidR="001357B2" w:rsidRDefault="002D4DDA">
      <w:pPr>
        <w:pStyle w:val="null3"/>
        <w:ind w:firstLine="480"/>
        <w:jc w:val="both"/>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rsidR="001357B2" w:rsidRDefault="002D4DDA">
      <w:pPr>
        <w:pStyle w:val="null3"/>
        <w:ind w:firstLine="960"/>
        <w:jc w:val="both"/>
        <w:rPr>
          <w:rFonts w:hint="default"/>
        </w:rPr>
      </w:pPr>
      <w:r>
        <w:t>特此声明。</w:t>
      </w:r>
    </w:p>
    <w:p w:rsidR="001357B2" w:rsidRDefault="002D4DDA">
      <w:pPr>
        <w:pStyle w:val="null3"/>
        <w:ind w:firstLine="480"/>
        <w:jc w:val="both"/>
        <w:rPr>
          <w:rFonts w:hint="default"/>
        </w:rPr>
      </w:pPr>
      <w:r>
        <w:t>※注意：</w:t>
      </w:r>
    </w:p>
    <w:p w:rsidR="001357B2" w:rsidRDefault="002D4DDA">
      <w:pPr>
        <w:pStyle w:val="null3"/>
        <w:ind w:firstLine="480"/>
        <w:jc w:val="both"/>
        <w:rPr>
          <w:rFonts w:hint="default"/>
        </w:rPr>
      </w:pPr>
      <w:r>
        <w:t>“重大违法记录”指投标人因违法经营受到刑事处罚或责令停产停业、吊销许可证或执照、较大数额罚款等行政处罚。根据财库〔</w:t>
      </w:r>
      <w:r>
        <w:t>2022</w:t>
      </w:r>
      <w:r>
        <w:t>〕</w:t>
      </w:r>
      <w:r>
        <w:t>3</w:t>
      </w:r>
      <w:r>
        <w:t>号文件的规定，“较大数额罚款”认定为</w:t>
      </w:r>
      <w:r>
        <w:t>200</w:t>
      </w:r>
      <w:r>
        <w:t>万元以上的罚款，法律、行政法规以及国务院有关部门明确规定相关领域“较大数额罚款”标准高于</w:t>
      </w:r>
      <w:r>
        <w:t>200</w:t>
      </w:r>
      <w:r>
        <w:t>万元的，从其规定。</w:t>
      </w:r>
    </w:p>
    <w:p w:rsidR="001357B2" w:rsidRDefault="002D4DDA">
      <w:pPr>
        <w:pStyle w:val="null3"/>
        <w:ind w:firstLine="480"/>
        <w:jc w:val="both"/>
        <w:rPr>
          <w:rFonts w:hint="default"/>
        </w:rPr>
      </w:pPr>
      <w:r>
        <w:t>请投标人根据实际情况如实声明，否则视为提供虚假材料。</w:t>
      </w:r>
    </w:p>
    <w:p w:rsidR="001357B2" w:rsidRDefault="002D4DDA">
      <w:pPr>
        <w:pStyle w:val="null3"/>
        <w:ind w:firstLine="480"/>
        <w:jc w:val="right"/>
        <w:rPr>
          <w:rFonts w:hint="default"/>
        </w:rPr>
      </w:pPr>
      <w:r>
        <w:t>投标人：</w:t>
      </w:r>
      <w:r>
        <w:rPr>
          <w:u w:val="single"/>
        </w:rPr>
        <w:t>（全称并加盖单位公章）</w:t>
      </w:r>
    </w:p>
    <w:p w:rsidR="001357B2" w:rsidRDefault="002D4DDA">
      <w:pPr>
        <w:pStyle w:val="null3"/>
        <w:ind w:firstLine="480"/>
        <w:jc w:val="right"/>
        <w:rPr>
          <w:rFonts w:hint="default"/>
        </w:rPr>
      </w:pPr>
      <w:r>
        <w:t>日期：</w:t>
      </w:r>
      <w:r>
        <w:rPr>
          <w:u w:val="single"/>
        </w:rPr>
        <w:t xml:space="preserve">　　年　　月　　日</w:t>
      </w:r>
    </w:p>
    <w:p w:rsidR="001357B2" w:rsidRDefault="001357B2">
      <w:pPr>
        <w:pStyle w:val="null3"/>
        <w:jc w:val="both"/>
        <w:rPr>
          <w:rFonts w:hint="default"/>
        </w:rPr>
      </w:pPr>
    </w:p>
    <w:p w:rsidR="001357B2" w:rsidRDefault="002D4DDA">
      <w:pPr>
        <w:pStyle w:val="null3"/>
        <w:jc w:val="center"/>
        <w:outlineLvl w:val="3"/>
        <w:rPr>
          <w:rFonts w:hint="default"/>
        </w:rPr>
      </w:pPr>
      <w:r>
        <w:rPr>
          <w:b/>
          <w:sz w:val="24"/>
        </w:rPr>
        <w:t>二</w:t>
      </w:r>
      <w:r>
        <w:rPr>
          <w:b/>
          <w:sz w:val="24"/>
        </w:rPr>
        <w:t>-8</w:t>
      </w:r>
      <w:r>
        <w:rPr>
          <w:b/>
          <w:sz w:val="24"/>
        </w:rPr>
        <w:t>信用记录查询提示</w:t>
      </w:r>
    </w:p>
    <w:p w:rsidR="001357B2" w:rsidRDefault="002D4DDA">
      <w:pPr>
        <w:pStyle w:val="null3"/>
        <w:ind w:firstLine="480"/>
        <w:jc w:val="both"/>
        <w:rPr>
          <w:rFonts w:hint="default"/>
        </w:rPr>
      </w:pPr>
      <w:r>
        <w:t>1</w:t>
      </w:r>
      <w:r>
        <w:t>、由资格审查小组通过网站查询并打印投标人的信用记录。</w:t>
      </w:r>
    </w:p>
    <w:p w:rsidR="001357B2" w:rsidRDefault="002D4DDA">
      <w:pPr>
        <w:pStyle w:val="null3"/>
        <w:ind w:firstLine="480"/>
        <w:jc w:val="both"/>
        <w:rPr>
          <w:rFonts w:hint="default"/>
        </w:rPr>
      </w:pPr>
      <w:r>
        <w:t>2</w:t>
      </w:r>
      <w:r>
        <w:t>、经查询，投标人参加本项目采购活动</w:t>
      </w:r>
      <w:r>
        <w:t>(</w:t>
      </w:r>
      <w:r>
        <w:t>投标截止时间</w:t>
      </w:r>
      <w:r>
        <w:t>)</w:t>
      </w:r>
      <w:r>
        <w:t>前三年内被列入失信被执行人名单、重大税收违法案件当事人名单、政府采购严重违法失信行为记录名单及其他重大违法记录且相关信用惩戒期限未满的，其资格审查不合格。</w:t>
      </w:r>
    </w:p>
    <w:p w:rsidR="001357B2" w:rsidRDefault="002D4DDA">
      <w:pPr>
        <w:pStyle w:val="null3"/>
        <w:ind w:firstLine="480"/>
        <w:jc w:val="both"/>
        <w:rPr>
          <w:rFonts w:hint="default"/>
        </w:rPr>
      </w:pPr>
      <w:r>
        <w:t>3</w:t>
      </w:r>
      <w:r>
        <w:t>、投标人应了解投标人自身的信用记录情况。当投标人受到</w:t>
      </w:r>
      <w:r>
        <w:t>200</w:t>
      </w:r>
      <w: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1357B2" w:rsidRDefault="001357B2">
      <w:pPr>
        <w:pStyle w:val="null3"/>
        <w:jc w:val="both"/>
        <w:rPr>
          <w:rFonts w:hint="default"/>
        </w:rPr>
      </w:pPr>
    </w:p>
    <w:p w:rsidR="001357B2" w:rsidRDefault="002D4DDA">
      <w:pPr>
        <w:pStyle w:val="null3"/>
        <w:jc w:val="center"/>
        <w:outlineLvl w:val="3"/>
        <w:rPr>
          <w:rFonts w:hint="default"/>
        </w:rPr>
      </w:pPr>
      <w:r>
        <w:rPr>
          <w:b/>
          <w:sz w:val="24"/>
        </w:rPr>
        <w:t>二</w:t>
      </w:r>
      <w:r>
        <w:rPr>
          <w:b/>
          <w:sz w:val="24"/>
        </w:rPr>
        <w:t>-9</w:t>
      </w:r>
      <w:r>
        <w:rPr>
          <w:b/>
          <w:sz w:val="24"/>
        </w:rPr>
        <w:t>中小企业声明函</w:t>
      </w:r>
    </w:p>
    <w:p w:rsidR="001357B2" w:rsidRDefault="002D4DDA">
      <w:pPr>
        <w:pStyle w:val="null3"/>
        <w:jc w:val="center"/>
        <w:outlineLvl w:val="3"/>
        <w:rPr>
          <w:rFonts w:hint="default"/>
        </w:rPr>
      </w:pPr>
      <w:r>
        <w:rPr>
          <w:b/>
          <w:sz w:val="24"/>
        </w:rPr>
        <w:t>（以资格条件落实中小企业扶持政策时适用，若有）</w:t>
      </w:r>
    </w:p>
    <w:p w:rsidR="001357B2" w:rsidRDefault="002D4DDA">
      <w:pPr>
        <w:pStyle w:val="null3"/>
        <w:jc w:val="center"/>
        <w:outlineLvl w:val="3"/>
        <w:rPr>
          <w:rFonts w:hint="default"/>
        </w:rPr>
      </w:pPr>
      <w:r>
        <w:rPr>
          <w:b/>
          <w:sz w:val="24"/>
        </w:rPr>
        <w:t>中小企业声明函（货物）</w:t>
      </w:r>
    </w:p>
    <w:p w:rsidR="001357B2" w:rsidRDefault="002D4DDA">
      <w:pPr>
        <w:pStyle w:val="null3"/>
        <w:ind w:firstLine="480"/>
        <w:jc w:val="both"/>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rsidR="001357B2" w:rsidRDefault="002D4DDA">
      <w:pPr>
        <w:pStyle w:val="null3"/>
        <w:ind w:firstLine="480"/>
        <w:jc w:val="both"/>
        <w:rPr>
          <w:rFonts w:hint="default"/>
        </w:rPr>
      </w:pPr>
      <w:r>
        <w:lastRenderedPageBreak/>
        <w:t>1.</w:t>
      </w:r>
      <w:r>
        <w:rPr>
          <w:u w:val="single"/>
        </w:rPr>
        <w:t>（标的名称）</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w:t>
      </w:r>
      <w:r>
        <w:rPr>
          <w:rFonts w:ascii="simsun" w:eastAsia="simsun" w:hAnsi="simsun" w:cs="simsun"/>
          <w:sz w:val="21"/>
        </w:rPr>
        <w:t>1</w:t>
      </w:r>
      <w:r>
        <w:t>，属于</w:t>
      </w:r>
      <w:r>
        <w:rPr>
          <w:u w:val="single"/>
        </w:rPr>
        <w:t>（中型企业、小型企业、微型企业）</w:t>
      </w:r>
      <w:r>
        <w:t>；</w:t>
      </w:r>
    </w:p>
    <w:p w:rsidR="001357B2" w:rsidRDefault="002D4DDA">
      <w:pPr>
        <w:pStyle w:val="null3"/>
        <w:ind w:firstLine="480"/>
        <w:jc w:val="both"/>
        <w:rPr>
          <w:rFonts w:hint="default"/>
        </w:rPr>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rsidR="001357B2" w:rsidRDefault="002D4DDA">
      <w:pPr>
        <w:pStyle w:val="null3"/>
        <w:ind w:firstLine="480"/>
        <w:jc w:val="both"/>
        <w:rPr>
          <w:rFonts w:hint="default"/>
        </w:rPr>
      </w:pPr>
      <w:r>
        <w:t>……</w:t>
      </w:r>
    </w:p>
    <w:p w:rsidR="001357B2" w:rsidRDefault="002D4DDA">
      <w:pPr>
        <w:pStyle w:val="null3"/>
        <w:ind w:firstLine="480"/>
        <w:jc w:val="both"/>
        <w:rPr>
          <w:rFonts w:hint="default"/>
        </w:rPr>
      </w:pPr>
      <w:r>
        <w:t>以上企业，不属于大企业的分支机构，不存在控股股东为大企业的情形，也不存在与大企业的负责人为同一人的情形。</w:t>
      </w:r>
    </w:p>
    <w:p w:rsidR="001357B2" w:rsidRDefault="002D4DDA">
      <w:pPr>
        <w:pStyle w:val="null3"/>
        <w:ind w:firstLine="480"/>
        <w:jc w:val="both"/>
        <w:rPr>
          <w:rFonts w:hint="default"/>
        </w:rPr>
      </w:pPr>
      <w:r>
        <w:t>本企业对上述声明内容的真实性负责。如有虚假，将依法承担相应责任。</w:t>
      </w:r>
    </w:p>
    <w:p w:rsidR="001357B2" w:rsidRDefault="002D4DDA">
      <w:pPr>
        <w:pStyle w:val="null3"/>
        <w:ind w:firstLine="480"/>
        <w:jc w:val="right"/>
        <w:rPr>
          <w:rFonts w:hint="default"/>
        </w:rPr>
      </w:pPr>
      <w:r>
        <w:t>投标人：</w:t>
      </w:r>
      <w:r>
        <w:rPr>
          <w:u w:val="single"/>
        </w:rPr>
        <w:t>（全称并加盖单位公章）</w:t>
      </w:r>
    </w:p>
    <w:p w:rsidR="001357B2" w:rsidRDefault="002D4DDA">
      <w:pPr>
        <w:pStyle w:val="null3"/>
        <w:ind w:firstLine="480"/>
        <w:jc w:val="right"/>
        <w:rPr>
          <w:rFonts w:hint="default"/>
        </w:rPr>
      </w:pPr>
      <w:r>
        <w:t>日期：</w:t>
      </w:r>
      <w:r>
        <w:rPr>
          <w:u w:val="single"/>
        </w:rPr>
        <w:t xml:space="preserve">　　年　　月　　日</w:t>
      </w:r>
    </w:p>
    <w:p w:rsidR="001357B2" w:rsidRDefault="002D4DDA">
      <w:pPr>
        <w:pStyle w:val="null3"/>
        <w:ind w:firstLine="480"/>
        <w:jc w:val="both"/>
        <w:rPr>
          <w:rFonts w:hint="default"/>
        </w:rPr>
      </w:pPr>
      <w:r>
        <w:t>※注意：</w:t>
      </w:r>
    </w:p>
    <w:p w:rsidR="001357B2" w:rsidRDefault="002D4DDA">
      <w:pPr>
        <w:pStyle w:val="null3"/>
        <w:ind w:firstLine="480"/>
        <w:jc w:val="both"/>
        <w:rPr>
          <w:rFonts w:hint="default"/>
        </w:rPr>
      </w:pPr>
      <w:r>
        <w:t>1</w:t>
      </w:r>
      <w:r>
        <w:t>、从业人员、营业收入、资产总额填报上一年度数据，无上一年度数据的新成立企业可不填报。</w:t>
      </w:r>
    </w:p>
    <w:p w:rsidR="001357B2" w:rsidRDefault="002D4DDA">
      <w:pPr>
        <w:pStyle w:val="null3"/>
        <w:ind w:firstLine="480"/>
        <w:jc w:val="both"/>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1357B2" w:rsidRDefault="002D4DDA">
      <w:pPr>
        <w:pStyle w:val="null3"/>
        <w:ind w:firstLine="480"/>
        <w:jc w:val="both"/>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1357B2" w:rsidRDefault="001357B2">
      <w:pPr>
        <w:pStyle w:val="null3"/>
        <w:jc w:val="both"/>
        <w:rPr>
          <w:rFonts w:hint="default"/>
        </w:rPr>
      </w:pPr>
    </w:p>
    <w:p w:rsidR="001357B2" w:rsidRDefault="002D4DDA">
      <w:pPr>
        <w:pStyle w:val="null3"/>
        <w:jc w:val="center"/>
        <w:outlineLvl w:val="3"/>
        <w:rPr>
          <w:rFonts w:hint="default"/>
        </w:rPr>
      </w:pPr>
      <w:r>
        <w:rPr>
          <w:b/>
          <w:sz w:val="24"/>
        </w:rPr>
        <w:t>中小企业声明函（工程、服务）</w:t>
      </w:r>
    </w:p>
    <w:p w:rsidR="001357B2" w:rsidRDefault="002D4DDA">
      <w:pPr>
        <w:pStyle w:val="null3"/>
        <w:ind w:firstLine="480"/>
        <w:jc w:val="both"/>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rsidR="001357B2" w:rsidRDefault="002D4DDA">
      <w:pPr>
        <w:pStyle w:val="null3"/>
        <w:ind w:firstLine="480"/>
        <w:jc w:val="both"/>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w:t>
      </w:r>
      <w:r>
        <w:rPr>
          <w:rFonts w:ascii="simsun" w:eastAsia="simsun" w:hAnsi="simsun" w:cs="simsun"/>
          <w:sz w:val="21"/>
        </w:rPr>
        <w:t>1</w:t>
      </w:r>
      <w:r>
        <w:t>，属于</w:t>
      </w:r>
      <w:r>
        <w:rPr>
          <w:u w:val="single"/>
        </w:rPr>
        <w:t>（中型企业、小型企业、微型企业）</w:t>
      </w:r>
      <w:r>
        <w:t>；</w:t>
      </w:r>
    </w:p>
    <w:p w:rsidR="001357B2" w:rsidRDefault="002D4DDA">
      <w:pPr>
        <w:pStyle w:val="null3"/>
        <w:ind w:firstLine="480"/>
        <w:jc w:val="both"/>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rsidR="001357B2" w:rsidRDefault="002D4DDA">
      <w:pPr>
        <w:pStyle w:val="null3"/>
        <w:ind w:firstLine="480"/>
        <w:jc w:val="both"/>
        <w:rPr>
          <w:rFonts w:hint="default"/>
        </w:rPr>
      </w:pPr>
      <w:r>
        <w:t>……</w:t>
      </w:r>
    </w:p>
    <w:p w:rsidR="001357B2" w:rsidRDefault="002D4DDA">
      <w:pPr>
        <w:pStyle w:val="null3"/>
        <w:ind w:firstLine="480"/>
        <w:jc w:val="both"/>
        <w:rPr>
          <w:rFonts w:hint="default"/>
        </w:rPr>
      </w:pPr>
      <w:r>
        <w:t>以上企业，不属于大企业的分支机构，不存在控股股东为大企业的情形，也不存在与大企业的负责人为同一人的情形。</w:t>
      </w:r>
    </w:p>
    <w:p w:rsidR="001357B2" w:rsidRDefault="002D4DDA">
      <w:pPr>
        <w:pStyle w:val="null3"/>
        <w:ind w:firstLine="480"/>
        <w:jc w:val="both"/>
        <w:rPr>
          <w:rFonts w:hint="default"/>
        </w:rPr>
      </w:pPr>
      <w:r>
        <w:t>本企业对上述声明内容的真实性负责。如有虚假，将依法承担相应责任。</w:t>
      </w:r>
    </w:p>
    <w:p w:rsidR="001357B2" w:rsidRDefault="002D4DDA">
      <w:pPr>
        <w:pStyle w:val="null3"/>
        <w:ind w:firstLine="480"/>
        <w:jc w:val="right"/>
        <w:rPr>
          <w:rFonts w:hint="default"/>
        </w:rPr>
      </w:pPr>
      <w:r>
        <w:t>投标人：</w:t>
      </w:r>
      <w:r>
        <w:rPr>
          <w:u w:val="single"/>
        </w:rPr>
        <w:t>（全称并加盖单位公章）</w:t>
      </w:r>
    </w:p>
    <w:p w:rsidR="001357B2" w:rsidRDefault="002D4DDA">
      <w:pPr>
        <w:pStyle w:val="null3"/>
        <w:ind w:firstLine="480"/>
        <w:jc w:val="right"/>
        <w:rPr>
          <w:rFonts w:hint="default"/>
        </w:rPr>
      </w:pPr>
      <w:r>
        <w:t>日期：</w:t>
      </w:r>
      <w:r>
        <w:rPr>
          <w:u w:val="single"/>
        </w:rPr>
        <w:t xml:space="preserve">　　年　　月　　日</w:t>
      </w:r>
    </w:p>
    <w:p w:rsidR="001357B2" w:rsidRDefault="002D4DDA">
      <w:pPr>
        <w:pStyle w:val="null3"/>
        <w:ind w:firstLine="480"/>
        <w:jc w:val="both"/>
        <w:rPr>
          <w:rFonts w:hint="default"/>
        </w:rPr>
      </w:pPr>
      <w:r>
        <w:t>※注意：</w:t>
      </w:r>
    </w:p>
    <w:p w:rsidR="001357B2" w:rsidRDefault="002D4DDA">
      <w:pPr>
        <w:pStyle w:val="null3"/>
        <w:ind w:firstLine="480"/>
        <w:jc w:val="both"/>
        <w:rPr>
          <w:rFonts w:hint="default"/>
        </w:rPr>
      </w:pPr>
      <w:r>
        <w:t>1</w:t>
      </w:r>
      <w:r>
        <w:t>、从业人员、营业收入、资产总额填报上一年度数据，无上一年度数据的新成立企业可不填报。</w:t>
      </w:r>
    </w:p>
    <w:p w:rsidR="001357B2" w:rsidRDefault="002D4DDA">
      <w:pPr>
        <w:pStyle w:val="null3"/>
        <w:ind w:firstLine="480"/>
        <w:jc w:val="both"/>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1357B2" w:rsidRDefault="002D4DDA">
      <w:pPr>
        <w:pStyle w:val="null3"/>
        <w:ind w:firstLine="480"/>
        <w:jc w:val="both"/>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w:t>
      </w:r>
      <w:r>
        <w:lastRenderedPageBreak/>
        <w:t>策支持的，应从制造商处获得充分、准确的信息。对相关制造商信息了解不充分，或者不能确定相关信息真实、准确的，不建议出具《中小企业声明函》。</w:t>
      </w:r>
    </w:p>
    <w:p w:rsidR="001357B2" w:rsidRDefault="001357B2">
      <w:pPr>
        <w:pStyle w:val="null3"/>
        <w:jc w:val="both"/>
        <w:rPr>
          <w:rFonts w:hint="default"/>
        </w:rPr>
      </w:pPr>
    </w:p>
    <w:p w:rsidR="001357B2" w:rsidRDefault="002D4DDA">
      <w:pPr>
        <w:pStyle w:val="null3"/>
        <w:jc w:val="center"/>
        <w:outlineLvl w:val="3"/>
        <w:rPr>
          <w:rFonts w:hint="default"/>
        </w:rPr>
      </w:pPr>
      <w:r>
        <w:rPr>
          <w:b/>
          <w:sz w:val="24"/>
        </w:rPr>
        <w:t>残疾人福利性单位声明函</w:t>
      </w:r>
    </w:p>
    <w:p w:rsidR="001357B2" w:rsidRDefault="002D4DDA">
      <w:pPr>
        <w:pStyle w:val="null3"/>
        <w:jc w:val="center"/>
        <w:outlineLvl w:val="3"/>
        <w:rPr>
          <w:rFonts w:hint="default"/>
        </w:rPr>
      </w:pPr>
      <w:r>
        <w:rPr>
          <w:b/>
          <w:sz w:val="24"/>
        </w:rPr>
        <w:t>（以资格条件落实中小企业扶持政策时适用，若有）</w:t>
      </w:r>
    </w:p>
    <w:p w:rsidR="001357B2" w:rsidRDefault="002D4DDA">
      <w:pPr>
        <w:pStyle w:val="null3"/>
        <w:ind w:firstLine="480"/>
        <w:jc w:val="both"/>
        <w:rPr>
          <w:rFonts w:hint="default"/>
        </w:rPr>
      </w:pPr>
      <w:r>
        <w:t>本投标人郑重声明，根据《财政部</w:t>
      </w:r>
      <w:r>
        <w:t xml:space="preserve"> </w:t>
      </w:r>
      <w:r>
        <w:t>民政部</w:t>
      </w:r>
      <w:r>
        <w:t xml:space="preserve"> </w:t>
      </w:r>
      <w:r>
        <w:t>中国残疾人联合会关于促进残疾人就业政府采购政策的通知》（财库</w:t>
      </w:r>
      <w:r>
        <w:t>[2017]141</w:t>
      </w:r>
      <w:r>
        <w:t>号）、《政府采购促进中小企业发展管理办法》（财库〔</w:t>
      </w:r>
      <w:r>
        <w:t>2020</w:t>
      </w:r>
      <w:r>
        <w:t>〕</w:t>
      </w:r>
      <w:r>
        <w:t>46</w:t>
      </w:r>
      <w:r>
        <w:t>号）的规定，本投标人为符合条件的残疾人福利性单位，且本投标人参加贵单位的（填写“项目名称”）项目采购活动：</w:t>
      </w:r>
    </w:p>
    <w:p w:rsidR="001357B2" w:rsidRDefault="002D4DDA">
      <w:pPr>
        <w:pStyle w:val="null3"/>
        <w:ind w:firstLine="480"/>
        <w:jc w:val="both"/>
        <w:rPr>
          <w:rFonts w:hint="default"/>
        </w:rPr>
      </w:pPr>
      <w:r>
        <w:t>（</w:t>
      </w:r>
      <w:r>
        <w:t xml:space="preserve"> </w:t>
      </w:r>
      <w: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1357B2" w:rsidRDefault="002D4DDA">
      <w:pPr>
        <w:pStyle w:val="null3"/>
        <w:ind w:firstLine="480"/>
        <w:jc w:val="both"/>
        <w:rPr>
          <w:rFonts w:hint="default"/>
        </w:rPr>
      </w:pPr>
      <w:r>
        <w:t>（</w:t>
      </w:r>
      <w:r>
        <w:t xml:space="preserve"> </w:t>
      </w:r>
      <w:r>
        <w:t>）由本投标人承建的（填写“所投采购包、品目号”）工程</w:t>
      </w:r>
    </w:p>
    <w:p w:rsidR="001357B2" w:rsidRDefault="002D4DDA">
      <w:pPr>
        <w:pStyle w:val="null3"/>
        <w:ind w:firstLine="480"/>
        <w:jc w:val="both"/>
        <w:rPr>
          <w:rFonts w:hint="default"/>
        </w:rPr>
      </w:pPr>
      <w:r>
        <w:t>（</w:t>
      </w:r>
      <w:r>
        <w:t xml:space="preserve"> </w:t>
      </w:r>
      <w:r>
        <w:t>）由本投标人承接的（填写“所投采购包、品目号”）服务；</w:t>
      </w:r>
    </w:p>
    <w:p w:rsidR="001357B2" w:rsidRDefault="002D4DDA">
      <w:pPr>
        <w:pStyle w:val="null3"/>
        <w:ind w:firstLine="480"/>
        <w:jc w:val="both"/>
        <w:rPr>
          <w:rFonts w:hint="default"/>
        </w:rPr>
      </w:pPr>
      <w:r>
        <w:t>本投标人对上述声明的真实性负责。如有虚假，将依法承担相应责任。</w:t>
      </w:r>
    </w:p>
    <w:p w:rsidR="001357B2" w:rsidRDefault="002D4DDA">
      <w:pPr>
        <w:pStyle w:val="null3"/>
        <w:ind w:firstLine="480"/>
        <w:jc w:val="both"/>
        <w:rPr>
          <w:rFonts w:hint="default"/>
        </w:rPr>
      </w:pPr>
      <w:r>
        <w:t>备注：</w:t>
      </w:r>
    </w:p>
    <w:p w:rsidR="001357B2" w:rsidRDefault="002D4DDA">
      <w:pPr>
        <w:pStyle w:val="null3"/>
        <w:ind w:firstLine="480"/>
        <w:jc w:val="both"/>
        <w:rPr>
          <w:rFonts w:hint="default"/>
        </w:rPr>
      </w:pPr>
      <w:r>
        <w:t>1</w:t>
      </w:r>
      <w:r>
        <w:t>、请投标人按照实际情况编制填写本声明函，并在相应的（）中打“√”。</w:t>
      </w:r>
    </w:p>
    <w:p w:rsidR="001357B2" w:rsidRDefault="002D4DDA">
      <w:pPr>
        <w:pStyle w:val="null3"/>
        <w:ind w:firstLine="480"/>
        <w:jc w:val="both"/>
        <w:rPr>
          <w:rFonts w:hint="default"/>
        </w:rPr>
      </w:pPr>
      <w:r>
        <w:t>2</w:t>
      </w:r>
      <w:r>
        <w:t>、若《残疾人福利性单位声明函》内容不真实，视为提供虚假材料。</w:t>
      </w:r>
    </w:p>
    <w:p w:rsidR="001357B2" w:rsidRDefault="002D4DDA">
      <w:pPr>
        <w:pStyle w:val="null3"/>
        <w:ind w:firstLine="480"/>
        <w:jc w:val="right"/>
        <w:rPr>
          <w:rFonts w:hint="default"/>
        </w:rPr>
      </w:pPr>
      <w:r>
        <w:t>投标人：</w:t>
      </w:r>
      <w:r>
        <w:rPr>
          <w:u w:val="single"/>
        </w:rPr>
        <w:t>（全称并加盖单位公章）</w:t>
      </w:r>
    </w:p>
    <w:p w:rsidR="001357B2" w:rsidRDefault="002D4DDA">
      <w:pPr>
        <w:pStyle w:val="null3"/>
        <w:ind w:firstLine="480"/>
        <w:jc w:val="right"/>
        <w:rPr>
          <w:rFonts w:hint="default"/>
        </w:rPr>
      </w:pPr>
      <w:r>
        <w:t>日期：</w:t>
      </w:r>
      <w:r>
        <w:rPr>
          <w:u w:val="single"/>
        </w:rPr>
        <w:t xml:space="preserve">　　年　　月　　日</w:t>
      </w:r>
    </w:p>
    <w:p w:rsidR="001357B2" w:rsidRDefault="002D4DDA">
      <w:pPr>
        <w:pStyle w:val="null3"/>
        <w:ind w:firstLine="480"/>
        <w:jc w:val="both"/>
        <w:rPr>
          <w:rFonts w:hint="default"/>
        </w:rPr>
      </w:pPr>
      <w:r>
        <w:t>附：</w:t>
      </w:r>
    </w:p>
    <w:p w:rsidR="001357B2" w:rsidRDefault="002D4DDA">
      <w:pPr>
        <w:pStyle w:val="null3"/>
        <w:jc w:val="center"/>
        <w:outlineLvl w:val="3"/>
        <w:rPr>
          <w:rFonts w:hint="default"/>
        </w:rPr>
      </w:pPr>
      <w:r>
        <w:rPr>
          <w:b/>
          <w:sz w:val="24"/>
        </w:rPr>
        <w:t>监狱企业证明材料</w:t>
      </w:r>
    </w:p>
    <w:p w:rsidR="001357B2" w:rsidRDefault="002D4DDA">
      <w:pPr>
        <w:pStyle w:val="null3"/>
        <w:ind w:firstLine="480"/>
        <w:jc w:val="both"/>
        <w:rPr>
          <w:rFonts w:hint="default"/>
        </w:rPr>
      </w:pPr>
      <w:r>
        <w:t>投标人为监狱企业，提供本单位制造的货物（承接的服务），并在电子投标文件中提供省级以上监狱管理局、戒毒管理局（含新疆生产建设兵团）出具的属于监狱企业的证明文件。</w:t>
      </w:r>
    </w:p>
    <w:p w:rsidR="001357B2" w:rsidRDefault="001357B2">
      <w:pPr>
        <w:pStyle w:val="null3"/>
        <w:jc w:val="both"/>
        <w:rPr>
          <w:rFonts w:hint="default"/>
        </w:rPr>
      </w:pPr>
    </w:p>
    <w:p w:rsidR="001357B2" w:rsidRDefault="002D4DDA">
      <w:pPr>
        <w:pStyle w:val="null3"/>
        <w:jc w:val="center"/>
        <w:outlineLvl w:val="3"/>
        <w:rPr>
          <w:rFonts w:hint="default"/>
        </w:rPr>
      </w:pPr>
      <w:r>
        <w:rPr>
          <w:b/>
          <w:sz w:val="24"/>
        </w:rPr>
        <w:t>二</w:t>
      </w:r>
      <w:r>
        <w:rPr>
          <w:b/>
          <w:sz w:val="24"/>
        </w:rPr>
        <w:t>-10</w:t>
      </w:r>
      <w:r>
        <w:rPr>
          <w:b/>
          <w:sz w:val="24"/>
        </w:rPr>
        <w:t>联合体协议（若有）</w:t>
      </w:r>
    </w:p>
    <w:p w:rsidR="001357B2" w:rsidRDefault="002D4DDA">
      <w:pPr>
        <w:pStyle w:val="null3"/>
        <w:ind w:firstLine="480"/>
        <w:jc w:val="both"/>
        <w:rPr>
          <w:rFonts w:hint="default"/>
        </w:rPr>
      </w:pPr>
      <w:r>
        <w:t>致：</w:t>
      </w:r>
      <w:r>
        <w:rPr>
          <w:u w:val="single"/>
        </w:rPr>
        <w:t>（采购人或采购代理机构）</w:t>
      </w:r>
    </w:p>
    <w:p w:rsidR="001357B2" w:rsidRDefault="002D4DDA">
      <w:pPr>
        <w:pStyle w:val="null3"/>
        <w:ind w:firstLine="480"/>
        <w:jc w:val="both"/>
        <w:rPr>
          <w:rFonts w:hint="default"/>
        </w:rPr>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xml:space="preserve">　　　　　　</w:t>
      </w:r>
      <w:r>
        <w:t>）的投标。现就联合体参加本项目投标的有关事宜达成下列协议：</w:t>
      </w:r>
    </w:p>
    <w:p w:rsidR="001357B2" w:rsidRDefault="002D4DDA">
      <w:pPr>
        <w:pStyle w:val="null3"/>
        <w:ind w:firstLine="480"/>
        <w:jc w:val="both"/>
        <w:rPr>
          <w:rFonts w:hint="default"/>
        </w:rPr>
      </w:pPr>
      <w:r>
        <w:t>一、联合体各方应承担的工作和义务具体如下：</w:t>
      </w:r>
    </w:p>
    <w:p w:rsidR="001357B2" w:rsidRDefault="002D4DDA">
      <w:pPr>
        <w:pStyle w:val="null3"/>
        <w:ind w:firstLine="480"/>
        <w:jc w:val="both"/>
        <w:rPr>
          <w:rFonts w:hint="default"/>
        </w:rPr>
      </w:pPr>
      <w:r>
        <w:t>1</w:t>
      </w:r>
      <w:r>
        <w:t>、牵头方（全称）：</w:t>
      </w:r>
      <w:r>
        <w:rPr>
          <w:u w:val="single"/>
        </w:rPr>
        <w:t>（填写“工作及义务的具体内容”）</w:t>
      </w:r>
      <w:r>
        <w:t>；</w:t>
      </w:r>
    </w:p>
    <w:p w:rsidR="001357B2" w:rsidRDefault="002D4DDA">
      <w:pPr>
        <w:pStyle w:val="null3"/>
        <w:ind w:firstLine="480"/>
        <w:jc w:val="both"/>
        <w:rPr>
          <w:rFonts w:hint="default"/>
        </w:rPr>
      </w:pPr>
      <w:r>
        <w:t>2</w:t>
      </w:r>
      <w:r>
        <w:t>、成员方：</w:t>
      </w:r>
    </w:p>
    <w:p w:rsidR="001357B2" w:rsidRDefault="002D4DDA">
      <w:pPr>
        <w:pStyle w:val="null3"/>
        <w:ind w:firstLine="480"/>
        <w:jc w:val="both"/>
        <w:rPr>
          <w:rFonts w:hint="default"/>
        </w:rPr>
      </w:pPr>
      <w:r>
        <w:t>2.1</w:t>
      </w:r>
      <w:r>
        <w:t>（成员一的全称）：</w:t>
      </w:r>
      <w:r>
        <w:rPr>
          <w:u w:val="single"/>
        </w:rPr>
        <w:t>（填写“工作及义务的具体内容”）</w:t>
      </w:r>
      <w:r>
        <w:t>；</w:t>
      </w:r>
    </w:p>
    <w:p w:rsidR="001357B2" w:rsidRDefault="002D4DDA">
      <w:pPr>
        <w:pStyle w:val="null3"/>
        <w:ind w:firstLine="480"/>
        <w:jc w:val="both"/>
        <w:rPr>
          <w:rFonts w:hint="default"/>
        </w:rPr>
      </w:pPr>
      <w:r>
        <w:t>……</w:t>
      </w:r>
    </w:p>
    <w:p w:rsidR="001357B2" w:rsidRDefault="002D4DDA">
      <w:pPr>
        <w:pStyle w:val="null3"/>
        <w:ind w:firstLine="480"/>
        <w:jc w:val="both"/>
        <w:rPr>
          <w:rFonts w:hint="default"/>
        </w:rPr>
      </w:pPr>
      <w:r>
        <w:t>二、联合体各方的合同金额占比，具体如下：</w:t>
      </w:r>
    </w:p>
    <w:p w:rsidR="001357B2" w:rsidRDefault="002D4DDA">
      <w:pPr>
        <w:pStyle w:val="null3"/>
        <w:ind w:firstLine="480"/>
        <w:jc w:val="both"/>
        <w:rPr>
          <w:rFonts w:hint="default"/>
        </w:rPr>
      </w:pPr>
      <w:r>
        <w:t>1.</w:t>
      </w:r>
      <w:r>
        <w:t>牵头方（</w:t>
      </w:r>
      <w:r>
        <w:rPr>
          <w:u w:val="single"/>
        </w:rPr>
        <w:t>全称</w:t>
      </w:r>
      <w:r>
        <w:t>）的合同金额占合同总额的</w:t>
      </w:r>
      <w:r>
        <w:rPr>
          <w:u w:val="single"/>
        </w:rPr>
        <w:t xml:space="preserve">　　</w:t>
      </w:r>
      <w:r>
        <w:t>%</w:t>
      </w:r>
      <w:r>
        <w:t>；</w:t>
      </w:r>
    </w:p>
    <w:p w:rsidR="001357B2" w:rsidRDefault="002D4DDA">
      <w:pPr>
        <w:pStyle w:val="null3"/>
        <w:ind w:firstLine="480"/>
        <w:jc w:val="both"/>
        <w:rPr>
          <w:rFonts w:hint="default"/>
        </w:rPr>
      </w:pPr>
      <w:r>
        <w:t>2.</w:t>
      </w:r>
      <w:r>
        <w:t>成员方：</w:t>
      </w:r>
    </w:p>
    <w:p w:rsidR="001357B2" w:rsidRDefault="002D4DDA">
      <w:pPr>
        <w:pStyle w:val="null3"/>
        <w:ind w:firstLine="480"/>
        <w:jc w:val="both"/>
        <w:rPr>
          <w:rFonts w:hint="default"/>
        </w:rPr>
      </w:pPr>
      <w:r>
        <w:t>2.1</w:t>
      </w:r>
      <w:r>
        <w:t>（</w:t>
      </w:r>
      <w:r>
        <w:rPr>
          <w:u w:val="single"/>
        </w:rPr>
        <w:t>成员</w:t>
      </w:r>
      <w:r>
        <w:rPr>
          <w:u w:val="single"/>
        </w:rPr>
        <w:t>1</w:t>
      </w:r>
      <w:r>
        <w:rPr>
          <w:u w:val="single"/>
        </w:rPr>
        <w:t>的全称</w:t>
      </w:r>
      <w:r>
        <w:t>）的合同金额占合同总额的</w:t>
      </w:r>
      <w:r>
        <w:rPr>
          <w:u w:val="single"/>
        </w:rPr>
        <w:t xml:space="preserve">　　</w:t>
      </w:r>
      <w:r>
        <w:t>%</w:t>
      </w:r>
      <w:r>
        <w:t>；</w:t>
      </w:r>
    </w:p>
    <w:p w:rsidR="001357B2" w:rsidRDefault="002D4DDA">
      <w:pPr>
        <w:pStyle w:val="null3"/>
        <w:ind w:firstLine="480"/>
        <w:jc w:val="both"/>
        <w:rPr>
          <w:rFonts w:hint="default"/>
        </w:rPr>
      </w:pPr>
      <w:r>
        <w:t>……</w:t>
      </w:r>
    </w:p>
    <w:p w:rsidR="001357B2" w:rsidRDefault="002D4DDA">
      <w:pPr>
        <w:pStyle w:val="null3"/>
        <w:ind w:firstLine="480"/>
        <w:jc w:val="both"/>
        <w:rPr>
          <w:rFonts w:hint="default"/>
        </w:rPr>
      </w:pPr>
      <w:r>
        <w:t>三、联合体各方约定：</w:t>
      </w:r>
    </w:p>
    <w:p w:rsidR="001357B2" w:rsidRDefault="002D4DDA">
      <w:pPr>
        <w:pStyle w:val="null3"/>
        <w:ind w:firstLine="480"/>
        <w:jc w:val="both"/>
        <w:rPr>
          <w:rFonts w:hint="default"/>
        </w:rPr>
      </w:pPr>
      <w:r>
        <w:t>1</w:t>
      </w:r>
      <w:r>
        <w:t>、由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1357B2" w:rsidRDefault="002D4DDA">
      <w:pPr>
        <w:pStyle w:val="null3"/>
        <w:ind w:firstLine="480"/>
        <w:jc w:val="both"/>
        <w:rPr>
          <w:rFonts w:hint="default"/>
        </w:rPr>
      </w:pPr>
      <w:r>
        <w:t>2</w:t>
      </w:r>
      <w:r>
        <w:t>、联合体各方约定由</w:t>
      </w:r>
      <w:r>
        <w:rPr>
          <w:u w:val="single"/>
        </w:rPr>
        <w:t>（填写“牵头方的全称”）代表联合体办理投标保证金事宜。</w:t>
      </w:r>
    </w:p>
    <w:p w:rsidR="001357B2" w:rsidRDefault="002D4DDA">
      <w:pPr>
        <w:pStyle w:val="null3"/>
        <w:ind w:firstLine="480"/>
        <w:jc w:val="both"/>
        <w:rPr>
          <w:rFonts w:hint="default"/>
        </w:rPr>
      </w:pPr>
      <w:r>
        <w:lastRenderedPageBreak/>
        <w:t>3</w:t>
      </w:r>
      <w:r>
        <w:t>、根据福建省财政厅文件（闽财购</w:t>
      </w:r>
      <w:r>
        <w:t>[2008]10</w:t>
      </w:r>
      <w:r>
        <w:t>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1357B2" w:rsidRDefault="002D4DDA">
      <w:pPr>
        <w:pStyle w:val="null3"/>
        <w:ind w:firstLine="480"/>
        <w:jc w:val="both"/>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rsidR="001357B2" w:rsidRDefault="002D4DDA">
      <w:pPr>
        <w:pStyle w:val="null3"/>
        <w:ind w:firstLine="480"/>
        <w:jc w:val="both"/>
        <w:rPr>
          <w:rFonts w:hint="default"/>
        </w:rPr>
      </w:pPr>
      <w:r>
        <w:t>五、本协议自签署之日起生效，政府采购合同履行完毕后自动失效。</w:t>
      </w:r>
    </w:p>
    <w:p w:rsidR="001357B2" w:rsidRDefault="002D4DDA">
      <w:pPr>
        <w:pStyle w:val="null3"/>
        <w:ind w:firstLine="480"/>
        <w:jc w:val="both"/>
        <w:rPr>
          <w:rFonts w:hint="default"/>
        </w:rPr>
      </w:pPr>
      <w:r>
        <w:t>六、本协议一式</w:t>
      </w:r>
      <w:r>
        <w:rPr>
          <w:u w:val="single"/>
        </w:rPr>
        <w:t>（填写具体份数）</w:t>
      </w:r>
      <w:r>
        <w:t>份，联合体各方各执一份，电子投标文件中提交一份。</w:t>
      </w:r>
    </w:p>
    <w:p w:rsidR="001357B2" w:rsidRDefault="002D4DDA">
      <w:pPr>
        <w:pStyle w:val="null3"/>
        <w:ind w:firstLine="480"/>
        <w:jc w:val="both"/>
        <w:rPr>
          <w:rFonts w:hint="default"/>
        </w:rPr>
      </w:pPr>
      <w:r>
        <w:t>（以下无正文）</w:t>
      </w:r>
    </w:p>
    <w:p w:rsidR="001357B2" w:rsidRDefault="002D4DDA">
      <w:pPr>
        <w:pStyle w:val="null3"/>
        <w:ind w:firstLine="480"/>
        <w:jc w:val="both"/>
        <w:rPr>
          <w:rFonts w:hint="default"/>
        </w:rPr>
      </w:pPr>
      <w:r>
        <w:t>牵头方：</w:t>
      </w:r>
      <w:r>
        <w:rPr>
          <w:u w:val="single"/>
        </w:rPr>
        <w:t>（全称并加盖单位公章）</w:t>
      </w:r>
    </w:p>
    <w:p w:rsidR="001357B2" w:rsidRDefault="002D4DDA">
      <w:pPr>
        <w:pStyle w:val="null3"/>
        <w:ind w:firstLine="480"/>
        <w:jc w:val="both"/>
        <w:rPr>
          <w:rFonts w:hint="default"/>
        </w:rPr>
      </w:pPr>
      <w:r>
        <w:t>法定代表人或其委托代理人：</w:t>
      </w:r>
      <w:r>
        <w:rPr>
          <w:u w:val="single"/>
        </w:rPr>
        <w:t>（签字或盖章）</w:t>
      </w:r>
    </w:p>
    <w:p w:rsidR="001357B2" w:rsidRDefault="002D4DDA">
      <w:pPr>
        <w:pStyle w:val="null3"/>
        <w:ind w:firstLine="480"/>
        <w:jc w:val="both"/>
        <w:rPr>
          <w:rFonts w:hint="default"/>
        </w:rPr>
      </w:pPr>
      <w:r>
        <w:t>成员一：</w:t>
      </w:r>
      <w:r>
        <w:rPr>
          <w:u w:val="single"/>
        </w:rPr>
        <w:t>（全称并加盖成员一的单位公章）</w:t>
      </w:r>
    </w:p>
    <w:p w:rsidR="001357B2" w:rsidRDefault="002D4DDA">
      <w:pPr>
        <w:pStyle w:val="null3"/>
        <w:ind w:firstLine="480"/>
        <w:jc w:val="both"/>
        <w:rPr>
          <w:rFonts w:hint="default"/>
        </w:rPr>
      </w:pPr>
      <w:r>
        <w:t>法定代表人或其委托代理人：</w:t>
      </w:r>
      <w:r>
        <w:rPr>
          <w:u w:val="single"/>
        </w:rPr>
        <w:t>（签字或盖章）</w:t>
      </w:r>
    </w:p>
    <w:p w:rsidR="001357B2" w:rsidRDefault="002D4DDA">
      <w:pPr>
        <w:pStyle w:val="null3"/>
        <w:ind w:firstLine="480"/>
        <w:jc w:val="both"/>
        <w:rPr>
          <w:rFonts w:hint="default"/>
        </w:rPr>
      </w:pPr>
      <w:r>
        <w:t>……</w:t>
      </w:r>
    </w:p>
    <w:p w:rsidR="001357B2" w:rsidRDefault="002D4DDA">
      <w:pPr>
        <w:pStyle w:val="null3"/>
        <w:ind w:firstLine="480"/>
        <w:jc w:val="both"/>
        <w:rPr>
          <w:rFonts w:hint="default"/>
        </w:rPr>
      </w:pPr>
      <w:r>
        <w:t>成员</w:t>
      </w:r>
      <w:r>
        <w:t>**</w:t>
      </w:r>
      <w:r>
        <w:t>：</w:t>
      </w:r>
      <w:r>
        <w:rPr>
          <w:u w:val="single"/>
        </w:rPr>
        <w:t>（全称并加盖成员</w:t>
      </w:r>
      <w:r>
        <w:rPr>
          <w:u w:val="single"/>
        </w:rPr>
        <w:t>**</w:t>
      </w:r>
      <w:r>
        <w:rPr>
          <w:u w:val="single"/>
        </w:rPr>
        <w:t>的单位公章）</w:t>
      </w:r>
    </w:p>
    <w:p w:rsidR="001357B2" w:rsidRDefault="002D4DDA">
      <w:pPr>
        <w:pStyle w:val="null3"/>
        <w:ind w:firstLine="480"/>
        <w:jc w:val="both"/>
        <w:rPr>
          <w:rFonts w:hint="default"/>
        </w:rPr>
      </w:pPr>
      <w:r>
        <w:t>法定代表人或其委托代理人：</w:t>
      </w:r>
      <w:r>
        <w:rPr>
          <w:u w:val="single"/>
        </w:rPr>
        <w:t>（签字或盖章）</w:t>
      </w:r>
    </w:p>
    <w:p w:rsidR="001357B2" w:rsidRDefault="002D4DDA">
      <w:pPr>
        <w:pStyle w:val="null3"/>
        <w:ind w:firstLine="480"/>
        <w:jc w:val="right"/>
        <w:rPr>
          <w:rFonts w:hint="default"/>
        </w:rPr>
      </w:pPr>
      <w:r>
        <w:t>签署日期：</w:t>
      </w:r>
      <w:r>
        <w:rPr>
          <w:u w:val="single"/>
        </w:rPr>
        <w:t xml:space="preserve">　　年　　月　　日</w:t>
      </w:r>
    </w:p>
    <w:p w:rsidR="001357B2" w:rsidRDefault="002D4DDA">
      <w:pPr>
        <w:pStyle w:val="null3"/>
        <w:ind w:firstLine="480"/>
        <w:jc w:val="both"/>
        <w:rPr>
          <w:rFonts w:hint="default"/>
        </w:rPr>
      </w:pPr>
      <w:r>
        <w:t>※注意：</w:t>
      </w:r>
    </w:p>
    <w:p w:rsidR="001357B2" w:rsidRDefault="002D4DDA">
      <w:pPr>
        <w:pStyle w:val="null3"/>
        <w:ind w:firstLine="480"/>
        <w:jc w:val="both"/>
        <w:rPr>
          <w:rFonts w:hint="default"/>
        </w:rPr>
      </w:pPr>
      <w:r>
        <w:t>1</w:t>
      </w:r>
      <w:r>
        <w:t>、招标文件接受联合体投标且投标人为联合体的，投标人应提供本协议；否则无须提供。</w:t>
      </w:r>
    </w:p>
    <w:p w:rsidR="001357B2" w:rsidRDefault="002D4DDA">
      <w:pPr>
        <w:pStyle w:val="null3"/>
        <w:ind w:firstLine="480"/>
        <w:jc w:val="both"/>
        <w:rPr>
          <w:rFonts w:hint="default"/>
        </w:rPr>
      </w:pPr>
      <w:r>
        <w:t>2</w:t>
      </w:r>
      <w:r>
        <w:t>、本协议由委托代理人签字或盖章的，应按照本章载明的格式提供“单位授权书”。</w:t>
      </w:r>
    </w:p>
    <w:p w:rsidR="001357B2" w:rsidRDefault="002D4DDA">
      <w:pPr>
        <w:pStyle w:val="null3"/>
        <w:ind w:firstLine="480"/>
        <w:jc w:val="both"/>
        <w:rPr>
          <w:rFonts w:hint="default"/>
        </w:rPr>
      </w:pPr>
      <w:r>
        <w:t>3</w:t>
      </w:r>
      <w:r>
        <w:t>、在以联合体形式落实中小企业预留份额项目中，投标人除了要提供《中小企业声明函》，还需提供本协议。</w:t>
      </w:r>
    </w:p>
    <w:p w:rsidR="001357B2" w:rsidRDefault="001357B2">
      <w:pPr>
        <w:pStyle w:val="null3"/>
        <w:jc w:val="both"/>
        <w:rPr>
          <w:rFonts w:hint="default"/>
        </w:rPr>
      </w:pPr>
    </w:p>
    <w:p w:rsidR="001357B2" w:rsidRDefault="002D4DDA">
      <w:pPr>
        <w:pStyle w:val="null3"/>
        <w:jc w:val="center"/>
        <w:outlineLvl w:val="3"/>
        <w:rPr>
          <w:rFonts w:hint="default"/>
        </w:rPr>
      </w:pPr>
      <w:r>
        <w:rPr>
          <w:b/>
          <w:sz w:val="24"/>
        </w:rPr>
        <w:t>二</w:t>
      </w:r>
      <w:r>
        <w:rPr>
          <w:b/>
          <w:sz w:val="24"/>
        </w:rPr>
        <w:t>-11</w:t>
      </w:r>
      <w:r>
        <w:rPr>
          <w:b/>
          <w:sz w:val="24"/>
        </w:rPr>
        <w:t>分包意向协议（若有）</w:t>
      </w:r>
    </w:p>
    <w:p w:rsidR="001357B2" w:rsidRDefault="002D4DDA">
      <w:pPr>
        <w:pStyle w:val="null3"/>
        <w:ind w:firstLine="480"/>
        <w:jc w:val="both"/>
        <w:rPr>
          <w:rFonts w:hint="default"/>
        </w:rPr>
      </w:pPr>
      <w:r>
        <w:t>甲方（总包方）：</w:t>
      </w:r>
      <w:r>
        <w:rPr>
          <w:u w:val="single"/>
        </w:rPr>
        <w:t xml:space="preserve">　　　　　　　</w:t>
      </w:r>
      <w:r>
        <w:t>（即本项目的投标人）</w:t>
      </w:r>
    </w:p>
    <w:p w:rsidR="001357B2" w:rsidRDefault="002D4DDA">
      <w:pPr>
        <w:pStyle w:val="null3"/>
        <w:ind w:firstLine="480"/>
        <w:jc w:val="both"/>
        <w:rPr>
          <w:rFonts w:hint="default"/>
        </w:rPr>
      </w:pPr>
      <w:r>
        <w:t>乙方（分包方）：</w:t>
      </w:r>
      <w:r>
        <w:rPr>
          <w:u w:val="single"/>
        </w:rPr>
        <w:t xml:space="preserve">　　　　　　　</w:t>
      </w:r>
    </w:p>
    <w:p w:rsidR="001357B2" w:rsidRDefault="002D4DDA">
      <w:pPr>
        <w:pStyle w:val="null3"/>
        <w:ind w:firstLine="480"/>
        <w:jc w:val="both"/>
        <w:rPr>
          <w:rFonts w:hint="default"/>
        </w:rPr>
      </w:pPr>
      <w:r>
        <w:t>兹有甲方参加</w:t>
      </w:r>
      <w:r>
        <w:rPr>
          <w:u w:val="single"/>
        </w:rPr>
        <w:t>（填写“项目名称”）</w:t>
      </w:r>
      <w:r>
        <w:t>项目（项目编号：</w:t>
      </w:r>
      <w:r>
        <w:rPr>
          <w:u w:val="single"/>
        </w:rPr>
        <w:t xml:space="preserve">　　　　　　　</w:t>
      </w:r>
      <w:r>
        <w:t>）的政府采购活动。甲方期望将采购项目的部分采购标的分包给乙方完成，而乙方保证能够向甲方提供本协议项下的采购标的，甲、乙双方就合同分包的有关事宜达成下列协议：</w:t>
      </w:r>
    </w:p>
    <w:p w:rsidR="001357B2" w:rsidRDefault="002D4DDA">
      <w:pPr>
        <w:pStyle w:val="null3"/>
        <w:ind w:firstLine="480"/>
        <w:jc w:val="both"/>
        <w:rPr>
          <w:rFonts w:hint="default"/>
        </w:rPr>
      </w:pPr>
      <w:r>
        <w:t>一、分包标的</w:t>
      </w:r>
    </w:p>
    <w:p w:rsidR="001357B2" w:rsidRDefault="002D4DDA">
      <w:pPr>
        <w:pStyle w:val="null3"/>
        <w:ind w:firstLine="480"/>
        <w:jc w:val="both"/>
        <w:rPr>
          <w:rFonts w:hint="default"/>
        </w:rPr>
      </w:pPr>
      <w:r>
        <w:rPr>
          <w:u w:val="single"/>
        </w:rPr>
        <w:t>（根据双方的意向填写，可以是表格或文字描述）。</w:t>
      </w:r>
    </w:p>
    <w:p w:rsidR="001357B2" w:rsidRDefault="002D4DDA">
      <w:pPr>
        <w:pStyle w:val="null3"/>
        <w:ind w:firstLine="480"/>
        <w:jc w:val="both"/>
        <w:rPr>
          <w:rFonts w:hint="default"/>
        </w:rPr>
      </w:pPr>
      <w:r>
        <w:t>二、分包合同金额占比</w:t>
      </w:r>
    </w:p>
    <w:p w:rsidR="001357B2" w:rsidRDefault="002D4DDA">
      <w:pPr>
        <w:pStyle w:val="null3"/>
        <w:ind w:firstLine="480"/>
        <w:jc w:val="both"/>
        <w:rPr>
          <w:rFonts w:hint="default"/>
        </w:rPr>
      </w:pPr>
      <w:r>
        <w:t>分包合同价占投标总价的比例：</w:t>
      </w:r>
      <w:r>
        <w:rPr>
          <w:u w:val="single"/>
        </w:rPr>
        <w:t xml:space="preserve">　　　　　</w:t>
      </w:r>
      <w:r>
        <w:t>%</w:t>
      </w:r>
    </w:p>
    <w:p w:rsidR="001357B2" w:rsidRDefault="002D4DDA">
      <w:pPr>
        <w:pStyle w:val="null3"/>
        <w:ind w:firstLine="480"/>
        <w:jc w:val="both"/>
        <w:rPr>
          <w:rFonts w:hint="default"/>
        </w:rPr>
      </w:pPr>
      <w:r>
        <w:t>三、其他条款</w:t>
      </w:r>
    </w:p>
    <w:p w:rsidR="001357B2" w:rsidRDefault="002D4DDA">
      <w:pPr>
        <w:pStyle w:val="null3"/>
        <w:ind w:firstLine="480"/>
        <w:jc w:val="both"/>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153"/>
        <w:gridCol w:w="4153"/>
      </w:tblGrid>
      <w:tr w:rsidR="001357B2">
        <w:tc>
          <w:tcPr>
            <w:tcW w:w="4153" w:type="dxa"/>
          </w:tcPr>
          <w:p w:rsidR="001357B2" w:rsidRDefault="002D4DDA">
            <w:pPr>
              <w:pStyle w:val="null3"/>
              <w:jc w:val="both"/>
              <w:rPr>
                <w:rFonts w:hint="default"/>
              </w:rPr>
            </w:pPr>
            <w:r>
              <w:t>甲方：</w:t>
            </w:r>
          </w:p>
        </w:tc>
        <w:tc>
          <w:tcPr>
            <w:tcW w:w="4153" w:type="dxa"/>
          </w:tcPr>
          <w:p w:rsidR="001357B2" w:rsidRDefault="002D4DDA">
            <w:pPr>
              <w:pStyle w:val="null3"/>
              <w:jc w:val="both"/>
              <w:rPr>
                <w:rFonts w:hint="default"/>
              </w:rPr>
            </w:pPr>
            <w:r>
              <w:t>乙方：</w:t>
            </w:r>
          </w:p>
        </w:tc>
      </w:tr>
      <w:tr w:rsidR="001357B2">
        <w:tc>
          <w:tcPr>
            <w:tcW w:w="4153" w:type="dxa"/>
          </w:tcPr>
          <w:p w:rsidR="001357B2" w:rsidRDefault="002D4DDA">
            <w:pPr>
              <w:pStyle w:val="null3"/>
              <w:jc w:val="both"/>
              <w:rPr>
                <w:rFonts w:hint="default"/>
              </w:rPr>
            </w:pPr>
            <w:r>
              <w:t>住所：</w:t>
            </w:r>
          </w:p>
        </w:tc>
        <w:tc>
          <w:tcPr>
            <w:tcW w:w="4153" w:type="dxa"/>
          </w:tcPr>
          <w:p w:rsidR="001357B2" w:rsidRDefault="002D4DDA">
            <w:pPr>
              <w:pStyle w:val="null3"/>
              <w:jc w:val="both"/>
              <w:rPr>
                <w:rFonts w:hint="default"/>
              </w:rPr>
            </w:pPr>
            <w:r>
              <w:t>住所：</w:t>
            </w:r>
          </w:p>
        </w:tc>
      </w:tr>
      <w:tr w:rsidR="001357B2">
        <w:tc>
          <w:tcPr>
            <w:tcW w:w="4153" w:type="dxa"/>
          </w:tcPr>
          <w:p w:rsidR="001357B2" w:rsidRDefault="002D4DDA">
            <w:pPr>
              <w:pStyle w:val="null3"/>
              <w:jc w:val="both"/>
              <w:rPr>
                <w:rFonts w:hint="default"/>
              </w:rPr>
            </w:pPr>
            <w:r>
              <w:t>单位负责人或委托代理人：</w:t>
            </w:r>
          </w:p>
        </w:tc>
        <w:tc>
          <w:tcPr>
            <w:tcW w:w="4153" w:type="dxa"/>
          </w:tcPr>
          <w:p w:rsidR="001357B2" w:rsidRDefault="002D4DDA">
            <w:pPr>
              <w:pStyle w:val="null3"/>
              <w:jc w:val="both"/>
              <w:rPr>
                <w:rFonts w:hint="default"/>
              </w:rPr>
            </w:pPr>
            <w:r>
              <w:t>单位负责人或委托代理人：</w:t>
            </w:r>
          </w:p>
        </w:tc>
      </w:tr>
      <w:tr w:rsidR="001357B2">
        <w:tc>
          <w:tcPr>
            <w:tcW w:w="4153" w:type="dxa"/>
          </w:tcPr>
          <w:p w:rsidR="001357B2" w:rsidRDefault="002D4DDA">
            <w:pPr>
              <w:pStyle w:val="null3"/>
              <w:jc w:val="both"/>
              <w:rPr>
                <w:rFonts w:hint="default"/>
              </w:rPr>
            </w:pPr>
            <w:r>
              <w:t>联系方法：</w:t>
            </w:r>
          </w:p>
        </w:tc>
        <w:tc>
          <w:tcPr>
            <w:tcW w:w="4153" w:type="dxa"/>
          </w:tcPr>
          <w:p w:rsidR="001357B2" w:rsidRDefault="002D4DDA">
            <w:pPr>
              <w:pStyle w:val="null3"/>
              <w:jc w:val="both"/>
              <w:rPr>
                <w:rFonts w:hint="default"/>
              </w:rPr>
            </w:pPr>
            <w:r>
              <w:t>联系方法：</w:t>
            </w:r>
          </w:p>
        </w:tc>
      </w:tr>
      <w:tr w:rsidR="001357B2">
        <w:tc>
          <w:tcPr>
            <w:tcW w:w="4153" w:type="dxa"/>
          </w:tcPr>
          <w:p w:rsidR="001357B2" w:rsidRDefault="002D4DDA">
            <w:pPr>
              <w:pStyle w:val="null3"/>
              <w:jc w:val="both"/>
              <w:rPr>
                <w:rFonts w:hint="default"/>
              </w:rPr>
            </w:pPr>
            <w:r>
              <w:t>开户银行：</w:t>
            </w:r>
          </w:p>
        </w:tc>
        <w:tc>
          <w:tcPr>
            <w:tcW w:w="4153" w:type="dxa"/>
          </w:tcPr>
          <w:p w:rsidR="001357B2" w:rsidRDefault="002D4DDA">
            <w:pPr>
              <w:pStyle w:val="null3"/>
              <w:jc w:val="both"/>
              <w:rPr>
                <w:rFonts w:hint="default"/>
              </w:rPr>
            </w:pPr>
            <w:r>
              <w:t>开户银行：</w:t>
            </w:r>
          </w:p>
        </w:tc>
      </w:tr>
      <w:tr w:rsidR="001357B2">
        <w:tc>
          <w:tcPr>
            <w:tcW w:w="4153" w:type="dxa"/>
          </w:tcPr>
          <w:p w:rsidR="001357B2" w:rsidRDefault="002D4DDA">
            <w:pPr>
              <w:pStyle w:val="null3"/>
              <w:jc w:val="both"/>
              <w:rPr>
                <w:rFonts w:hint="default"/>
              </w:rPr>
            </w:pPr>
            <w:r>
              <w:t>账号：</w:t>
            </w:r>
          </w:p>
        </w:tc>
        <w:tc>
          <w:tcPr>
            <w:tcW w:w="4153" w:type="dxa"/>
          </w:tcPr>
          <w:p w:rsidR="001357B2" w:rsidRDefault="002D4DDA">
            <w:pPr>
              <w:pStyle w:val="null3"/>
              <w:jc w:val="both"/>
              <w:rPr>
                <w:rFonts w:hint="default"/>
              </w:rPr>
            </w:pPr>
            <w:r>
              <w:t>账号：</w:t>
            </w:r>
          </w:p>
        </w:tc>
      </w:tr>
      <w:tr w:rsidR="001357B2">
        <w:tc>
          <w:tcPr>
            <w:tcW w:w="8306" w:type="dxa"/>
            <w:gridSpan w:val="2"/>
          </w:tcPr>
          <w:p w:rsidR="001357B2" w:rsidRDefault="002D4DDA">
            <w:pPr>
              <w:pStyle w:val="null3"/>
              <w:jc w:val="right"/>
              <w:rPr>
                <w:rFonts w:hint="default"/>
              </w:rPr>
            </w:pPr>
            <w:r>
              <w:t>签订地点：</w:t>
            </w:r>
            <w:r>
              <w:rPr>
                <w:u w:val="single"/>
              </w:rPr>
              <w:t xml:space="preserve">　　　　　　　　　　</w:t>
            </w:r>
          </w:p>
          <w:p w:rsidR="001357B2" w:rsidRDefault="002D4DDA">
            <w:pPr>
              <w:pStyle w:val="null3"/>
              <w:jc w:val="right"/>
              <w:rPr>
                <w:rFonts w:hint="default"/>
              </w:rPr>
            </w:pPr>
            <w:r>
              <w:t>签约日期：</w:t>
            </w:r>
            <w:r>
              <w:rPr>
                <w:u w:val="single"/>
              </w:rPr>
              <w:t xml:space="preserve">　　年　　月　　日</w:t>
            </w:r>
          </w:p>
        </w:tc>
      </w:tr>
    </w:tbl>
    <w:p w:rsidR="001357B2" w:rsidRDefault="002D4DDA">
      <w:pPr>
        <w:pStyle w:val="null3"/>
        <w:ind w:firstLine="480"/>
        <w:jc w:val="both"/>
        <w:rPr>
          <w:rFonts w:hint="default"/>
        </w:rPr>
      </w:pPr>
      <w:r>
        <w:lastRenderedPageBreak/>
        <w:t>※注意：</w:t>
      </w:r>
    </w:p>
    <w:p w:rsidR="001357B2" w:rsidRDefault="002D4DDA">
      <w:pPr>
        <w:pStyle w:val="null3"/>
        <w:ind w:firstLine="480"/>
        <w:jc w:val="both"/>
        <w:rPr>
          <w:rFonts w:hint="default"/>
        </w:rPr>
      </w:pPr>
      <w:r>
        <w:t>1.</w:t>
      </w:r>
      <w:r>
        <w:t>招标文件接受合同分包且投标人拟将合同分包的，应提供本协议；否则无须提供。</w:t>
      </w:r>
    </w:p>
    <w:p w:rsidR="001357B2" w:rsidRDefault="002D4DDA">
      <w:pPr>
        <w:pStyle w:val="null3"/>
        <w:ind w:firstLine="480"/>
        <w:jc w:val="both"/>
        <w:rPr>
          <w:rFonts w:hint="default"/>
        </w:rPr>
      </w:pPr>
      <w:r>
        <w:t>2.</w:t>
      </w:r>
      <w:r>
        <w:t>本协议由委托代理人签字或盖章的，应按照本章载明的格式提供“单位授权书”。</w:t>
      </w:r>
    </w:p>
    <w:p w:rsidR="001357B2" w:rsidRDefault="002D4DDA">
      <w:pPr>
        <w:pStyle w:val="null3"/>
        <w:ind w:firstLine="480"/>
        <w:jc w:val="both"/>
        <w:rPr>
          <w:rFonts w:hint="default"/>
        </w:rPr>
      </w:pPr>
      <w:r>
        <w:t>3.</w:t>
      </w:r>
      <w:r>
        <w:t>在以合同分包形式落实中小企业预留份额项目中，投标人除了要提供《中小企业声明函》，还需提供本协议。</w:t>
      </w:r>
    </w:p>
    <w:p w:rsidR="001357B2" w:rsidRDefault="001357B2">
      <w:pPr>
        <w:pStyle w:val="null3"/>
        <w:jc w:val="both"/>
        <w:rPr>
          <w:rFonts w:hint="default"/>
        </w:rPr>
      </w:pPr>
    </w:p>
    <w:p w:rsidR="001357B2" w:rsidRDefault="002D4DDA">
      <w:pPr>
        <w:pStyle w:val="null3"/>
        <w:jc w:val="center"/>
        <w:outlineLvl w:val="3"/>
        <w:rPr>
          <w:rFonts w:hint="default"/>
        </w:rPr>
      </w:pPr>
      <w:r>
        <w:rPr>
          <w:b/>
          <w:sz w:val="24"/>
        </w:rPr>
        <w:t>二</w:t>
      </w:r>
      <w:r>
        <w:rPr>
          <w:b/>
          <w:sz w:val="24"/>
        </w:rPr>
        <w:t>-12</w:t>
      </w:r>
      <w:r>
        <w:rPr>
          <w:b/>
          <w:sz w:val="24"/>
        </w:rPr>
        <w:t>其他资格证明文件（若有）</w:t>
      </w:r>
    </w:p>
    <w:p w:rsidR="001357B2" w:rsidRDefault="002D4DDA">
      <w:pPr>
        <w:pStyle w:val="null3"/>
        <w:jc w:val="center"/>
        <w:outlineLvl w:val="3"/>
        <w:rPr>
          <w:rFonts w:hint="default"/>
        </w:rPr>
      </w:pPr>
      <w:r>
        <w:rPr>
          <w:b/>
          <w:sz w:val="24"/>
        </w:rPr>
        <w:t>二</w:t>
      </w:r>
      <w:r>
        <w:rPr>
          <w:b/>
          <w:sz w:val="24"/>
        </w:rPr>
        <w:t>-12-</w:t>
      </w:r>
      <w:r>
        <w:rPr>
          <w:b/>
          <w:sz w:val="24"/>
        </w:rPr>
        <w:t>①具备履行合同所必需设备和专业技术能力专项证明材料（若有）</w:t>
      </w:r>
    </w:p>
    <w:p w:rsidR="001357B2" w:rsidRDefault="002D4DDA">
      <w:pPr>
        <w:pStyle w:val="null3"/>
        <w:ind w:firstLine="480"/>
        <w:jc w:val="both"/>
        <w:rPr>
          <w:rFonts w:hint="default"/>
        </w:rPr>
      </w:pPr>
      <w:r>
        <w:t>致：</w:t>
      </w:r>
      <w:r>
        <w:rPr>
          <w:u w:val="single"/>
        </w:rPr>
        <w:t>（采购人或采购代理机构）</w:t>
      </w:r>
    </w:p>
    <w:p w:rsidR="001357B2" w:rsidRDefault="002D4DDA">
      <w:pPr>
        <w:pStyle w:val="null3"/>
        <w:ind w:firstLine="480"/>
        <w:jc w:val="both"/>
        <w:rPr>
          <w:rFonts w:hint="default"/>
        </w:rPr>
      </w:pPr>
      <w:r>
        <w:t>现附上我方具备履行合同所必需的设备和专业技术能力的专项证明材料复印件（具体附后），上述证明材料真实有效，否则我方负全部责任。</w:t>
      </w:r>
    </w:p>
    <w:p w:rsidR="001357B2" w:rsidRDefault="002D4DDA">
      <w:pPr>
        <w:pStyle w:val="null3"/>
        <w:ind w:firstLine="480"/>
        <w:jc w:val="both"/>
        <w:rPr>
          <w:rFonts w:hint="default"/>
        </w:rPr>
      </w:pPr>
      <w:r>
        <w:t>※注意：</w:t>
      </w:r>
    </w:p>
    <w:p w:rsidR="001357B2" w:rsidRDefault="002D4DDA">
      <w:pPr>
        <w:pStyle w:val="null3"/>
        <w:ind w:firstLine="480"/>
        <w:jc w:val="both"/>
        <w:rPr>
          <w:rFonts w:hint="default"/>
        </w:rPr>
      </w:pPr>
      <w:r>
        <w:t>1</w:t>
      </w:r>
      <w:r>
        <w:t>、招标文件要求投标人提供“具备履行合同所必需的设备和专业技术能力专项证明材料”的，投标人应按照招标文件规定在此项下提供相应证明材料复印件。</w:t>
      </w:r>
    </w:p>
    <w:p w:rsidR="001357B2" w:rsidRDefault="002D4DDA">
      <w:pPr>
        <w:pStyle w:val="null3"/>
        <w:ind w:firstLine="480"/>
        <w:jc w:val="both"/>
        <w:rPr>
          <w:rFonts w:hint="default"/>
        </w:rPr>
      </w:pPr>
      <w:r>
        <w:t>2</w:t>
      </w:r>
      <w:r>
        <w:t>、投标人提供的相应证明材料复印件均应符合：内容完整、清晰、整洁，并由投标人加盖其单位公章。</w:t>
      </w:r>
    </w:p>
    <w:p w:rsidR="001357B2" w:rsidRDefault="002D4DDA">
      <w:pPr>
        <w:pStyle w:val="null3"/>
        <w:ind w:firstLine="480"/>
        <w:jc w:val="right"/>
        <w:rPr>
          <w:rFonts w:hint="default"/>
        </w:rPr>
      </w:pPr>
      <w:r>
        <w:t>投标人：</w:t>
      </w:r>
      <w:r>
        <w:rPr>
          <w:u w:val="single"/>
        </w:rPr>
        <w:t>（全称并加盖单位公章）</w:t>
      </w:r>
    </w:p>
    <w:p w:rsidR="001357B2" w:rsidRDefault="002D4DDA">
      <w:pPr>
        <w:pStyle w:val="null3"/>
        <w:ind w:firstLine="480"/>
        <w:jc w:val="right"/>
        <w:rPr>
          <w:rFonts w:hint="default"/>
        </w:rPr>
      </w:pPr>
      <w:r>
        <w:t>日期：</w:t>
      </w:r>
      <w:r>
        <w:rPr>
          <w:u w:val="single"/>
        </w:rPr>
        <w:t xml:space="preserve">　　年　　月　　日</w:t>
      </w:r>
    </w:p>
    <w:p w:rsidR="001357B2" w:rsidRDefault="001357B2">
      <w:pPr>
        <w:pStyle w:val="null3"/>
        <w:jc w:val="both"/>
        <w:rPr>
          <w:rFonts w:hint="default"/>
        </w:rPr>
      </w:pPr>
    </w:p>
    <w:p w:rsidR="001357B2" w:rsidRDefault="002D4DDA">
      <w:pPr>
        <w:pStyle w:val="null3"/>
        <w:jc w:val="center"/>
        <w:outlineLvl w:val="3"/>
        <w:rPr>
          <w:rFonts w:hint="default"/>
        </w:rPr>
      </w:pPr>
      <w:r>
        <w:rPr>
          <w:b/>
          <w:sz w:val="24"/>
        </w:rPr>
        <w:t>二</w:t>
      </w:r>
      <w:r>
        <w:rPr>
          <w:b/>
          <w:sz w:val="24"/>
        </w:rPr>
        <w:t>-12-</w:t>
      </w:r>
      <w:r>
        <w:rPr>
          <w:b/>
          <w:sz w:val="24"/>
        </w:rPr>
        <w:t>②招标文件规定的其他资格证明文件（若有）</w:t>
      </w:r>
    </w:p>
    <w:p w:rsidR="001357B2" w:rsidRDefault="002D4DDA">
      <w:pPr>
        <w:pStyle w:val="null3"/>
        <w:ind w:firstLine="480"/>
        <w:jc w:val="center"/>
        <w:rPr>
          <w:rFonts w:hint="default"/>
        </w:rPr>
      </w:pPr>
      <w:r>
        <w:t>编制说明</w:t>
      </w:r>
    </w:p>
    <w:p w:rsidR="001357B2" w:rsidRDefault="002D4DDA">
      <w:pPr>
        <w:pStyle w:val="null3"/>
        <w:ind w:firstLine="480"/>
        <w:jc w:val="both"/>
        <w:rPr>
          <w:rFonts w:hint="default"/>
        </w:rPr>
      </w:pPr>
      <w:r>
        <w:t>除招标文件另有规定外，招标文件要求提交的除前述资格证明文件外的其他资格证明文件（若有）加盖投标人的单位公章后应在此项下提交。</w:t>
      </w:r>
    </w:p>
    <w:p w:rsidR="001357B2" w:rsidRDefault="001357B2">
      <w:pPr>
        <w:pStyle w:val="null3"/>
        <w:jc w:val="both"/>
        <w:rPr>
          <w:rFonts w:hint="default"/>
        </w:rPr>
      </w:pPr>
    </w:p>
    <w:p w:rsidR="001357B2" w:rsidRDefault="001357B2">
      <w:pPr>
        <w:pStyle w:val="null3"/>
        <w:jc w:val="both"/>
        <w:rPr>
          <w:rFonts w:hint="default"/>
        </w:rPr>
      </w:pPr>
    </w:p>
    <w:p w:rsidR="001357B2" w:rsidRDefault="002D4DDA">
      <w:pPr>
        <w:pStyle w:val="null3"/>
        <w:jc w:val="center"/>
        <w:outlineLvl w:val="2"/>
        <w:rPr>
          <w:rFonts w:hint="default"/>
        </w:rPr>
      </w:pPr>
      <w:r>
        <w:rPr>
          <w:b/>
          <w:sz w:val="28"/>
        </w:rPr>
        <w:t>三、投标保证金</w:t>
      </w:r>
    </w:p>
    <w:p w:rsidR="001357B2" w:rsidRDefault="002D4DDA">
      <w:pPr>
        <w:pStyle w:val="null3"/>
        <w:ind w:firstLine="480"/>
        <w:jc w:val="center"/>
        <w:rPr>
          <w:rFonts w:hint="default"/>
        </w:rPr>
      </w:pPr>
      <w:r>
        <w:t>编制说明</w:t>
      </w:r>
    </w:p>
    <w:p w:rsidR="001357B2" w:rsidRDefault="002D4DDA">
      <w:pPr>
        <w:pStyle w:val="null3"/>
        <w:ind w:firstLine="480"/>
        <w:jc w:val="both"/>
        <w:rPr>
          <w:rFonts w:hint="default"/>
        </w:rPr>
      </w:pPr>
      <w:r>
        <w:t>1</w:t>
      </w:r>
      <w:r>
        <w:t>、在此项下提交的“投标保证金”材料可使用转账凭证复印件或从福建省政府采购网上公开信息系统中下载的有关原始页面的打印件。</w:t>
      </w:r>
    </w:p>
    <w:p w:rsidR="001357B2" w:rsidRDefault="002D4DDA">
      <w:pPr>
        <w:pStyle w:val="null3"/>
        <w:ind w:firstLine="480"/>
        <w:jc w:val="both"/>
        <w:rPr>
          <w:rFonts w:hint="default"/>
        </w:rPr>
      </w:pPr>
      <w:r>
        <w:t>2</w:t>
      </w:r>
      <w:r>
        <w:t>、投标保证金是否已提交的认定按照招标文件第三章规定执行。</w:t>
      </w:r>
    </w:p>
    <w:p w:rsidR="001357B2" w:rsidRDefault="001357B2">
      <w:pPr>
        <w:pStyle w:val="null3"/>
        <w:jc w:val="both"/>
        <w:rPr>
          <w:rFonts w:hint="default"/>
        </w:rPr>
      </w:pPr>
    </w:p>
    <w:p w:rsidR="001357B2" w:rsidRDefault="001357B2">
      <w:pPr>
        <w:pStyle w:val="null3"/>
        <w:jc w:val="both"/>
        <w:rPr>
          <w:rFonts w:hint="default"/>
        </w:rPr>
      </w:pPr>
    </w:p>
    <w:p w:rsidR="001357B2" w:rsidRDefault="002D4DDA">
      <w:pPr>
        <w:pStyle w:val="null3"/>
        <w:jc w:val="center"/>
        <w:outlineLvl w:val="2"/>
        <w:rPr>
          <w:rFonts w:hint="default"/>
        </w:rPr>
      </w:pPr>
      <w:r>
        <w:rPr>
          <w:b/>
          <w:sz w:val="28"/>
        </w:rPr>
        <w:t>封面格式</w:t>
      </w:r>
      <w:r>
        <w:rPr>
          <w:b/>
          <w:sz w:val="28"/>
        </w:rPr>
        <w:t>(</w:t>
      </w:r>
      <w:r>
        <w:rPr>
          <w:b/>
          <w:sz w:val="28"/>
        </w:rPr>
        <w:t>报价部分</w:t>
      </w:r>
      <w:r>
        <w:rPr>
          <w:b/>
          <w:sz w:val="28"/>
        </w:rPr>
        <w:t>)</w:t>
      </w:r>
    </w:p>
    <w:p w:rsidR="001357B2" w:rsidRDefault="002D4DDA">
      <w:pPr>
        <w:pStyle w:val="null3"/>
        <w:jc w:val="center"/>
        <w:outlineLvl w:val="0"/>
        <w:rPr>
          <w:rFonts w:hint="default"/>
        </w:rPr>
      </w:pPr>
      <w:r>
        <w:rPr>
          <w:b/>
          <w:sz w:val="48"/>
        </w:rPr>
        <w:t>福建省政府采购投标文件</w:t>
      </w:r>
    </w:p>
    <w:p w:rsidR="001357B2" w:rsidRDefault="002D4DDA" w:rsidP="00501E1E">
      <w:pPr>
        <w:pStyle w:val="null3"/>
        <w:jc w:val="center"/>
        <w:outlineLvl w:val="0"/>
        <w:rPr>
          <w:rFonts w:hint="default"/>
        </w:rPr>
      </w:pPr>
      <w:r>
        <w:rPr>
          <w:b/>
          <w:sz w:val="48"/>
        </w:rPr>
        <w:t>（报价部分）</w:t>
      </w:r>
      <w:r>
        <w:br/>
      </w:r>
      <w:r>
        <w:br/>
      </w:r>
      <w:r>
        <w:br/>
      </w:r>
      <w:r>
        <w:rPr>
          <w:b/>
          <w:sz w:val="36"/>
        </w:rPr>
        <w:t>（填写正本或副本）</w:t>
      </w:r>
      <w:r>
        <w:br/>
      </w:r>
      <w:r>
        <w:br/>
      </w:r>
      <w:r>
        <w:br/>
      </w:r>
      <w:r>
        <w:lastRenderedPageBreak/>
        <w:br/>
      </w:r>
    </w:p>
    <w:p w:rsidR="001357B2" w:rsidRDefault="002D4DDA">
      <w:pPr>
        <w:pStyle w:val="null3"/>
        <w:jc w:val="center"/>
        <w:outlineLvl w:val="2"/>
        <w:rPr>
          <w:rFonts w:hint="default"/>
        </w:rPr>
      </w:pPr>
      <w:r>
        <w:rPr>
          <w:b/>
          <w:sz w:val="28"/>
        </w:rPr>
        <w:t>（项目名称：（由投标人填写）</w:t>
      </w:r>
    </w:p>
    <w:p w:rsidR="001357B2" w:rsidRDefault="002D4DDA">
      <w:pPr>
        <w:pStyle w:val="null3"/>
        <w:jc w:val="center"/>
        <w:outlineLvl w:val="2"/>
        <w:rPr>
          <w:rFonts w:hint="default"/>
        </w:rPr>
      </w:pPr>
      <w:r>
        <w:rPr>
          <w:b/>
          <w:sz w:val="28"/>
        </w:rPr>
        <w:t>（备案编号：（由投标人填写）</w:t>
      </w:r>
    </w:p>
    <w:p w:rsidR="001357B2" w:rsidRDefault="002D4DDA">
      <w:pPr>
        <w:pStyle w:val="null3"/>
        <w:jc w:val="center"/>
        <w:outlineLvl w:val="2"/>
        <w:rPr>
          <w:rFonts w:hint="default"/>
        </w:rPr>
      </w:pPr>
      <w:r>
        <w:rPr>
          <w:b/>
          <w:sz w:val="28"/>
        </w:rPr>
        <w:t>（项目编号：（由投标人填写）</w:t>
      </w:r>
    </w:p>
    <w:p w:rsidR="001357B2" w:rsidRDefault="002D4DDA">
      <w:pPr>
        <w:pStyle w:val="null3"/>
        <w:jc w:val="center"/>
        <w:outlineLvl w:val="2"/>
        <w:rPr>
          <w:rFonts w:hint="default"/>
        </w:rPr>
      </w:pPr>
      <w:r>
        <w:rPr>
          <w:b/>
          <w:sz w:val="28"/>
        </w:rPr>
        <w:t>（所投采购包：（由投标人填写）</w:t>
      </w:r>
      <w:r>
        <w:br/>
      </w:r>
      <w:r>
        <w:br/>
      </w:r>
    </w:p>
    <w:p w:rsidR="001357B2" w:rsidRDefault="002D4DDA">
      <w:pPr>
        <w:pStyle w:val="null3"/>
        <w:jc w:val="center"/>
        <w:outlineLvl w:val="2"/>
        <w:rPr>
          <w:rFonts w:hint="default"/>
        </w:rPr>
      </w:pPr>
      <w:r>
        <w:rPr>
          <w:b/>
          <w:sz w:val="28"/>
        </w:rPr>
        <w:t>投标人：（填写“全称”）</w:t>
      </w:r>
    </w:p>
    <w:p w:rsidR="001357B2" w:rsidRDefault="002D4DDA">
      <w:pPr>
        <w:pStyle w:val="null3"/>
        <w:jc w:val="center"/>
        <w:outlineLvl w:val="2"/>
        <w:rPr>
          <w:rFonts w:hint="default"/>
        </w:rPr>
      </w:pPr>
      <w:r>
        <w:rPr>
          <w:b/>
          <w:sz w:val="28"/>
        </w:rPr>
        <w:t>（由投标人填写）年（由投标人填写）月</w:t>
      </w:r>
    </w:p>
    <w:p w:rsidR="001357B2" w:rsidRDefault="001357B2">
      <w:pPr>
        <w:pStyle w:val="null3"/>
        <w:jc w:val="both"/>
        <w:rPr>
          <w:rFonts w:hint="default"/>
        </w:rPr>
      </w:pPr>
    </w:p>
    <w:p w:rsidR="001357B2" w:rsidRDefault="001357B2">
      <w:pPr>
        <w:pStyle w:val="null3"/>
        <w:jc w:val="both"/>
        <w:rPr>
          <w:rFonts w:hint="default"/>
        </w:rPr>
      </w:pPr>
    </w:p>
    <w:p w:rsidR="001357B2" w:rsidRDefault="002D4DDA">
      <w:pPr>
        <w:pStyle w:val="null3"/>
        <w:jc w:val="center"/>
        <w:outlineLvl w:val="2"/>
        <w:rPr>
          <w:rFonts w:hint="default"/>
        </w:rPr>
      </w:pPr>
      <w:r>
        <w:rPr>
          <w:b/>
          <w:sz w:val="28"/>
        </w:rPr>
        <w:t>索引</w:t>
      </w:r>
    </w:p>
    <w:p w:rsidR="001357B2" w:rsidRDefault="002D4DDA">
      <w:pPr>
        <w:pStyle w:val="null3"/>
        <w:ind w:firstLine="480"/>
        <w:jc w:val="both"/>
        <w:rPr>
          <w:rFonts w:hint="default"/>
        </w:rPr>
      </w:pPr>
      <w:r>
        <w:t>一、开标一览表</w:t>
      </w:r>
    </w:p>
    <w:p w:rsidR="001357B2" w:rsidRDefault="002D4DDA">
      <w:pPr>
        <w:pStyle w:val="null3"/>
        <w:ind w:firstLine="480"/>
        <w:jc w:val="both"/>
        <w:rPr>
          <w:rFonts w:hint="default"/>
        </w:rPr>
      </w:pPr>
      <w:r>
        <w:t>二、投标分项报价表</w:t>
      </w:r>
    </w:p>
    <w:p w:rsidR="001357B2" w:rsidRDefault="002D4DDA">
      <w:pPr>
        <w:pStyle w:val="null3"/>
        <w:ind w:firstLine="480"/>
        <w:jc w:val="both"/>
        <w:rPr>
          <w:rFonts w:hint="default"/>
        </w:rPr>
      </w:pPr>
      <w:r>
        <w:t>三、招标文件规定的价格扣除证明材料（若有）</w:t>
      </w:r>
    </w:p>
    <w:p w:rsidR="001357B2" w:rsidRDefault="002D4DDA">
      <w:pPr>
        <w:pStyle w:val="null3"/>
        <w:ind w:firstLine="480"/>
        <w:jc w:val="both"/>
        <w:rPr>
          <w:rFonts w:hint="default"/>
        </w:rPr>
      </w:pPr>
      <w:r>
        <w:t>四、招标文件规定的加分证明材料（若有）</w:t>
      </w:r>
    </w:p>
    <w:p w:rsidR="001357B2" w:rsidRDefault="002D4DDA">
      <w:pPr>
        <w:pStyle w:val="null3"/>
        <w:jc w:val="center"/>
        <w:outlineLvl w:val="2"/>
        <w:rPr>
          <w:rFonts w:hint="default"/>
        </w:rPr>
      </w:pPr>
      <w:r>
        <w:rPr>
          <w:b/>
          <w:sz w:val="28"/>
        </w:rPr>
        <w:t>一、开标一览表</w:t>
      </w:r>
    </w:p>
    <w:p w:rsidR="001357B2" w:rsidRDefault="002D4DDA">
      <w:pPr>
        <w:pStyle w:val="null3"/>
        <w:ind w:firstLine="480"/>
        <w:jc w:val="both"/>
        <w:rPr>
          <w:rFonts w:hint="default"/>
        </w:rPr>
      </w:pPr>
      <w:r>
        <w:t>项目编号：</w:t>
      </w:r>
      <w:r>
        <w:rPr>
          <w:u w:val="single"/>
        </w:rPr>
        <w:t xml:space="preserve">　　　　　　　　</w:t>
      </w:r>
    </w:p>
    <w:p w:rsidR="001357B2" w:rsidRDefault="002D4DDA">
      <w:pPr>
        <w:pStyle w:val="null3"/>
        <w:ind w:firstLine="480"/>
        <w:jc w:val="right"/>
        <w:rPr>
          <w:rFonts w:hint="default"/>
        </w:rPr>
      </w:pPr>
      <w: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76"/>
        <w:gridCol w:w="2076"/>
        <w:gridCol w:w="2076"/>
        <w:gridCol w:w="2076"/>
      </w:tblGrid>
      <w:tr w:rsidR="001357B2">
        <w:tc>
          <w:tcPr>
            <w:tcW w:w="2076" w:type="dxa"/>
          </w:tcPr>
          <w:p w:rsidR="001357B2" w:rsidRDefault="002D4DDA">
            <w:pPr>
              <w:pStyle w:val="null3"/>
              <w:jc w:val="both"/>
              <w:rPr>
                <w:rFonts w:hint="default"/>
              </w:rPr>
            </w:pPr>
            <w:r>
              <w:t>采购包</w:t>
            </w:r>
          </w:p>
        </w:tc>
        <w:tc>
          <w:tcPr>
            <w:tcW w:w="2076" w:type="dxa"/>
          </w:tcPr>
          <w:p w:rsidR="001357B2" w:rsidRDefault="002D4DDA">
            <w:pPr>
              <w:pStyle w:val="null3"/>
              <w:jc w:val="both"/>
              <w:rPr>
                <w:rFonts w:hint="default"/>
              </w:rPr>
            </w:pPr>
            <w:r>
              <w:t>投标报价</w:t>
            </w:r>
          </w:p>
        </w:tc>
        <w:tc>
          <w:tcPr>
            <w:tcW w:w="2076" w:type="dxa"/>
          </w:tcPr>
          <w:p w:rsidR="001357B2" w:rsidRDefault="002D4DDA">
            <w:pPr>
              <w:pStyle w:val="null3"/>
              <w:jc w:val="both"/>
              <w:rPr>
                <w:rFonts w:hint="default"/>
              </w:rPr>
            </w:pPr>
            <w:r>
              <w:t>投标保证金</w:t>
            </w:r>
          </w:p>
        </w:tc>
        <w:tc>
          <w:tcPr>
            <w:tcW w:w="2076" w:type="dxa"/>
          </w:tcPr>
          <w:p w:rsidR="001357B2" w:rsidRDefault="002D4DDA">
            <w:pPr>
              <w:pStyle w:val="null3"/>
              <w:jc w:val="both"/>
              <w:rPr>
                <w:rFonts w:hint="default"/>
              </w:rPr>
            </w:pPr>
            <w:r>
              <w:t>备注</w:t>
            </w:r>
          </w:p>
        </w:tc>
      </w:tr>
      <w:tr w:rsidR="001357B2">
        <w:tc>
          <w:tcPr>
            <w:tcW w:w="2076" w:type="dxa"/>
          </w:tcPr>
          <w:p w:rsidR="001357B2" w:rsidRDefault="002D4DDA">
            <w:pPr>
              <w:pStyle w:val="null3"/>
              <w:jc w:val="both"/>
              <w:rPr>
                <w:rFonts w:hint="default"/>
              </w:rPr>
            </w:pPr>
            <w:r>
              <w:t>*</w:t>
            </w:r>
          </w:p>
        </w:tc>
        <w:tc>
          <w:tcPr>
            <w:tcW w:w="2076" w:type="dxa"/>
          </w:tcPr>
          <w:p w:rsidR="001357B2" w:rsidRDefault="002D4DDA">
            <w:pPr>
              <w:pStyle w:val="null3"/>
              <w:jc w:val="both"/>
              <w:rPr>
                <w:rFonts w:hint="default"/>
              </w:rPr>
            </w:pPr>
            <w:r>
              <w:t>投标总价（大写金额）：</w:t>
            </w:r>
            <w:r>
              <w:rPr>
                <w:u w:val="single"/>
              </w:rPr>
              <w:t xml:space="preserve">　　　　　　　　</w:t>
            </w:r>
          </w:p>
        </w:tc>
        <w:tc>
          <w:tcPr>
            <w:tcW w:w="2076" w:type="dxa"/>
          </w:tcPr>
          <w:p w:rsidR="001357B2" w:rsidRDefault="001357B2"/>
        </w:tc>
        <w:tc>
          <w:tcPr>
            <w:tcW w:w="2076" w:type="dxa"/>
            <w:vMerge w:val="restart"/>
          </w:tcPr>
          <w:p w:rsidR="001357B2" w:rsidRDefault="002D4DDA">
            <w:pPr>
              <w:pStyle w:val="null3"/>
              <w:jc w:val="both"/>
              <w:rPr>
                <w:rFonts w:hint="default"/>
              </w:rPr>
            </w:pPr>
            <w:r>
              <w:t>a.&gt;</w:t>
            </w:r>
            <w:r>
              <w:t>投标报价的明细：详见《投标分项报价表》。</w:t>
            </w:r>
          </w:p>
          <w:p w:rsidR="001357B2" w:rsidRDefault="002D4DDA">
            <w:pPr>
              <w:pStyle w:val="null3"/>
              <w:jc w:val="both"/>
              <w:rPr>
                <w:rFonts w:hint="default"/>
              </w:rPr>
            </w:pPr>
            <w:r>
              <w:t>b.&gt;</w:t>
            </w:r>
            <w:r>
              <w:t>招标文件规定的价格扣除证明材料（若有）：详见报价部分。</w:t>
            </w:r>
          </w:p>
        </w:tc>
      </w:tr>
      <w:tr w:rsidR="001357B2">
        <w:tc>
          <w:tcPr>
            <w:tcW w:w="2076" w:type="dxa"/>
          </w:tcPr>
          <w:p w:rsidR="001357B2" w:rsidRDefault="002D4DDA">
            <w:pPr>
              <w:pStyle w:val="null3"/>
              <w:jc w:val="both"/>
              <w:rPr>
                <w:rFonts w:hint="default"/>
              </w:rPr>
            </w:pPr>
            <w:r>
              <w:t>…</w:t>
            </w:r>
          </w:p>
        </w:tc>
        <w:tc>
          <w:tcPr>
            <w:tcW w:w="2076" w:type="dxa"/>
          </w:tcPr>
          <w:p w:rsidR="001357B2" w:rsidRDefault="002D4DDA">
            <w:pPr>
              <w:pStyle w:val="null3"/>
              <w:jc w:val="both"/>
              <w:rPr>
                <w:rFonts w:hint="default"/>
              </w:rPr>
            </w:pPr>
            <w:r>
              <w:t>投标总价（大写金额）：</w:t>
            </w:r>
            <w:r>
              <w:rPr>
                <w:u w:val="single"/>
              </w:rPr>
              <w:t xml:space="preserve">　　　　　　　　</w:t>
            </w:r>
          </w:p>
        </w:tc>
        <w:tc>
          <w:tcPr>
            <w:tcW w:w="2076" w:type="dxa"/>
          </w:tcPr>
          <w:p w:rsidR="001357B2" w:rsidRDefault="001357B2"/>
        </w:tc>
        <w:tc>
          <w:tcPr>
            <w:tcW w:w="2076" w:type="dxa"/>
            <w:vMerge/>
          </w:tcPr>
          <w:p w:rsidR="001357B2" w:rsidRDefault="001357B2"/>
        </w:tc>
      </w:tr>
    </w:tbl>
    <w:p w:rsidR="001357B2" w:rsidRDefault="002D4DDA">
      <w:pPr>
        <w:pStyle w:val="null3"/>
        <w:ind w:firstLine="480"/>
        <w:jc w:val="both"/>
        <w:rPr>
          <w:rFonts w:hint="default"/>
        </w:rPr>
      </w:pPr>
      <w:r>
        <w:t>※注意：</w:t>
      </w:r>
    </w:p>
    <w:p w:rsidR="001357B2" w:rsidRDefault="002D4DDA">
      <w:pPr>
        <w:pStyle w:val="null3"/>
        <w:ind w:firstLine="480"/>
        <w:jc w:val="both"/>
        <w:rPr>
          <w:rFonts w:hint="default"/>
        </w:rPr>
      </w:pPr>
      <w:r>
        <w:t>1</w:t>
      </w:r>
      <w:r>
        <w:t>、本表应按照下列规定填写：</w:t>
      </w:r>
    </w:p>
    <w:p w:rsidR="001357B2" w:rsidRDefault="002D4DDA">
      <w:pPr>
        <w:pStyle w:val="null3"/>
        <w:ind w:firstLine="480"/>
        <w:jc w:val="both"/>
        <w:rPr>
          <w:rFonts w:hint="default"/>
        </w:rPr>
      </w:pPr>
      <w:r>
        <w:t>1.1</w:t>
      </w:r>
      <w:r>
        <w:t>投标人应按照本表格式填写所投的采购包的“投标报价”。</w:t>
      </w:r>
    </w:p>
    <w:p w:rsidR="001357B2" w:rsidRDefault="002D4DDA">
      <w:pPr>
        <w:pStyle w:val="null3"/>
        <w:ind w:firstLine="480"/>
        <w:jc w:val="both"/>
        <w:rPr>
          <w:rFonts w:hint="default"/>
        </w:rPr>
      </w:pPr>
      <w:r>
        <w:t>1.2</w:t>
      </w:r>
      <w:r>
        <w:t>本表中列示的“采购包”应与《投标分项报价表》中列示的“采购包”保持一致，即：若本表中列示的“采购包”为“</w:t>
      </w:r>
      <w:r>
        <w:t>1</w:t>
      </w:r>
      <w:r>
        <w:t>”时，《投标分项报价表》中列示的“采购包”亦应为“</w:t>
      </w:r>
      <w:r>
        <w:t>1</w:t>
      </w:r>
      <w:r>
        <w:t>”，以此类推。</w:t>
      </w:r>
    </w:p>
    <w:p w:rsidR="001357B2" w:rsidRDefault="002D4DDA">
      <w:pPr>
        <w:pStyle w:val="null3"/>
        <w:ind w:firstLine="480"/>
        <w:jc w:val="both"/>
        <w:rPr>
          <w:rFonts w:hint="default"/>
        </w:rPr>
      </w:pPr>
      <w:r>
        <w:t>1.3</w:t>
      </w:r>
      <w:r>
        <w:t>“大写金额”指“投标报价”应用“壹、贰、叁、肆、伍、陆、柒、捌、玖、拾、佰、仟、万、亿、元、角、分、零”等进行填写。</w:t>
      </w:r>
    </w:p>
    <w:p w:rsidR="001357B2" w:rsidRDefault="002D4DDA">
      <w:pPr>
        <w:pStyle w:val="null3"/>
        <w:ind w:firstLine="480"/>
        <w:jc w:val="right"/>
        <w:rPr>
          <w:rFonts w:hint="default"/>
        </w:rPr>
      </w:pPr>
      <w:r>
        <w:t>投标人：</w:t>
      </w:r>
      <w:r>
        <w:rPr>
          <w:u w:val="single"/>
        </w:rPr>
        <w:t>（全称并加盖单位公章）</w:t>
      </w:r>
    </w:p>
    <w:p w:rsidR="001357B2" w:rsidRDefault="002D4DDA">
      <w:pPr>
        <w:pStyle w:val="null3"/>
        <w:ind w:firstLine="480"/>
        <w:jc w:val="right"/>
        <w:rPr>
          <w:rFonts w:hint="default"/>
        </w:rPr>
      </w:pPr>
      <w:r>
        <w:t>日期：</w:t>
      </w:r>
      <w:r>
        <w:rPr>
          <w:u w:val="single"/>
        </w:rPr>
        <w:t xml:space="preserve">　　年　　月　　日</w:t>
      </w:r>
    </w:p>
    <w:p w:rsidR="001357B2" w:rsidRDefault="001357B2">
      <w:pPr>
        <w:pStyle w:val="null3"/>
        <w:jc w:val="both"/>
        <w:rPr>
          <w:rFonts w:hint="default"/>
        </w:rPr>
      </w:pPr>
    </w:p>
    <w:p w:rsidR="001357B2" w:rsidRDefault="001357B2">
      <w:pPr>
        <w:pStyle w:val="null3"/>
        <w:jc w:val="both"/>
        <w:rPr>
          <w:rFonts w:hint="default"/>
        </w:rPr>
      </w:pPr>
    </w:p>
    <w:p w:rsidR="001357B2" w:rsidRDefault="002D4DDA">
      <w:pPr>
        <w:pStyle w:val="null3"/>
        <w:jc w:val="center"/>
        <w:outlineLvl w:val="2"/>
        <w:rPr>
          <w:rFonts w:hint="default"/>
        </w:rPr>
      </w:pPr>
      <w:r>
        <w:rPr>
          <w:b/>
          <w:sz w:val="28"/>
        </w:rPr>
        <w:t>二、投标分项报价表</w:t>
      </w:r>
    </w:p>
    <w:p w:rsidR="001357B2" w:rsidRDefault="002D4DDA">
      <w:pPr>
        <w:pStyle w:val="null3"/>
        <w:ind w:firstLine="480"/>
        <w:jc w:val="both"/>
        <w:rPr>
          <w:rFonts w:hint="default"/>
        </w:rPr>
      </w:pPr>
      <w:r>
        <w:t>项目编号：</w:t>
      </w:r>
      <w:r>
        <w:rPr>
          <w:u w:val="single"/>
        </w:rPr>
        <w:t xml:space="preserve">　　　　　　　　</w:t>
      </w:r>
    </w:p>
    <w:p w:rsidR="001357B2" w:rsidRDefault="002D4DDA">
      <w:pPr>
        <w:pStyle w:val="null3"/>
        <w:ind w:firstLine="480"/>
        <w:jc w:val="right"/>
        <w:rPr>
          <w:rFonts w:hint="default"/>
        </w:rPr>
      </w:pPr>
      <w: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3"/>
        <w:gridCol w:w="923"/>
        <w:gridCol w:w="923"/>
        <w:gridCol w:w="923"/>
        <w:gridCol w:w="923"/>
        <w:gridCol w:w="923"/>
        <w:gridCol w:w="923"/>
        <w:gridCol w:w="923"/>
        <w:gridCol w:w="923"/>
      </w:tblGrid>
      <w:tr w:rsidR="001357B2">
        <w:tc>
          <w:tcPr>
            <w:tcW w:w="923" w:type="dxa"/>
          </w:tcPr>
          <w:p w:rsidR="001357B2" w:rsidRDefault="002D4DDA">
            <w:pPr>
              <w:pStyle w:val="null3"/>
              <w:jc w:val="both"/>
              <w:rPr>
                <w:rFonts w:hint="default"/>
              </w:rPr>
            </w:pPr>
            <w:r>
              <w:t>采购包</w:t>
            </w:r>
          </w:p>
        </w:tc>
        <w:tc>
          <w:tcPr>
            <w:tcW w:w="923" w:type="dxa"/>
          </w:tcPr>
          <w:p w:rsidR="001357B2" w:rsidRDefault="002D4DDA">
            <w:pPr>
              <w:pStyle w:val="null3"/>
              <w:jc w:val="both"/>
              <w:rPr>
                <w:rFonts w:hint="default"/>
              </w:rPr>
            </w:pPr>
            <w:r>
              <w:t>品目号</w:t>
            </w:r>
          </w:p>
        </w:tc>
        <w:tc>
          <w:tcPr>
            <w:tcW w:w="923" w:type="dxa"/>
          </w:tcPr>
          <w:p w:rsidR="001357B2" w:rsidRDefault="002D4DDA">
            <w:pPr>
              <w:pStyle w:val="null3"/>
              <w:jc w:val="both"/>
              <w:rPr>
                <w:rFonts w:hint="default"/>
              </w:rPr>
            </w:pPr>
            <w:r>
              <w:t>投标标的</w:t>
            </w:r>
          </w:p>
        </w:tc>
        <w:tc>
          <w:tcPr>
            <w:tcW w:w="923" w:type="dxa"/>
          </w:tcPr>
          <w:p w:rsidR="001357B2" w:rsidRDefault="002D4DDA">
            <w:pPr>
              <w:pStyle w:val="null3"/>
              <w:jc w:val="both"/>
              <w:rPr>
                <w:rFonts w:hint="default"/>
              </w:rPr>
            </w:pPr>
            <w:r>
              <w:t>规格</w:t>
            </w:r>
          </w:p>
        </w:tc>
        <w:tc>
          <w:tcPr>
            <w:tcW w:w="923" w:type="dxa"/>
          </w:tcPr>
          <w:p w:rsidR="001357B2" w:rsidRDefault="002D4DDA">
            <w:pPr>
              <w:pStyle w:val="null3"/>
              <w:jc w:val="both"/>
              <w:rPr>
                <w:rFonts w:hint="default"/>
              </w:rPr>
            </w:pPr>
            <w:r>
              <w:t>来源地</w:t>
            </w:r>
          </w:p>
        </w:tc>
        <w:tc>
          <w:tcPr>
            <w:tcW w:w="923" w:type="dxa"/>
          </w:tcPr>
          <w:p w:rsidR="001357B2" w:rsidRDefault="002D4DDA">
            <w:pPr>
              <w:pStyle w:val="null3"/>
              <w:jc w:val="both"/>
              <w:rPr>
                <w:rFonts w:hint="default"/>
              </w:rPr>
            </w:pPr>
            <w:r>
              <w:t>单价（现场）</w:t>
            </w:r>
          </w:p>
        </w:tc>
        <w:tc>
          <w:tcPr>
            <w:tcW w:w="923" w:type="dxa"/>
          </w:tcPr>
          <w:p w:rsidR="001357B2" w:rsidRDefault="002D4DDA">
            <w:pPr>
              <w:pStyle w:val="null3"/>
              <w:jc w:val="both"/>
              <w:rPr>
                <w:rFonts w:hint="default"/>
              </w:rPr>
            </w:pPr>
            <w:r>
              <w:t>数量</w:t>
            </w:r>
          </w:p>
        </w:tc>
        <w:tc>
          <w:tcPr>
            <w:tcW w:w="923" w:type="dxa"/>
          </w:tcPr>
          <w:p w:rsidR="001357B2" w:rsidRDefault="002D4DDA">
            <w:pPr>
              <w:pStyle w:val="null3"/>
              <w:jc w:val="both"/>
              <w:rPr>
                <w:rFonts w:hint="default"/>
              </w:rPr>
            </w:pPr>
            <w:r>
              <w:t>总价（现场）</w:t>
            </w:r>
          </w:p>
        </w:tc>
        <w:tc>
          <w:tcPr>
            <w:tcW w:w="923" w:type="dxa"/>
          </w:tcPr>
          <w:p w:rsidR="001357B2" w:rsidRDefault="002D4DDA">
            <w:pPr>
              <w:pStyle w:val="null3"/>
              <w:jc w:val="both"/>
              <w:rPr>
                <w:rFonts w:hint="default"/>
              </w:rPr>
            </w:pPr>
            <w:r>
              <w:t>备注</w:t>
            </w:r>
          </w:p>
        </w:tc>
      </w:tr>
      <w:tr w:rsidR="001357B2">
        <w:tc>
          <w:tcPr>
            <w:tcW w:w="923" w:type="dxa"/>
            <w:vMerge w:val="restart"/>
          </w:tcPr>
          <w:p w:rsidR="001357B2" w:rsidRDefault="002D4DDA">
            <w:pPr>
              <w:pStyle w:val="null3"/>
              <w:jc w:val="both"/>
              <w:rPr>
                <w:rFonts w:hint="default"/>
              </w:rPr>
            </w:pPr>
            <w:r>
              <w:t>*</w:t>
            </w:r>
          </w:p>
        </w:tc>
        <w:tc>
          <w:tcPr>
            <w:tcW w:w="923" w:type="dxa"/>
          </w:tcPr>
          <w:p w:rsidR="001357B2" w:rsidRDefault="002D4DDA">
            <w:pPr>
              <w:pStyle w:val="null3"/>
              <w:jc w:val="both"/>
              <w:rPr>
                <w:rFonts w:hint="default"/>
              </w:rPr>
            </w:pPr>
            <w:r>
              <w:t>*-1</w:t>
            </w:r>
          </w:p>
        </w:tc>
        <w:tc>
          <w:tcPr>
            <w:tcW w:w="923" w:type="dxa"/>
          </w:tcPr>
          <w:p w:rsidR="001357B2" w:rsidRDefault="001357B2"/>
        </w:tc>
        <w:tc>
          <w:tcPr>
            <w:tcW w:w="923" w:type="dxa"/>
          </w:tcPr>
          <w:p w:rsidR="001357B2" w:rsidRDefault="001357B2"/>
        </w:tc>
        <w:tc>
          <w:tcPr>
            <w:tcW w:w="923" w:type="dxa"/>
          </w:tcPr>
          <w:p w:rsidR="001357B2" w:rsidRDefault="001357B2"/>
        </w:tc>
        <w:tc>
          <w:tcPr>
            <w:tcW w:w="923" w:type="dxa"/>
          </w:tcPr>
          <w:p w:rsidR="001357B2" w:rsidRDefault="001357B2"/>
        </w:tc>
        <w:tc>
          <w:tcPr>
            <w:tcW w:w="923" w:type="dxa"/>
          </w:tcPr>
          <w:p w:rsidR="001357B2" w:rsidRDefault="001357B2"/>
        </w:tc>
        <w:tc>
          <w:tcPr>
            <w:tcW w:w="923" w:type="dxa"/>
          </w:tcPr>
          <w:p w:rsidR="001357B2" w:rsidRDefault="001357B2"/>
        </w:tc>
        <w:tc>
          <w:tcPr>
            <w:tcW w:w="923" w:type="dxa"/>
          </w:tcPr>
          <w:p w:rsidR="001357B2" w:rsidRDefault="001357B2"/>
        </w:tc>
      </w:tr>
      <w:tr w:rsidR="001357B2">
        <w:tc>
          <w:tcPr>
            <w:tcW w:w="923" w:type="dxa"/>
            <w:vMerge/>
          </w:tcPr>
          <w:p w:rsidR="001357B2" w:rsidRDefault="001357B2"/>
        </w:tc>
        <w:tc>
          <w:tcPr>
            <w:tcW w:w="923" w:type="dxa"/>
          </w:tcPr>
          <w:p w:rsidR="001357B2" w:rsidRDefault="002D4DDA">
            <w:pPr>
              <w:pStyle w:val="null3"/>
              <w:jc w:val="both"/>
              <w:rPr>
                <w:rFonts w:hint="default"/>
              </w:rPr>
            </w:pPr>
            <w:r>
              <w:t>…</w:t>
            </w:r>
          </w:p>
        </w:tc>
        <w:tc>
          <w:tcPr>
            <w:tcW w:w="923" w:type="dxa"/>
          </w:tcPr>
          <w:p w:rsidR="001357B2" w:rsidRDefault="001357B2"/>
        </w:tc>
        <w:tc>
          <w:tcPr>
            <w:tcW w:w="923" w:type="dxa"/>
          </w:tcPr>
          <w:p w:rsidR="001357B2" w:rsidRDefault="001357B2"/>
        </w:tc>
        <w:tc>
          <w:tcPr>
            <w:tcW w:w="923" w:type="dxa"/>
          </w:tcPr>
          <w:p w:rsidR="001357B2" w:rsidRDefault="001357B2"/>
        </w:tc>
        <w:tc>
          <w:tcPr>
            <w:tcW w:w="923" w:type="dxa"/>
          </w:tcPr>
          <w:p w:rsidR="001357B2" w:rsidRDefault="001357B2"/>
        </w:tc>
        <w:tc>
          <w:tcPr>
            <w:tcW w:w="923" w:type="dxa"/>
          </w:tcPr>
          <w:p w:rsidR="001357B2" w:rsidRDefault="001357B2"/>
        </w:tc>
        <w:tc>
          <w:tcPr>
            <w:tcW w:w="923" w:type="dxa"/>
          </w:tcPr>
          <w:p w:rsidR="001357B2" w:rsidRDefault="001357B2"/>
        </w:tc>
        <w:tc>
          <w:tcPr>
            <w:tcW w:w="923" w:type="dxa"/>
          </w:tcPr>
          <w:p w:rsidR="001357B2" w:rsidRDefault="001357B2"/>
        </w:tc>
      </w:tr>
      <w:tr w:rsidR="001357B2">
        <w:tc>
          <w:tcPr>
            <w:tcW w:w="923" w:type="dxa"/>
          </w:tcPr>
          <w:p w:rsidR="001357B2" w:rsidRDefault="002D4DDA">
            <w:pPr>
              <w:pStyle w:val="null3"/>
              <w:jc w:val="both"/>
              <w:rPr>
                <w:rFonts w:hint="default"/>
              </w:rPr>
            </w:pPr>
            <w:r>
              <w:t>…</w:t>
            </w:r>
          </w:p>
        </w:tc>
        <w:tc>
          <w:tcPr>
            <w:tcW w:w="923" w:type="dxa"/>
          </w:tcPr>
          <w:p w:rsidR="001357B2" w:rsidRDefault="001357B2"/>
        </w:tc>
        <w:tc>
          <w:tcPr>
            <w:tcW w:w="923" w:type="dxa"/>
          </w:tcPr>
          <w:p w:rsidR="001357B2" w:rsidRDefault="001357B2"/>
        </w:tc>
        <w:tc>
          <w:tcPr>
            <w:tcW w:w="923" w:type="dxa"/>
          </w:tcPr>
          <w:p w:rsidR="001357B2" w:rsidRDefault="001357B2"/>
        </w:tc>
        <w:tc>
          <w:tcPr>
            <w:tcW w:w="923" w:type="dxa"/>
          </w:tcPr>
          <w:p w:rsidR="001357B2" w:rsidRDefault="001357B2"/>
        </w:tc>
        <w:tc>
          <w:tcPr>
            <w:tcW w:w="923" w:type="dxa"/>
          </w:tcPr>
          <w:p w:rsidR="001357B2" w:rsidRDefault="001357B2"/>
        </w:tc>
        <w:tc>
          <w:tcPr>
            <w:tcW w:w="923" w:type="dxa"/>
          </w:tcPr>
          <w:p w:rsidR="001357B2" w:rsidRDefault="001357B2"/>
        </w:tc>
        <w:tc>
          <w:tcPr>
            <w:tcW w:w="923" w:type="dxa"/>
          </w:tcPr>
          <w:p w:rsidR="001357B2" w:rsidRDefault="001357B2"/>
        </w:tc>
        <w:tc>
          <w:tcPr>
            <w:tcW w:w="923" w:type="dxa"/>
          </w:tcPr>
          <w:p w:rsidR="001357B2" w:rsidRDefault="001357B2"/>
        </w:tc>
      </w:tr>
    </w:tbl>
    <w:p w:rsidR="001357B2" w:rsidRDefault="002D4DDA">
      <w:pPr>
        <w:pStyle w:val="null3"/>
        <w:ind w:firstLine="480"/>
        <w:jc w:val="both"/>
        <w:rPr>
          <w:rFonts w:hint="default"/>
        </w:rPr>
      </w:pPr>
      <w:r>
        <w:t>※注意：</w:t>
      </w:r>
    </w:p>
    <w:p w:rsidR="001357B2" w:rsidRDefault="002D4DDA">
      <w:pPr>
        <w:pStyle w:val="null3"/>
        <w:ind w:firstLine="480"/>
        <w:jc w:val="both"/>
        <w:rPr>
          <w:rFonts w:hint="default"/>
        </w:rPr>
      </w:pPr>
      <w:r>
        <w:t>1</w:t>
      </w:r>
      <w:r>
        <w:t>、本表应按照下列规定填写：</w:t>
      </w:r>
    </w:p>
    <w:p w:rsidR="001357B2" w:rsidRDefault="002D4DDA">
      <w:pPr>
        <w:pStyle w:val="null3"/>
        <w:ind w:firstLine="480"/>
        <w:jc w:val="both"/>
        <w:rPr>
          <w:rFonts w:hint="default"/>
        </w:rPr>
      </w:pPr>
      <w:r>
        <w:t>1.1</w:t>
      </w:r>
      <w:r>
        <w:t>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t>1</w:t>
      </w:r>
      <w:r>
        <w:t>”时，本表中列示的“采购包”亦应为“</w:t>
      </w:r>
      <w:r>
        <w:t>1</w:t>
      </w:r>
      <w:r>
        <w:t>”，以此类推。</w:t>
      </w:r>
    </w:p>
    <w:p w:rsidR="001357B2" w:rsidRDefault="002D4DDA">
      <w:pPr>
        <w:pStyle w:val="null3"/>
        <w:ind w:firstLine="480"/>
        <w:jc w:val="both"/>
        <w:rPr>
          <w:rFonts w:hint="default"/>
        </w:rPr>
      </w:pPr>
      <w:r>
        <w:t>1.2</w:t>
      </w:r>
      <w:r>
        <w:t>“投标标的”为货物的：“规格”项下应填写货物制造厂商赋予的品牌（属于节能、环保清单产品的货物，填写的品牌名称应与清单载明的品牌名称保持一致）及具体型号。“来源地”应填写货物的原产地。</w:t>
      </w:r>
    </w:p>
    <w:p w:rsidR="001357B2" w:rsidRDefault="002D4DDA">
      <w:pPr>
        <w:pStyle w:val="null3"/>
        <w:ind w:firstLine="480"/>
        <w:jc w:val="both"/>
        <w:rPr>
          <w:rFonts w:hint="default"/>
        </w:rPr>
      </w:pPr>
      <w:r>
        <w:t>1.3</w:t>
      </w:r>
      <w:r>
        <w:t>“投标标的”为服务的：“规格”项下应填写服务提供者提供的服务标准及品牌（若有）。“来源地”应填写服务提供者的所在地。</w:t>
      </w:r>
    </w:p>
    <w:p w:rsidR="001357B2" w:rsidRDefault="002D4DDA">
      <w:pPr>
        <w:pStyle w:val="null3"/>
        <w:ind w:firstLine="480"/>
        <w:jc w:val="both"/>
        <w:rPr>
          <w:rFonts w:hint="default"/>
        </w:rPr>
      </w:pPr>
      <w:r>
        <w:t>1.4</w:t>
      </w:r>
      <w:r>
        <w:t>同一采购包中，“单价（现场）”×“数量”</w:t>
      </w:r>
      <w:r>
        <w:t>=</w:t>
      </w:r>
      <w:r>
        <w:t>“总价（现场）”，全部品目号“总价（现场）”的合计金额应与《开标一览表》中相应采购包列示的“投标总价”保持一致。</w:t>
      </w:r>
    </w:p>
    <w:p w:rsidR="001357B2" w:rsidRDefault="002D4DDA">
      <w:pPr>
        <w:pStyle w:val="null3"/>
        <w:ind w:firstLine="480"/>
        <w:jc w:val="both"/>
        <w:rPr>
          <w:rFonts w:hint="default"/>
        </w:rPr>
      </w:pPr>
      <w:r>
        <w:t>1.5</w:t>
      </w:r>
      <w:r>
        <w:t>若招标文件要求投标人对“备品备件价格、专用工具价格、技术服务费、安装调试费、检验培训费、运输费、保险费、税收”等进行报价的，请在本表的“备注”项下填写。</w:t>
      </w:r>
    </w:p>
    <w:p w:rsidR="001357B2" w:rsidRDefault="002D4DDA">
      <w:pPr>
        <w:pStyle w:val="null3"/>
        <w:ind w:firstLine="480"/>
        <w:jc w:val="right"/>
        <w:rPr>
          <w:rFonts w:hint="default"/>
        </w:rPr>
      </w:pPr>
      <w:r>
        <w:t>投标人：</w:t>
      </w:r>
      <w:r>
        <w:rPr>
          <w:u w:val="single"/>
        </w:rPr>
        <w:t>（全称并加盖单位公章）</w:t>
      </w:r>
    </w:p>
    <w:p w:rsidR="001357B2" w:rsidRDefault="002D4DDA">
      <w:pPr>
        <w:pStyle w:val="null3"/>
        <w:ind w:firstLine="480"/>
        <w:jc w:val="right"/>
        <w:rPr>
          <w:rFonts w:hint="default"/>
        </w:rPr>
      </w:pPr>
      <w:r>
        <w:t>日期：</w:t>
      </w:r>
      <w:r>
        <w:rPr>
          <w:u w:val="single"/>
        </w:rPr>
        <w:t xml:space="preserve">　　年　　月　　日</w:t>
      </w:r>
    </w:p>
    <w:p w:rsidR="001357B2" w:rsidRDefault="001357B2">
      <w:pPr>
        <w:pStyle w:val="null3"/>
        <w:jc w:val="both"/>
        <w:rPr>
          <w:rFonts w:hint="default"/>
        </w:rPr>
      </w:pPr>
    </w:p>
    <w:p w:rsidR="001357B2" w:rsidRDefault="001357B2">
      <w:pPr>
        <w:pStyle w:val="null3"/>
        <w:jc w:val="both"/>
        <w:rPr>
          <w:rFonts w:hint="default"/>
        </w:rPr>
      </w:pPr>
    </w:p>
    <w:p w:rsidR="001357B2" w:rsidRDefault="002D4DDA">
      <w:pPr>
        <w:pStyle w:val="null3"/>
        <w:jc w:val="center"/>
        <w:outlineLvl w:val="2"/>
        <w:rPr>
          <w:rFonts w:hint="default"/>
        </w:rPr>
      </w:pPr>
      <w:r>
        <w:rPr>
          <w:b/>
          <w:sz w:val="28"/>
        </w:rPr>
        <w:t>三、招标文件规定的价格扣除证明材料（若有）</w:t>
      </w:r>
    </w:p>
    <w:p w:rsidR="001357B2" w:rsidRDefault="002D4DDA">
      <w:pPr>
        <w:pStyle w:val="null3"/>
        <w:jc w:val="center"/>
        <w:outlineLvl w:val="3"/>
        <w:rPr>
          <w:rFonts w:hint="default"/>
        </w:rPr>
      </w:pPr>
      <w:r>
        <w:rPr>
          <w:b/>
          <w:sz w:val="24"/>
        </w:rPr>
        <w:t>三</w:t>
      </w:r>
      <w:r>
        <w:rPr>
          <w:b/>
          <w:sz w:val="24"/>
        </w:rPr>
        <w:t>-1</w:t>
      </w:r>
      <w:r>
        <w:rPr>
          <w:b/>
          <w:sz w:val="24"/>
        </w:rPr>
        <w:t>优先类节能产品、环境标志产品价格扣除证明材料（若有）</w:t>
      </w:r>
    </w:p>
    <w:p w:rsidR="001357B2" w:rsidRDefault="002D4DDA">
      <w:pPr>
        <w:pStyle w:val="null3"/>
        <w:jc w:val="center"/>
        <w:outlineLvl w:val="3"/>
        <w:rPr>
          <w:rFonts w:hint="default"/>
        </w:rPr>
      </w:pPr>
      <w:r>
        <w:rPr>
          <w:b/>
          <w:sz w:val="24"/>
        </w:rPr>
        <w:t>三</w:t>
      </w:r>
      <w:r>
        <w:rPr>
          <w:b/>
          <w:sz w:val="24"/>
        </w:rPr>
        <w:t>-1-</w:t>
      </w:r>
      <w:r>
        <w:rPr>
          <w:b/>
          <w:sz w:val="24"/>
        </w:rPr>
        <w:t>①优先类节能产品、环境标志产品统计表（价格扣除适用，若有）</w:t>
      </w:r>
    </w:p>
    <w:p w:rsidR="001357B2" w:rsidRDefault="002D4DDA">
      <w:pPr>
        <w:pStyle w:val="null3"/>
        <w:ind w:firstLine="480"/>
        <w:jc w:val="both"/>
        <w:rPr>
          <w:rFonts w:hint="default"/>
        </w:rPr>
      </w:pPr>
      <w:r>
        <w:t>项目编号：</w:t>
      </w:r>
      <w:r>
        <w:rPr>
          <w:u w:val="single"/>
        </w:rPr>
        <w:t xml:space="preserve">　　　　　　　　</w:t>
      </w:r>
    </w:p>
    <w:p w:rsidR="001357B2" w:rsidRDefault="002D4DDA">
      <w:pPr>
        <w:pStyle w:val="null3"/>
        <w:ind w:firstLine="480"/>
        <w:jc w:val="right"/>
        <w:rPr>
          <w:rFonts w:hint="default"/>
        </w:rPr>
      </w:pPr>
      <w: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1357B2">
        <w:tc>
          <w:tcPr>
            <w:tcW w:w="1187" w:type="dxa"/>
          </w:tcPr>
          <w:p w:rsidR="001357B2" w:rsidRDefault="001357B2"/>
        </w:tc>
        <w:tc>
          <w:tcPr>
            <w:tcW w:w="7122" w:type="dxa"/>
            <w:gridSpan w:val="6"/>
          </w:tcPr>
          <w:p w:rsidR="001357B2" w:rsidRDefault="002D4DDA">
            <w:pPr>
              <w:pStyle w:val="null3"/>
              <w:jc w:val="center"/>
              <w:rPr>
                <w:rFonts w:hint="default"/>
              </w:rPr>
            </w:pPr>
            <w:r>
              <w:t>本采购包内属于节能、环境标志产品的情况</w:t>
            </w:r>
          </w:p>
        </w:tc>
      </w:tr>
      <w:tr w:rsidR="001357B2">
        <w:tc>
          <w:tcPr>
            <w:tcW w:w="1187" w:type="dxa"/>
          </w:tcPr>
          <w:p w:rsidR="001357B2" w:rsidRDefault="002D4DDA">
            <w:pPr>
              <w:pStyle w:val="null3"/>
              <w:jc w:val="both"/>
              <w:rPr>
                <w:rFonts w:hint="default"/>
              </w:rPr>
            </w:pPr>
            <w:r>
              <w:t>采购包</w:t>
            </w:r>
          </w:p>
        </w:tc>
        <w:tc>
          <w:tcPr>
            <w:tcW w:w="1187" w:type="dxa"/>
          </w:tcPr>
          <w:p w:rsidR="001357B2" w:rsidRDefault="002D4DDA">
            <w:pPr>
              <w:pStyle w:val="null3"/>
              <w:jc w:val="both"/>
              <w:rPr>
                <w:rFonts w:hint="default"/>
              </w:rPr>
            </w:pPr>
            <w:r>
              <w:t>品目号</w:t>
            </w:r>
          </w:p>
        </w:tc>
        <w:tc>
          <w:tcPr>
            <w:tcW w:w="1187" w:type="dxa"/>
          </w:tcPr>
          <w:p w:rsidR="001357B2" w:rsidRDefault="002D4DDA">
            <w:pPr>
              <w:pStyle w:val="null3"/>
              <w:jc w:val="both"/>
              <w:rPr>
                <w:rFonts w:hint="default"/>
              </w:rPr>
            </w:pPr>
            <w:r>
              <w:t>货物名称</w:t>
            </w:r>
          </w:p>
        </w:tc>
        <w:tc>
          <w:tcPr>
            <w:tcW w:w="1187" w:type="dxa"/>
          </w:tcPr>
          <w:p w:rsidR="001357B2" w:rsidRDefault="002D4DDA">
            <w:pPr>
              <w:pStyle w:val="null3"/>
              <w:jc w:val="both"/>
              <w:rPr>
                <w:rFonts w:hint="default"/>
              </w:rPr>
            </w:pPr>
            <w:r>
              <w:t>单价（现场）</w:t>
            </w:r>
          </w:p>
        </w:tc>
        <w:tc>
          <w:tcPr>
            <w:tcW w:w="1187" w:type="dxa"/>
          </w:tcPr>
          <w:p w:rsidR="001357B2" w:rsidRDefault="002D4DDA">
            <w:pPr>
              <w:pStyle w:val="null3"/>
              <w:jc w:val="both"/>
              <w:rPr>
                <w:rFonts w:hint="default"/>
              </w:rPr>
            </w:pPr>
            <w:r>
              <w:t>数量</w:t>
            </w:r>
          </w:p>
        </w:tc>
        <w:tc>
          <w:tcPr>
            <w:tcW w:w="1187" w:type="dxa"/>
          </w:tcPr>
          <w:p w:rsidR="001357B2" w:rsidRDefault="002D4DDA">
            <w:pPr>
              <w:pStyle w:val="null3"/>
              <w:jc w:val="both"/>
              <w:rPr>
                <w:rFonts w:hint="default"/>
              </w:rPr>
            </w:pPr>
            <w:r>
              <w:t>总价（现场）</w:t>
            </w:r>
          </w:p>
        </w:tc>
        <w:tc>
          <w:tcPr>
            <w:tcW w:w="1187" w:type="dxa"/>
          </w:tcPr>
          <w:p w:rsidR="001357B2" w:rsidRDefault="002D4DDA">
            <w:pPr>
              <w:pStyle w:val="null3"/>
              <w:jc w:val="both"/>
              <w:rPr>
                <w:rFonts w:hint="default"/>
              </w:rPr>
            </w:pPr>
            <w:r>
              <w:t>认证种类</w:t>
            </w:r>
          </w:p>
        </w:tc>
      </w:tr>
      <w:tr w:rsidR="001357B2">
        <w:tc>
          <w:tcPr>
            <w:tcW w:w="1187" w:type="dxa"/>
            <w:vMerge w:val="restart"/>
          </w:tcPr>
          <w:p w:rsidR="001357B2" w:rsidRDefault="002D4DDA">
            <w:pPr>
              <w:pStyle w:val="null3"/>
              <w:jc w:val="both"/>
              <w:rPr>
                <w:rFonts w:hint="default"/>
              </w:rPr>
            </w:pPr>
            <w:r>
              <w:t>*</w:t>
            </w:r>
          </w:p>
        </w:tc>
        <w:tc>
          <w:tcPr>
            <w:tcW w:w="1187" w:type="dxa"/>
          </w:tcPr>
          <w:p w:rsidR="001357B2" w:rsidRDefault="002D4DDA">
            <w:pPr>
              <w:pStyle w:val="null3"/>
              <w:jc w:val="both"/>
              <w:rPr>
                <w:rFonts w:hint="default"/>
              </w:rPr>
            </w:pPr>
            <w:r>
              <w:t>*-1</w:t>
            </w:r>
          </w:p>
        </w:tc>
        <w:tc>
          <w:tcPr>
            <w:tcW w:w="1187" w:type="dxa"/>
          </w:tcPr>
          <w:p w:rsidR="001357B2" w:rsidRDefault="001357B2"/>
        </w:tc>
        <w:tc>
          <w:tcPr>
            <w:tcW w:w="1187" w:type="dxa"/>
          </w:tcPr>
          <w:p w:rsidR="001357B2" w:rsidRDefault="001357B2"/>
        </w:tc>
        <w:tc>
          <w:tcPr>
            <w:tcW w:w="1187" w:type="dxa"/>
          </w:tcPr>
          <w:p w:rsidR="001357B2" w:rsidRDefault="001357B2"/>
        </w:tc>
        <w:tc>
          <w:tcPr>
            <w:tcW w:w="1187" w:type="dxa"/>
          </w:tcPr>
          <w:p w:rsidR="001357B2" w:rsidRDefault="001357B2"/>
        </w:tc>
        <w:tc>
          <w:tcPr>
            <w:tcW w:w="1187" w:type="dxa"/>
          </w:tcPr>
          <w:p w:rsidR="001357B2" w:rsidRDefault="001357B2"/>
        </w:tc>
      </w:tr>
      <w:tr w:rsidR="001357B2">
        <w:tc>
          <w:tcPr>
            <w:tcW w:w="1187" w:type="dxa"/>
            <w:vMerge/>
          </w:tcPr>
          <w:p w:rsidR="001357B2" w:rsidRDefault="001357B2"/>
        </w:tc>
        <w:tc>
          <w:tcPr>
            <w:tcW w:w="1187" w:type="dxa"/>
          </w:tcPr>
          <w:p w:rsidR="001357B2" w:rsidRDefault="002D4DDA">
            <w:pPr>
              <w:pStyle w:val="null3"/>
              <w:jc w:val="both"/>
              <w:rPr>
                <w:rFonts w:hint="default"/>
              </w:rPr>
            </w:pPr>
            <w:r>
              <w:t>…</w:t>
            </w:r>
          </w:p>
        </w:tc>
        <w:tc>
          <w:tcPr>
            <w:tcW w:w="1187" w:type="dxa"/>
          </w:tcPr>
          <w:p w:rsidR="001357B2" w:rsidRDefault="001357B2"/>
        </w:tc>
        <w:tc>
          <w:tcPr>
            <w:tcW w:w="1187" w:type="dxa"/>
          </w:tcPr>
          <w:p w:rsidR="001357B2" w:rsidRDefault="001357B2"/>
        </w:tc>
        <w:tc>
          <w:tcPr>
            <w:tcW w:w="1187" w:type="dxa"/>
          </w:tcPr>
          <w:p w:rsidR="001357B2" w:rsidRDefault="001357B2"/>
        </w:tc>
        <w:tc>
          <w:tcPr>
            <w:tcW w:w="1187" w:type="dxa"/>
          </w:tcPr>
          <w:p w:rsidR="001357B2" w:rsidRDefault="001357B2"/>
        </w:tc>
        <w:tc>
          <w:tcPr>
            <w:tcW w:w="1187" w:type="dxa"/>
          </w:tcPr>
          <w:p w:rsidR="001357B2" w:rsidRDefault="001357B2"/>
        </w:tc>
      </w:tr>
      <w:tr w:rsidR="001357B2">
        <w:tc>
          <w:tcPr>
            <w:tcW w:w="1187" w:type="dxa"/>
          </w:tcPr>
          <w:p w:rsidR="001357B2" w:rsidRDefault="002D4DDA">
            <w:pPr>
              <w:pStyle w:val="null3"/>
              <w:jc w:val="both"/>
              <w:rPr>
                <w:rFonts w:hint="default"/>
              </w:rPr>
            </w:pPr>
            <w:r>
              <w:t>备注</w:t>
            </w:r>
          </w:p>
        </w:tc>
        <w:tc>
          <w:tcPr>
            <w:tcW w:w="7122" w:type="dxa"/>
            <w:gridSpan w:val="6"/>
          </w:tcPr>
          <w:p w:rsidR="001357B2" w:rsidRDefault="002D4DDA">
            <w:pPr>
              <w:pStyle w:val="null3"/>
              <w:jc w:val="both"/>
              <w:rPr>
                <w:rFonts w:hint="default"/>
              </w:rPr>
            </w:pPr>
            <w:r>
              <w:t>a.</w:t>
            </w:r>
            <w:r>
              <w:t>采购包内属于节能、环境标志产品的报价总金额：</w:t>
            </w:r>
            <w:r>
              <w:rPr>
                <w:u w:val="single"/>
              </w:rPr>
              <w:t xml:space="preserve">　　　　　</w:t>
            </w:r>
            <w:r>
              <w:t>；</w:t>
            </w:r>
          </w:p>
          <w:p w:rsidR="001357B2" w:rsidRDefault="002D4DDA">
            <w:pPr>
              <w:pStyle w:val="null3"/>
              <w:jc w:val="both"/>
              <w:rPr>
                <w:rFonts w:hint="default"/>
              </w:rPr>
            </w:pPr>
            <w:r>
              <w:t>b.</w:t>
            </w:r>
            <w:r>
              <w:t>采购包投标总价（报价总金额）：</w:t>
            </w:r>
            <w:r>
              <w:rPr>
                <w:u w:val="single"/>
              </w:rPr>
              <w:t xml:space="preserve">　　　　　</w:t>
            </w:r>
            <w:r>
              <w:t>；</w:t>
            </w:r>
          </w:p>
          <w:p w:rsidR="001357B2" w:rsidRDefault="002D4DDA">
            <w:pPr>
              <w:pStyle w:val="null3"/>
              <w:jc w:val="both"/>
              <w:rPr>
                <w:rFonts w:hint="default"/>
              </w:rPr>
            </w:pPr>
            <w:r>
              <w:t>c.</w:t>
            </w:r>
            <w:r>
              <w:t>“采购包内属于节能、环境标志产品的报价总金额”占“采购包投标总价（报价总金额）”的比例（以</w:t>
            </w:r>
            <w:r>
              <w:t>%</w:t>
            </w:r>
            <w:r>
              <w:t>列示）：</w:t>
            </w:r>
            <w:r>
              <w:rPr>
                <w:u w:val="single"/>
              </w:rPr>
              <w:t xml:space="preserve">　　　　　</w:t>
            </w:r>
            <w:r>
              <w:t>；</w:t>
            </w:r>
          </w:p>
        </w:tc>
      </w:tr>
    </w:tbl>
    <w:p w:rsidR="001357B2" w:rsidRDefault="002D4DDA">
      <w:pPr>
        <w:pStyle w:val="null3"/>
        <w:ind w:firstLine="480"/>
        <w:jc w:val="both"/>
        <w:rPr>
          <w:rFonts w:hint="default"/>
        </w:rPr>
      </w:pPr>
      <w:r>
        <w:t>※注意：</w:t>
      </w:r>
    </w:p>
    <w:p w:rsidR="001357B2" w:rsidRDefault="002D4DDA">
      <w:pPr>
        <w:pStyle w:val="null3"/>
        <w:ind w:firstLine="480"/>
        <w:jc w:val="both"/>
        <w:rPr>
          <w:rFonts w:hint="default"/>
        </w:rPr>
      </w:pPr>
      <w:r>
        <w:lastRenderedPageBreak/>
        <w:t>1</w:t>
      </w:r>
      <w:r>
        <w:t>、对节能、环境标志产品计算价格扣除时，只依据电子投标文件“三</w:t>
      </w:r>
      <w:r>
        <w:t>-1-</w:t>
      </w:r>
      <w:r>
        <w:t>②优先类节能产品、环境标志产品证明材料（价格扣除适用，若有）”。</w:t>
      </w:r>
    </w:p>
    <w:p w:rsidR="001357B2" w:rsidRDefault="002D4DDA">
      <w:pPr>
        <w:pStyle w:val="null3"/>
        <w:ind w:firstLine="480"/>
        <w:jc w:val="both"/>
        <w:rPr>
          <w:rFonts w:hint="default"/>
        </w:rPr>
      </w:pPr>
      <w:r>
        <w:t>2</w:t>
      </w:r>
      <w:r>
        <w:t>、本表以采购包为单位，不同采购包请分别填写；同一采购包请按照其品目号顺序分别填写。</w:t>
      </w:r>
    </w:p>
    <w:p w:rsidR="001357B2" w:rsidRDefault="002D4DDA">
      <w:pPr>
        <w:pStyle w:val="null3"/>
        <w:ind w:firstLine="480"/>
        <w:jc w:val="both"/>
        <w:rPr>
          <w:rFonts w:hint="default"/>
        </w:rPr>
      </w:pPr>
      <w:r>
        <w:t>3</w:t>
      </w:r>
      <w:r>
        <w:t>、具体统计、计算：</w:t>
      </w:r>
    </w:p>
    <w:p w:rsidR="001357B2" w:rsidRDefault="002D4DDA">
      <w:pPr>
        <w:pStyle w:val="null3"/>
        <w:ind w:firstLine="480"/>
        <w:jc w:val="both"/>
        <w:rPr>
          <w:rFonts w:hint="default"/>
        </w:rPr>
      </w:pPr>
      <w:r>
        <w:t>3.1</w:t>
      </w:r>
      <w:r>
        <w:t>若节能、环境标志产品仅是构成投标产品的部件、组件或零件，则该投标产品不享受鼓励优惠政策。同一品目中各认证证书不重复计算价格扣除。强制类节能产品不享受价格扣除。</w:t>
      </w:r>
    </w:p>
    <w:p w:rsidR="001357B2" w:rsidRDefault="002D4DDA">
      <w:pPr>
        <w:pStyle w:val="null3"/>
        <w:ind w:firstLine="480"/>
        <w:jc w:val="both"/>
        <w:rPr>
          <w:rFonts w:hint="default"/>
        </w:rPr>
      </w:pPr>
      <w:r>
        <w:t>3.2</w:t>
      </w:r>
      <w:r>
        <w:t>计算结果若除不尽，可四舍五入保留到小数点后两位。</w:t>
      </w:r>
    </w:p>
    <w:p w:rsidR="001357B2" w:rsidRDefault="002D4DDA">
      <w:pPr>
        <w:pStyle w:val="null3"/>
        <w:ind w:firstLine="480"/>
        <w:jc w:val="both"/>
        <w:rPr>
          <w:rFonts w:hint="default"/>
        </w:rPr>
      </w:pPr>
      <w:r>
        <w:t>3.3</w:t>
      </w:r>
      <w:r>
        <w:t>投标人应按照招标文件要求认真统计、计算，否则评标委员会不予认定。</w:t>
      </w:r>
    </w:p>
    <w:p w:rsidR="001357B2" w:rsidRDefault="002D4DDA">
      <w:pPr>
        <w:pStyle w:val="null3"/>
        <w:ind w:firstLine="480"/>
        <w:jc w:val="both"/>
        <w:rPr>
          <w:rFonts w:hint="default"/>
        </w:rPr>
      </w:pPr>
      <w:r>
        <w:t>3.4</w:t>
      </w:r>
      <w:r>
        <w:t>若无节能、环境标志产品，不填写本表，否则，视为提供虚假材料。</w:t>
      </w:r>
    </w:p>
    <w:p w:rsidR="001357B2" w:rsidRDefault="002D4DDA">
      <w:pPr>
        <w:pStyle w:val="null3"/>
        <w:ind w:firstLine="480"/>
        <w:jc w:val="right"/>
        <w:rPr>
          <w:rFonts w:hint="default"/>
        </w:rPr>
      </w:pPr>
      <w:r>
        <w:t>投标人：</w:t>
      </w:r>
      <w:r>
        <w:rPr>
          <w:u w:val="single"/>
        </w:rPr>
        <w:t>（全称并加盖单位公章）</w:t>
      </w:r>
    </w:p>
    <w:p w:rsidR="001357B2" w:rsidRDefault="002D4DDA">
      <w:pPr>
        <w:pStyle w:val="null3"/>
        <w:ind w:firstLine="480"/>
        <w:jc w:val="right"/>
        <w:rPr>
          <w:rFonts w:hint="default"/>
        </w:rPr>
      </w:pPr>
      <w:r>
        <w:t>日期：</w:t>
      </w:r>
      <w:r>
        <w:rPr>
          <w:u w:val="single"/>
        </w:rPr>
        <w:t xml:space="preserve">　　年　　月　　日</w:t>
      </w:r>
    </w:p>
    <w:p w:rsidR="001357B2" w:rsidRDefault="001357B2">
      <w:pPr>
        <w:pStyle w:val="null3"/>
        <w:jc w:val="both"/>
        <w:rPr>
          <w:rFonts w:hint="default"/>
        </w:rPr>
      </w:pPr>
    </w:p>
    <w:p w:rsidR="001357B2" w:rsidRDefault="002D4DDA">
      <w:pPr>
        <w:pStyle w:val="null3"/>
        <w:jc w:val="center"/>
        <w:outlineLvl w:val="3"/>
        <w:rPr>
          <w:rFonts w:hint="default"/>
        </w:rPr>
      </w:pPr>
      <w:r>
        <w:rPr>
          <w:b/>
          <w:sz w:val="24"/>
        </w:rPr>
        <w:t>三</w:t>
      </w:r>
      <w:r>
        <w:rPr>
          <w:b/>
          <w:sz w:val="24"/>
        </w:rPr>
        <w:t>-1-</w:t>
      </w:r>
      <w:r>
        <w:rPr>
          <w:b/>
          <w:sz w:val="24"/>
        </w:rPr>
        <w:t>②优先类节能产品、环境标志产品证明材料（价格扣除适用，若有）</w:t>
      </w:r>
    </w:p>
    <w:p w:rsidR="001357B2" w:rsidRDefault="002D4DDA">
      <w:pPr>
        <w:pStyle w:val="null3"/>
        <w:jc w:val="center"/>
        <w:outlineLvl w:val="3"/>
        <w:rPr>
          <w:rFonts w:hint="default"/>
        </w:rPr>
      </w:pPr>
      <w:r>
        <w:rPr>
          <w:b/>
          <w:sz w:val="24"/>
        </w:rPr>
        <w:t>三</w:t>
      </w:r>
      <w:r>
        <w:rPr>
          <w:b/>
          <w:sz w:val="24"/>
        </w:rPr>
        <w:t>-2</w:t>
      </w:r>
      <w:r>
        <w:rPr>
          <w:b/>
          <w:sz w:val="24"/>
        </w:rPr>
        <w:t>小型、微型企业产品等价格扣除证明材料（若有）</w:t>
      </w:r>
    </w:p>
    <w:p w:rsidR="001357B2" w:rsidRDefault="002D4DDA">
      <w:pPr>
        <w:pStyle w:val="null3"/>
        <w:jc w:val="center"/>
        <w:outlineLvl w:val="3"/>
        <w:rPr>
          <w:rFonts w:hint="default"/>
        </w:rPr>
      </w:pPr>
      <w:r>
        <w:rPr>
          <w:b/>
          <w:sz w:val="24"/>
        </w:rPr>
        <w:t>三</w:t>
      </w:r>
      <w:r>
        <w:rPr>
          <w:b/>
          <w:sz w:val="24"/>
        </w:rPr>
        <w:t>-2-</w:t>
      </w:r>
      <w:r>
        <w:rPr>
          <w:b/>
          <w:sz w:val="24"/>
        </w:rPr>
        <w:t>①中小企业声明函（价格扣除适用，若有）</w:t>
      </w:r>
    </w:p>
    <w:p w:rsidR="001357B2" w:rsidRDefault="002D4DDA">
      <w:pPr>
        <w:pStyle w:val="null3"/>
        <w:jc w:val="center"/>
        <w:outlineLvl w:val="3"/>
        <w:rPr>
          <w:rFonts w:hint="default"/>
        </w:rPr>
      </w:pPr>
      <w:r>
        <w:rPr>
          <w:b/>
          <w:sz w:val="24"/>
        </w:rPr>
        <w:t>中小企业声明函（货物）</w:t>
      </w:r>
    </w:p>
    <w:p w:rsidR="001357B2" w:rsidRDefault="002D4DDA">
      <w:pPr>
        <w:pStyle w:val="null3"/>
        <w:ind w:firstLine="480"/>
        <w:jc w:val="both"/>
        <w:rPr>
          <w:rFonts w:hint="default"/>
        </w:rPr>
      </w:pPr>
      <w:r>
        <w:t>本公司（联合体）郑重声明，根据《政府采购促进中小企业发展管理办法》（财库﹝</w:t>
      </w:r>
      <w:r>
        <w:t>2020</w:t>
      </w:r>
      <w:r>
        <w:t>﹞</w:t>
      </w:r>
      <w:r>
        <w:t>46</w:t>
      </w:r>
      <w:r>
        <w:tab/>
      </w:r>
      <w:r>
        <w:tab/>
      </w:r>
      <w:r>
        <w:tab/>
        <w:t xml:space="preserve"> </w:t>
      </w:r>
      <w:r>
        <w:t>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rsidR="001357B2" w:rsidRDefault="002D4DDA">
      <w:pPr>
        <w:pStyle w:val="null3"/>
        <w:ind w:firstLine="480"/>
        <w:jc w:val="both"/>
        <w:rPr>
          <w:rFonts w:hint="default"/>
        </w:rPr>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w:t>
      </w:r>
      <w:r>
        <w:rPr>
          <w:rFonts w:ascii="simsun" w:eastAsia="simsun" w:hAnsi="simsun" w:cs="simsun"/>
          <w:sz w:val="21"/>
          <w:vertAlign w:val="superscript"/>
        </w:rPr>
        <w:t>1</w:t>
      </w:r>
      <w:r>
        <w:t>，属于</w:t>
      </w:r>
      <w:r>
        <w:rPr>
          <w:u w:val="single"/>
        </w:rPr>
        <w:t>（中型企业、小型企业、微型企业）</w:t>
      </w:r>
      <w:r>
        <w:t>；</w:t>
      </w:r>
    </w:p>
    <w:p w:rsidR="001357B2" w:rsidRDefault="002D4DDA">
      <w:pPr>
        <w:pStyle w:val="null3"/>
        <w:ind w:firstLine="480"/>
        <w:jc w:val="both"/>
        <w:rPr>
          <w:rFonts w:hint="default"/>
        </w:rPr>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rsidR="001357B2" w:rsidRDefault="002D4DDA">
      <w:pPr>
        <w:pStyle w:val="null3"/>
        <w:ind w:firstLine="480"/>
        <w:jc w:val="both"/>
        <w:rPr>
          <w:rFonts w:hint="default"/>
        </w:rPr>
      </w:pPr>
      <w:r>
        <w:t>……</w:t>
      </w:r>
    </w:p>
    <w:p w:rsidR="001357B2" w:rsidRDefault="002D4DDA">
      <w:pPr>
        <w:pStyle w:val="null3"/>
        <w:ind w:firstLine="480"/>
        <w:jc w:val="both"/>
        <w:rPr>
          <w:rFonts w:hint="default"/>
        </w:rPr>
      </w:pPr>
      <w:r>
        <w:t>以上企业，不属于大企业的分支机构，不存在控股股东为大企业的情形，也不存在与大企业的负责人为同一人的情形。</w:t>
      </w:r>
    </w:p>
    <w:p w:rsidR="001357B2" w:rsidRDefault="002D4DDA">
      <w:pPr>
        <w:pStyle w:val="null3"/>
        <w:ind w:firstLine="480"/>
        <w:jc w:val="both"/>
        <w:rPr>
          <w:rFonts w:hint="default"/>
        </w:rPr>
      </w:pPr>
      <w:r>
        <w:t>本企业对上述声明内容的真实性负责。如有虚假，将依法承担相应责任。</w:t>
      </w:r>
    </w:p>
    <w:p w:rsidR="001357B2" w:rsidRDefault="002D4DDA">
      <w:pPr>
        <w:pStyle w:val="null3"/>
        <w:ind w:firstLine="480"/>
        <w:jc w:val="right"/>
        <w:rPr>
          <w:rFonts w:hint="default"/>
        </w:rPr>
      </w:pPr>
      <w:r>
        <w:t>投标人：</w:t>
      </w:r>
      <w:r>
        <w:rPr>
          <w:u w:val="single"/>
        </w:rPr>
        <w:t>（全称并加盖单位公章）</w:t>
      </w:r>
    </w:p>
    <w:p w:rsidR="001357B2" w:rsidRDefault="002D4DDA">
      <w:pPr>
        <w:pStyle w:val="null3"/>
        <w:ind w:firstLine="480"/>
        <w:jc w:val="right"/>
        <w:rPr>
          <w:rFonts w:hint="default"/>
        </w:rPr>
      </w:pPr>
      <w:r>
        <w:t>日期：</w:t>
      </w:r>
      <w:r>
        <w:rPr>
          <w:u w:val="single"/>
        </w:rPr>
        <w:t xml:space="preserve">　　年　　月　　日</w:t>
      </w:r>
    </w:p>
    <w:p w:rsidR="001357B2" w:rsidRDefault="002D4DDA">
      <w:pPr>
        <w:pStyle w:val="null3"/>
        <w:ind w:firstLine="480"/>
        <w:jc w:val="both"/>
        <w:rPr>
          <w:rFonts w:hint="default"/>
        </w:rPr>
      </w:pPr>
      <w:r>
        <w:t>※注意：</w:t>
      </w:r>
    </w:p>
    <w:p w:rsidR="001357B2" w:rsidRDefault="002D4DDA">
      <w:pPr>
        <w:pStyle w:val="null3"/>
        <w:ind w:firstLine="480"/>
        <w:jc w:val="both"/>
        <w:rPr>
          <w:rFonts w:hint="default"/>
        </w:rPr>
      </w:pPr>
      <w:r>
        <w:t>1</w:t>
      </w:r>
      <w:r>
        <w:t>、从业人员、营业收入、资产总额填报上一年度数据，无上一年度数据的新成立企业可不填报。</w:t>
      </w:r>
    </w:p>
    <w:p w:rsidR="001357B2" w:rsidRDefault="002D4DDA">
      <w:pPr>
        <w:pStyle w:val="null3"/>
        <w:ind w:firstLine="480"/>
        <w:jc w:val="both"/>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1357B2" w:rsidRDefault="002D4DDA">
      <w:pPr>
        <w:pStyle w:val="null3"/>
        <w:ind w:firstLine="480"/>
        <w:jc w:val="both"/>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1357B2" w:rsidRDefault="001357B2">
      <w:pPr>
        <w:pStyle w:val="null3"/>
        <w:jc w:val="both"/>
        <w:rPr>
          <w:rFonts w:hint="default"/>
        </w:rPr>
      </w:pPr>
    </w:p>
    <w:p w:rsidR="001357B2" w:rsidRDefault="002D4DDA">
      <w:pPr>
        <w:pStyle w:val="null3"/>
        <w:jc w:val="center"/>
        <w:outlineLvl w:val="3"/>
        <w:rPr>
          <w:rFonts w:hint="default"/>
        </w:rPr>
      </w:pPr>
      <w:r>
        <w:rPr>
          <w:b/>
          <w:sz w:val="24"/>
        </w:rPr>
        <w:t>中小企业声明函（工程、服务）</w:t>
      </w:r>
    </w:p>
    <w:p w:rsidR="001357B2" w:rsidRDefault="002D4DDA">
      <w:pPr>
        <w:pStyle w:val="null3"/>
        <w:ind w:firstLine="480"/>
        <w:jc w:val="both"/>
        <w:rPr>
          <w:rFonts w:hint="default"/>
        </w:rPr>
      </w:pPr>
      <w:r>
        <w:t>本公司（联合体）郑重声明，根据《政府采购促进中小企业发展管理办法》（财库﹝</w:t>
      </w:r>
      <w:r>
        <w:t>2020</w:t>
      </w:r>
      <w:r>
        <w:t>﹞</w:t>
      </w:r>
      <w:r>
        <w:t>46</w:t>
      </w:r>
      <w:r>
        <w:tab/>
      </w:r>
      <w:r>
        <w:tab/>
      </w:r>
      <w:r>
        <w:tab/>
        <w:t xml:space="preserve"> </w:t>
      </w:r>
      <w:r>
        <w:t>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rsidR="001357B2" w:rsidRDefault="002D4DDA">
      <w:pPr>
        <w:pStyle w:val="null3"/>
        <w:ind w:firstLine="480"/>
        <w:jc w:val="both"/>
        <w:rPr>
          <w:rFonts w:hint="default"/>
        </w:rPr>
      </w:pPr>
      <w:r>
        <w:lastRenderedPageBreak/>
        <w:t>1.</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w:t>
      </w:r>
      <w:r>
        <w:rPr>
          <w:rFonts w:ascii="simsun" w:eastAsia="simsun" w:hAnsi="simsun" w:cs="simsun"/>
          <w:sz w:val="21"/>
          <w:vertAlign w:val="superscript"/>
        </w:rPr>
        <w:t>1</w:t>
      </w:r>
      <w:r>
        <w:t>，属于</w:t>
      </w:r>
      <w:r>
        <w:rPr>
          <w:u w:val="single"/>
        </w:rPr>
        <w:t>（中型企业、小型企业、微型企业）</w:t>
      </w:r>
      <w:r>
        <w:t>；</w:t>
      </w:r>
    </w:p>
    <w:p w:rsidR="001357B2" w:rsidRDefault="002D4DDA">
      <w:pPr>
        <w:pStyle w:val="null3"/>
        <w:ind w:firstLine="480"/>
        <w:jc w:val="both"/>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rsidR="001357B2" w:rsidRDefault="002D4DDA">
      <w:pPr>
        <w:pStyle w:val="null3"/>
        <w:ind w:firstLine="480"/>
        <w:jc w:val="both"/>
        <w:rPr>
          <w:rFonts w:hint="default"/>
        </w:rPr>
      </w:pPr>
      <w:r>
        <w:t>……</w:t>
      </w:r>
    </w:p>
    <w:p w:rsidR="001357B2" w:rsidRDefault="002D4DDA">
      <w:pPr>
        <w:pStyle w:val="null3"/>
        <w:ind w:firstLine="480"/>
        <w:jc w:val="both"/>
        <w:rPr>
          <w:rFonts w:hint="default"/>
        </w:rPr>
      </w:pPr>
      <w:r>
        <w:t>以上企业，不属于大企业的分支机构，不存在控股股东为大企业的情形，也不存在与大企业的负责人为同一人的情形。</w:t>
      </w:r>
    </w:p>
    <w:p w:rsidR="001357B2" w:rsidRDefault="002D4DDA">
      <w:pPr>
        <w:pStyle w:val="null3"/>
        <w:ind w:firstLine="480"/>
        <w:jc w:val="both"/>
        <w:rPr>
          <w:rFonts w:hint="default"/>
        </w:rPr>
      </w:pPr>
      <w:r>
        <w:t>本企业对上述声明内容的真实性负责。如有虚假，将依法承担相应责任。</w:t>
      </w:r>
    </w:p>
    <w:p w:rsidR="001357B2" w:rsidRDefault="002D4DDA">
      <w:pPr>
        <w:pStyle w:val="null3"/>
        <w:ind w:firstLine="480"/>
        <w:jc w:val="right"/>
        <w:rPr>
          <w:rFonts w:hint="default"/>
        </w:rPr>
      </w:pPr>
      <w:r>
        <w:t>投标人：</w:t>
      </w:r>
      <w:r>
        <w:rPr>
          <w:u w:val="single"/>
        </w:rPr>
        <w:t>（全称并加盖单位公章）</w:t>
      </w:r>
    </w:p>
    <w:p w:rsidR="001357B2" w:rsidRDefault="002D4DDA">
      <w:pPr>
        <w:pStyle w:val="null3"/>
        <w:ind w:firstLine="480"/>
        <w:jc w:val="right"/>
        <w:rPr>
          <w:rFonts w:hint="default"/>
        </w:rPr>
      </w:pPr>
      <w:r>
        <w:t>日期：</w:t>
      </w:r>
      <w:r>
        <w:rPr>
          <w:u w:val="single"/>
        </w:rPr>
        <w:t xml:space="preserve">　　年　　月　　日</w:t>
      </w:r>
    </w:p>
    <w:p w:rsidR="001357B2" w:rsidRDefault="002D4DDA">
      <w:pPr>
        <w:pStyle w:val="null3"/>
        <w:ind w:firstLine="480"/>
        <w:jc w:val="both"/>
        <w:rPr>
          <w:rFonts w:hint="default"/>
        </w:rPr>
      </w:pPr>
      <w:r>
        <w:t>※注意：</w:t>
      </w:r>
    </w:p>
    <w:p w:rsidR="001357B2" w:rsidRDefault="002D4DDA">
      <w:pPr>
        <w:pStyle w:val="null3"/>
        <w:ind w:firstLine="480"/>
        <w:jc w:val="both"/>
        <w:rPr>
          <w:rFonts w:hint="default"/>
        </w:rPr>
      </w:pPr>
      <w:r>
        <w:t>1</w:t>
      </w:r>
      <w:r>
        <w:t>、从业人员、营业收入、资产总额填报上一年度数据，无上一年度数据的新成立企业可不填报。</w:t>
      </w:r>
    </w:p>
    <w:p w:rsidR="001357B2" w:rsidRDefault="002D4DDA">
      <w:pPr>
        <w:pStyle w:val="null3"/>
        <w:ind w:firstLine="480"/>
        <w:jc w:val="both"/>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1357B2" w:rsidRDefault="002D4DDA">
      <w:pPr>
        <w:pStyle w:val="null3"/>
        <w:ind w:firstLine="480"/>
        <w:jc w:val="both"/>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1357B2" w:rsidRDefault="001357B2">
      <w:pPr>
        <w:pStyle w:val="null3"/>
        <w:jc w:val="both"/>
        <w:rPr>
          <w:rFonts w:hint="default"/>
        </w:rPr>
      </w:pPr>
    </w:p>
    <w:p w:rsidR="001357B2" w:rsidRDefault="002D4DDA">
      <w:pPr>
        <w:pStyle w:val="null3"/>
        <w:jc w:val="center"/>
        <w:outlineLvl w:val="3"/>
        <w:rPr>
          <w:rFonts w:hint="default"/>
        </w:rPr>
      </w:pPr>
      <w:r>
        <w:rPr>
          <w:b/>
          <w:sz w:val="24"/>
        </w:rPr>
        <w:t>三</w:t>
      </w:r>
      <w:r>
        <w:rPr>
          <w:b/>
          <w:sz w:val="24"/>
        </w:rPr>
        <w:t>-2-</w:t>
      </w:r>
      <w:r>
        <w:rPr>
          <w:b/>
          <w:sz w:val="24"/>
        </w:rPr>
        <w:t>②小型、微型企业等证明材料（价格扣除适用，若有）</w:t>
      </w:r>
    </w:p>
    <w:p w:rsidR="001357B2" w:rsidRDefault="002D4DDA">
      <w:pPr>
        <w:pStyle w:val="null3"/>
        <w:ind w:firstLine="480"/>
        <w:jc w:val="center"/>
        <w:rPr>
          <w:rFonts w:hint="default"/>
        </w:rPr>
      </w:pPr>
      <w:r>
        <w:t>编制说明</w:t>
      </w:r>
    </w:p>
    <w:p w:rsidR="001357B2" w:rsidRDefault="002D4DDA">
      <w:pPr>
        <w:pStyle w:val="null3"/>
        <w:ind w:firstLine="480"/>
        <w:jc w:val="both"/>
        <w:rPr>
          <w:rFonts w:hint="default"/>
        </w:rPr>
      </w:pPr>
      <w:r>
        <w:t>1</w:t>
      </w:r>
      <w:r>
        <w:t>、投标人应按照招标文件要求提供相应证明材料，证明材料应与《中小企业声明函》的内容相一致，否则视为《中小企业声明函》内容不真实。</w:t>
      </w:r>
    </w:p>
    <w:p w:rsidR="001357B2" w:rsidRDefault="002D4DDA">
      <w:pPr>
        <w:pStyle w:val="null3"/>
        <w:ind w:firstLine="480"/>
        <w:jc w:val="both"/>
        <w:rPr>
          <w:rFonts w:hint="default"/>
        </w:rPr>
      </w:pPr>
      <w:r>
        <w:t>2</w:t>
      </w:r>
      <w:r>
        <w:t>、投标人为监狱企业的，根据其提供的由省级以上监狱管理局、戒毒管理局（含新疆生产建设兵团）出具的属于监狱企业的证明文件进行认定，监狱企业视同小型、微型企业。</w:t>
      </w:r>
    </w:p>
    <w:p w:rsidR="001357B2" w:rsidRDefault="002D4DDA">
      <w:pPr>
        <w:pStyle w:val="null3"/>
        <w:ind w:firstLine="480"/>
        <w:jc w:val="both"/>
        <w:rPr>
          <w:rFonts w:hint="default"/>
        </w:rPr>
      </w:pPr>
      <w:r>
        <w:t>3</w:t>
      </w:r>
      <w:r>
        <w:t>、投标人为残疾人福利性单位的，根据其提供的《残疾人福利性单位声明函》（格式附后）进行认定，残疾人福利性单位视同小型、微型企业。残疾人福利性单位属于小型、微型企业的，不重复享受政策。</w:t>
      </w:r>
    </w:p>
    <w:p w:rsidR="001357B2" w:rsidRDefault="002D4DDA">
      <w:pPr>
        <w:pStyle w:val="null3"/>
        <w:ind w:firstLine="480"/>
        <w:jc w:val="both"/>
        <w:rPr>
          <w:rFonts w:hint="default"/>
        </w:rPr>
      </w:pPr>
      <w:r>
        <w:t>附：</w:t>
      </w:r>
    </w:p>
    <w:p w:rsidR="001357B2" w:rsidRDefault="002D4DDA">
      <w:pPr>
        <w:pStyle w:val="null3"/>
        <w:jc w:val="center"/>
        <w:outlineLvl w:val="3"/>
        <w:rPr>
          <w:rFonts w:hint="default"/>
        </w:rPr>
      </w:pPr>
      <w:r>
        <w:rPr>
          <w:b/>
          <w:sz w:val="24"/>
        </w:rPr>
        <w:t>残疾人福利性单位声明函（价格扣除适用，若有）</w:t>
      </w:r>
    </w:p>
    <w:p w:rsidR="001357B2" w:rsidRDefault="002D4DDA">
      <w:pPr>
        <w:pStyle w:val="null3"/>
        <w:ind w:firstLine="480"/>
        <w:jc w:val="both"/>
        <w:rPr>
          <w:rFonts w:hint="default"/>
        </w:rPr>
      </w:pPr>
      <w:r>
        <w:t>本投标人郑重声明，根据《财政部</w:t>
      </w:r>
      <w:r>
        <w:t xml:space="preserve"> </w:t>
      </w:r>
      <w:r>
        <w:t>民政部</w:t>
      </w:r>
      <w:r>
        <w:tab/>
      </w:r>
      <w:r>
        <w:tab/>
      </w:r>
      <w:r>
        <w:tab/>
        <w:t xml:space="preserve"> </w:t>
      </w:r>
      <w:r>
        <w:t>中国残疾人联合会关于促进残疾人就业政府采购政策的通知》（财库</w:t>
      </w:r>
      <w:r>
        <w:t>[2017]141</w:t>
      </w:r>
      <w:r>
        <w:t>号）、《政府采购促进中小企业发展管理办法》（财库〔</w:t>
      </w:r>
      <w:r>
        <w:t>2020</w:t>
      </w:r>
      <w:r>
        <w:t>〕</w:t>
      </w:r>
      <w:r>
        <w:t>46</w:t>
      </w:r>
      <w:r>
        <w:t>号）的规定，本投标人为符合条件的残疾人福利性单位，且本投标人参加贵单位的（填写“项目名称”）项目采购活动：</w:t>
      </w:r>
    </w:p>
    <w:p w:rsidR="001357B2" w:rsidRDefault="002D4DDA">
      <w:pPr>
        <w:pStyle w:val="null3"/>
        <w:ind w:firstLine="480"/>
        <w:jc w:val="both"/>
        <w:rPr>
          <w:rFonts w:hint="default"/>
        </w:rPr>
      </w:pPr>
      <w:r>
        <w:t>（</w:t>
      </w:r>
      <w:r>
        <w:tab/>
      </w:r>
      <w:r>
        <w:tab/>
      </w:r>
      <w:r>
        <w:tab/>
        <w:t xml:space="preserve"> </w:t>
      </w:r>
      <w: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1357B2" w:rsidRDefault="002D4DDA">
      <w:pPr>
        <w:pStyle w:val="null3"/>
        <w:ind w:firstLine="480"/>
        <w:jc w:val="both"/>
        <w:rPr>
          <w:rFonts w:hint="default"/>
        </w:rPr>
      </w:pPr>
      <w:r>
        <w:t>（</w:t>
      </w:r>
      <w:r>
        <w:t xml:space="preserve"> </w:t>
      </w:r>
      <w:r>
        <w:t>）由本投标人承建的（填写“所投采购包、品目号”）工程</w:t>
      </w:r>
    </w:p>
    <w:p w:rsidR="001357B2" w:rsidRDefault="002D4DDA">
      <w:pPr>
        <w:pStyle w:val="null3"/>
        <w:ind w:firstLine="480"/>
        <w:jc w:val="both"/>
        <w:rPr>
          <w:rFonts w:hint="default"/>
        </w:rPr>
      </w:pPr>
      <w:r>
        <w:t>（</w:t>
      </w:r>
      <w:r>
        <w:t xml:space="preserve"> </w:t>
      </w:r>
      <w:r>
        <w:t>）由本投标人承接的（填写“所投采购包、品目号”）服务；</w:t>
      </w:r>
    </w:p>
    <w:p w:rsidR="001357B2" w:rsidRDefault="002D4DDA">
      <w:pPr>
        <w:pStyle w:val="null3"/>
        <w:ind w:firstLine="480"/>
        <w:jc w:val="both"/>
        <w:rPr>
          <w:rFonts w:hint="default"/>
        </w:rPr>
      </w:pPr>
      <w:r>
        <w:t>本投标人对上述声明的真实性负责。如有虚假，将依法承担相应责任。</w:t>
      </w:r>
    </w:p>
    <w:p w:rsidR="001357B2" w:rsidRDefault="002D4DDA">
      <w:pPr>
        <w:pStyle w:val="null3"/>
        <w:ind w:firstLine="480"/>
        <w:jc w:val="both"/>
        <w:rPr>
          <w:rFonts w:hint="default"/>
        </w:rPr>
      </w:pPr>
      <w:r>
        <w:t>备注：</w:t>
      </w:r>
    </w:p>
    <w:p w:rsidR="001357B2" w:rsidRDefault="002D4DDA">
      <w:pPr>
        <w:pStyle w:val="null3"/>
        <w:ind w:firstLine="480"/>
        <w:jc w:val="both"/>
        <w:rPr>
          <w:rFonts w:hint="default"/>
        </w:rPr>
      </w:pPr>
      <w:r>
        <w:t>1</w:t>
      </w:r>
      <w:r>
        <w:t>、请投标人按照实际情况编制填写本声明函，并在相应的（）中打“√”。</w:t>
      </w:r>
    </w:p>
    <w:p w:rsidR="001357B2" w:rsidRDefault="002D4DDA">
      <w:pPr>
        <w:pStyle w:val="null3"/>
        <w:ind w:firstLine="480"/>
        <w:jc w:val="both"/>
        <w:rPr>
          <w:rFonts w:hint="default"/>
        </w:rPr>
      </w:pPr>
      <w:r>
        <w:lastRenderedPageBreak/>
        <w:t>2</w:t>
      </w:r>
      <w:r>
        <w:t>、若《残疾人福利性单位声明函》内容不真实，视为提供虚假材料。</w:t>
      </w:r>
    </w:p>
    <w:p w:rsidR="001357B2" w:rsidRDefault="002D4DDA">
      <w:pPr>
        <w:pStyle w:val="null3"/>
        <w:ind w:firstLine="480"/>
        <w:jc w:val="right"/>
        <w:rPr>
          <w:rFonts w:hint="default"/>
        </w:rPr>
      </w:pPr>
      <w:r>
        <w:t>投标人：</w:t>
      </w:r>
      <w:r>
        <w:rPr>
          <w:u w:val="single"/>
        </w:rPr>
        <w:t>（全称并加盖单位公章）</w:t>
      </w:r>
    </w:p>
    <w:p w:rsidR="001357B2" w:rsidRDefault="002D4DDA">
      <w:pPr>
        <w:pStyle w:val="null3"/>
        <w:ind w:firstLine="480"/>
        <w:jc w:val="right"/>
        <w:rPr>
          <w:rFonts w:hint="default"/>
        </w:rPr>
      </w:pPr>
      <w:r>
        <w:t>日期：</w:t>
      </w:r>
      <w:r>
        <w:rPr>
          <w:u w:val="single"/>
        </w:rPr>
        <w:t xml:space="preserve">　　年　　月　　日</w:t>
      </w:r>
    </w:p>
    <w:p w:rsidR="001357B2" w:rsidRDefault="001357B2">
      <w:pPr>
        <w:pStyle w:val="null3"/>
        <w:jc w:val="both"/>
        <w:rPr>
          <w:rFonts w:hint="default"/>
        </w:rPr>
      </w:pPr>
    </w:p>
    <w:p w:rsidR="001357B2" w:rsidRDefault="002D4DDA">
      <w:pPr>
        <w:pStyle w:val="null3"/>
        <w:ind w:firstLine="480"/>
        <w:jc w:val="both"/>
        <w:rPr>
          <w:rFonts w:hint="default"/>
        </w:rPr>
      </w:pPr>
      <w:r>
        <w:t>附：</w:t>
      </w:r>
    </w:p>
    <w:p w:rsidR="001357B2" w:rsidRDefault="002D4DDA">
      <w:pPr>
        <w:pStyle w:val="null3"/>
        <w:jc w:val="center"/>
        <w:outlineLvl w:val="3"/>
        <w:rPr>
          <w:rFonts w:hint="default"/>
        </w:rPr>
      </w:pPr>
      <w:r>
        <w:rPr>
          <w:b/>
          <w:sz w:val="24"/>
        </w:rPr>
        <w:t>监狱企业证明材料</w:t>
      </w:r>
    </w:p>
    <w:p w:rsidR="001357B2" w:rsidRDefault="002D4DDA">
      <w:pPr>
        <w:pStyle w:val="null3"/>
        <w:ind w:firstLine="480"/>
        <w:jc w:val="both"/>
        <w:rPr>
          <w:rFonts w:hint="default"/>
        </w:rPr>
      </w:pPr>
      <w:r>
        <w:t>投标人为监狱企业，提供本单位制造的货物（承接的服务），并在电子投标文件中提供省级以上监狱管理局、戒毒管理局（含新疆生产建设兵团）出具的属于监狱企业的证明文件。</w:t>
      </w:r>
    </w:p>
    <w:p w:rsidR="001357B2" w:rsidRDefault="001357B2">
      <w:pPr>
        <w:pStyle w:val="null3"/>
        <w:jc w:val="both"/>
        <w:rPr>
          <w:rFonts w:hint="default"/>
        </w:rPr>
      </w:pPr>
    </w:p>
    <w:p w:rsidR="001357B2" w:rsidRDefault="002D4DDA">
      <w:pPr>
        <w:pStyle w:val="null3"/>
        <w:jc w:val="center"/>
        <w:outlineLvl w:val="3"/>
        <w:rPr>
          <w:rFonts w:hint="default"/>
        </w:rPr>
      </w:pPr>
      <w:r>
        <w:rPr>
          <w:b/>
          <w:sz w:val="24"/>
        </w:rPr>
        <w:t>三</w:t>
      </w:r>
      <w:r>
        <w:rPr>
          <w:b/>
          <w:sz w:val="24"/>
        </w:rPr>
        <w:t>-3</w:t>
      </w:r>
      <w:r>
        <w:rPr>
          <w:b/>
          <w:sz w:val="24"/>
        </w:rPr>
        <w:t>招标文件规定的其他价格扣除证明材料（若有）</w:t>
      </w:r>
    </w:p>
    <w:p w:rsidR="001357B2" w:rsidRDefault="002D4DDA">
      <w:pPr>
        <w:pStyle w:val="null3"/>
        <w:ind w:firstLine="480"/>
        <w:jc w:val="center"/>
        <w:rPr>
          <w:rFonts w:hint="default"/>
        </w:rPr>
      </w:pPr>
      <w:r>
        <w:t>编制说明</w:t>
      </w:r>
    </w:p>
    <w:p w:rsidR="001357B2" w:rsidRDefault="002D4DDA">
      <w:pPr>
        <w:pStyle w:val="null3"/>
        <w:ind w:firstLine="480"/>
        <w:jc w:val="both"/>
        <w:rPr>
          <w:rFonts w:hint="default"/>
        </w:rPr>
      </w:pPr>
      <w:r>
        <w:t>若投标人可享受招标文件规定的除“节能（非强制类）、环境标志产品价格扣除”及“小型、微型企业产品等价格扣除”外的其他价格扣除优惠，则投标人应按照招标文件要求提供相应证明材料。</w:t>
      </w:r>
    </w:p>
    <w:p w:rsidR="001357B2" w:rsidRDefault="001357B2">
      <w:pPr>
        <w:pStyle w:val="null3"/>
        <w:jc w:val="both"/>
        <w:rPr>
          <w:rFonts w:hint="default"/>
        </w:rPr>
      </w:pPr>
    </w:p>
    <w:p w:rsidR="001357B2" w:rsidRDefault="001357B2">
      <w:pPr>
        <w:pStyle w:val="null3"/>
        <w:jc w:val="both"/>
        <w:rPr>
          <w:rFonts w:hint="default"/>
        </w:rPr>
      </w:pPr>
    </w:p>
    <w:p w:rsidR="001357B2" w:rsidRDefault="002D4DDA">
      <w:pPr>
        <w:pStyle w:val="null3"/>
        <w:jc w:val="center"/>
        <w:outlineLvl w:val="2"/>
        <w:rPr>
          <w:rFonts w:hint="default"/>
        </w:rPr>
      </w:pPr>
      <w:r>
        <w:rPr>
          <w:b/>
          <w:sz w:val="28"/>
        </w:rPr>
        <w:t>四、招标文件规定的加分证明材料（若有）</w:t>
      </w:r>
    </w:p>
    <w:p w:rsidR="001357B2" w:rsidRDefault="002D4DDA">
      <w:pPr>
        <w:pStyle w:val="null3"/>
        <w:jc w:val="center"/>
        <w:outlineLvl w:val="3"/>
        <w:rPr>
          <w:rFonts w:hint="default"/>
        </w:rPr>
      </w:pPr>
      <w:r>
        <w:rPr>
          <w:b/>
          <w:sz w:val="24"/>
        </w:rPr>
        <w:t>四</w:t>
      </w:r>
      <w:r>
        <w:rPr>
          <w:b/>
          <w:sz w:val="24"/>
        </w:rPr>
        <w:t>-1</w:t>
      </w:r>
      <w:r>
        <w:rPr>
          <w:b/>
          <w:sz w:val="24"/>
        </w:rPr>
        <w:t>优先类节能产品、环境标志产品加分证明材料（若有）</w:t>
      </w:r>
    </w:p>
    <w:p w:rsidR="001357B2" w:rsidRDefault="002D4DDA">
      <w:pPr>
        <w:pStyle w:val="null3"/>
        <w:jc w:val="center"/>
        <w:outlineLvl w:val="3"/>
        <w:rPr>
          <w:rFonts w:hint="default"/>
        </w:rPr>
      </w:pPr>
      <w:r>
        <w:rPr>
          <w:b/>
          <w:sz w:val="24"/>
        </w:rPr>
        <w:t>四</w:t>
      </w:r>
      <w:r>
        <w:rPr>
          <w:b/>
          <w:sz w:val="24"/>
        </w:rPr>
        <w:t>-1-</w:t>
      </w:r>
      <w:r>
        <w:rPr>
          <w:b/>
          <w:sz w:val="24"/>
        </w:rPr>
        <w:t>①优先类节能产品、环境标志产品统计表（加分适用，若有）</w:t>
      </w:r>
    </w:p>
    <w:p w:rsidR="001357B2" w:rsidRDefault="002D4DDA">
      <w:pPr>
        <w:pStyle w:val="null3"/>
        <w:ind w:firstLine="480"/>
        <w:jc w:val="both"/>
        <w:rPr>
          <w:rFonts w:hint="default"/>
        </w:rPr>
      </w:pPr>
      <w:r>
        <w:t>项目编号：</w:t>
      </w:r>
      <w:r>
        <w:rPr>
          <w:u w:val="single"/>
        </w:rPr>
        <w:t xml:space="preserve">　　　　　　　　</w:t>
      </w:r>
    </w:p>
    <w:p w:rsidR="001357B2" w:rsidRDefault="002D4DDA">
      <w:pPr>
        <w:pStyle w:val="null3"/>
        <w:ind w:firstLine="480"/>
        <w:jc w:val="right"/>
        <w:rPr>
          <w:rFonts w:hint="default"/>
        </w:rPr>
      </w:pPr>
      <w: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1357B2">
        <w:tc>
          <w:tcPr>
            <w:tcW w:w="1187" w:type="dxa"/>
          </w:tcPr>
          <w:p w:rsidR="001357B2" w:rsidRDefault="001357B2"/>
        </w:tc>
        <w:tc>
          <w:tcPr>
            <w:tcW w:w="7122" w:type="dxa"/>
            <w:gridSpan w:val="6"/>
          </w:tcPr>
          <w:p w:rsidR="001357B2" w:rsidRDefault="002D4DDA">
            <w:pPr>
              <w:pStyle w:val="null3"/>
              <w:jc w:val="center"/>
              <w:rPr>
                <w:rFonts w:hint="default"/>
              </w:rPr>
            </w:pPr>
            <w:r>
              <w:t>本采购包内属于节能、环境标志产品的情况</w:t>
            </w:r>
          </w:p>
        </w:tc>
      </w:tr>
      <w:tr w:rsidR="001357B2">
        <w:tc>
          <w:tcPr>
            <w:tcW w:w="1187" w:type="dxa"/>
          </w:tcPr>
          <w:p w:rsidR="001357B2" w:rsidRDefault="002D4DDA">
            <w:pPr>
              <w:pStyle w:val="null3"/>
              <w:jc w:val="both"/>
              <w:rPr>
                <w:rFonts w:hint="default"/>
              </w:rPr>
            </w:pPr>
            <w:r>
              <w:t>采购包</w:t>
            </w:r>
          </w:p>
        </w:tc>
        <w:tc>
          <w:tcPr>
            <w:tcW w:w="1187" w:type="dxa"/>
          </w:tcPr>
          <w:p w:rsidR="001357B2" w:rsidRDefault="002D4DDA">
            <w:pPr>
              <w:pStyle w:val="null3"/>
              <w:jc w:val="both"/>
              <w:rPr>
                <w:rFonts w:hint="default"/>
              </w:rPr>
            </w:pPr>
            <w:r>
              <w:t>品目号</w:t>
            </w:r>
          </w:p>
        </w:tc>
        <w:tc>
          <w:tcPr>
            <w:tcW w:w="1187" w:type="dxa"/>
          </w:tcPr>
          <w:p w:rsidR="001357B2" w:rsidRDefault="002D4DDA">
            <w:pPr>
              <w:pStyle w:val="null3"/>
              <w:jc w:val="both"/>
              <w:rPr>
                <w:rFonts w:hint="default"/>
              </w:rPr>
            </w:pPr>
            <w:r>
              <w:t>货物名称</w:t>
            </w:r>
          </w:p>
        </w:tc>
        <w:tc>
          <w:tcPr>
            <w:tcW w:w="1187" w:type="dxa"/>
          </w:tcPr>
          <w:p w:rsidR="001357B2" w:rsidRDefault="002D4DDA">
            <w:pPr>
              <w:pStyle w:val="null3"/>
              <w:jc w:val="both"/>
              <w:rPr>
                <w:rFonts w:hint="default"/>
              </w:rPr>
            </w:pPr>
            <w:r>
              <w:t>单价（现场）</w:t>
            </w:r>
          </w:p>
        </w:tc>
        <w:tc>
          <w:tcPr>
            <w:tcW w:w="1187" w:type="dxa"/>
          </w:tcPr>
          <w:p w:rsidR="001357B2" w:rsidRDefault="002D4DDA">
            <w:pPr>
              <w:pStyle w:val="null3"/>
              <w:jc w:val="both"/>
              <w:rPr>
                <w:rFonts w:hint="default"/>
              </w:rPr>
            </w:pPr>
            <w:r>
              <w:t>数量</w:t>
            </w:r>
          </w:p>
        </w:tc>
        <w:tc>
          <w:tcPr>
            <w:tcW w:w="1187" w:type="dxa"/>
          </w:tcPr>
          <w:p w:rsidR="001357B2" w:rsidRDefault="002D4DDA">
            <w:pPr>
              <w:pStyle w:val="null3"/>
              <w:jc w:val="both"/>
              <w:rPr>
                <w:rFonts w:hint="default"/>
              </w:rPr>
            </w:pPr>
            <w:r>
              <w:t>总价（现场）</w:t>
            </w:r>
          </w:p>
        </w:tc>
        <w:tc>
          <w:tcPr>
            <w:tcW w:w="1187" w:type="dxa"/>
          </w:tcPr>
          <w:p w:rsidR="001357B2" w:rsidRDefault="002D4DDA">
            <w:pPr>
              <w:pStyle w:val="null3"/>
              <w:jc w:val="both"/>
              <w:rPr>
                <w:rFonts w:hint="default"/>
              </w:rPr>
            </w:pPr>
            <w:r>
              <w:t>认证种类</w:t>
            </w:r>
          </w:p>
        </w:tc>
      </w:tr>
      <w:tr w:rsidR="001357B2">
        <w:tc>
          <w:tcPr>
            <w:tcW w:w="1187" w:type="dxa"/>
            <w:vMerge w:val="restart"/>
          </w:tcPr>
          <w:p w:rsidR="001357B2" w:rsidRDefault="002D4DDA">
            <w:pPr>
              <w:pStyle w:val="null3"/>
              <w:jc w:val="both"/>
              <w:rPr>
                <w:rFonts w:hint="default"/>
              </w:rPr>
            </w:pPr>
            <w:r>
              <w:t>*</w:t>
            </w:r>
          </w:p>
        </w:tc>
        <w:tc>
          <w:tcPr>
            <w:tcW w:w="1187" w:type="dxa"/>
          </w:tcPr>
          <w:p w:rsidR="001357B2" w:rsidRDefault="002D4DDA">
            <w:pPr>
              <w:pStyle w:val="null3"/>
              <w:jc w:val="both"/>
              <w:rPr>
                <w:rFonts w:hint="default"/>
              </w:rPr>
            </w:pPr>
            <w:r>
              <w:t>*-1</w:t>
            </w:r>
          </w:p>
        </w:tc>
        <w:tc>
          <w:tcPr>
            <w:tcW w:w="1187" w:type="dxa"/>
          </w:tcPr>
          <w:p w:rsidR="001357B2" w:rsidRDefault="001357B2"/>
        </w:tc>
        <w:tc>
          <w:tcPr>
            <w:tcW w:w="1187" w:type="dxa"/>
          </w:tcPr>
          <w:p w:rsidR="001357B2" w:rsidRDefault="001357B2"/>
        </w:tc>
        <w:tc>
          <w:tcPr>
            <w:tcW w:w="1187" w:type="dxa"/>
          </w:tcPr>
          <w:p w:rsidR="001357B2" w:rsidRDefault="001357B2"/>
        </w:tc>
        <w:tc>
          <w:tcPr>
            <w:tcW w:w="1187" w:type="dxa"/>
          </w:tcPr>
          <w:p w:rsidR="001357B2" w:rsidRDefault="001357B2"/>
        </w:tc>
        <w:tc>
          <w:tcPr>
            <w:tcW w:w="1187" w:type="dxa"/>
          </w:tcPr>
          <w:p w:rsidR="001357B2" w:rsidRDefault="001357B2"/>
        </w:tc>
      </w:tr>
      <w:tr w:rsidR="001357B2">
        <w:tc>
          <w:tcPr>
            <w:tcW w:w="1187" w:type="dxa"/>
            <w:vMerge/>
          </w:tcPr>
          <w:p w:rsidR="001357B2" w:rsidRDefault="001357B2"/>
        </w:tc>
        <w:tc>
          <w:tcPr>
            <w:tcW w:w="1187" w:type="dxa"/>
          </w:tcPr>
          <w:p w:rsidR="001357B2" w:rsidRDefault="002D4DDA">
            <w:pPr>
              <w:pStyle w:val="null3"/>
              <w:jc w:val="both"/>
              <w:rPr>
                <w:rFonts w:hint="default"/>
              </w:rPr>
            </w:pPr>
            <w:r>
              <w:t>…</w:t>
            </w:r>
          </w:p>
        </w:tc>
        <w:tc>
          <w:tcPr>
            <w:tcW w:w="1187" w:type="dxa"/>
          </w:tcPr>
          <w:p w:rsidR="001357B2" w:rsidRDefault="001357B2"/>
        </w:tc>
        <w:tc>
          <w:tcPr>
            <w:tcW w:w="1187" w:type="dxa"/>
          </w:tcPr>
          <w:p w:rsidR="001357B2" w:rsidRDefault="001357B2"/>
        </w:tc>
        <w:tc>
          <w:tcPr>
            <w:tcW w:w="1187" w:type="dxa"/>
          </w:tcPr>
          <w:p w:rsidR="001357B2" w:rsidRDefault="001357B2"/>
        </w:tc>
        <w:tc>
          <w:tcPr>
            <w:tcW w:w="1187" w:type="dxa"/>
          </w:tcPr>
          <w:p w:rsidR="001357B2" w:rsidRDefault="001357B2"/>
        </w:tc>
        <w:tc>
          <w:tcPr>
            <w:tcW w:w="1187" w:type="dxa"/>
          </w:tcPr>
          <w:p w:rsidR="001357B2" w:rsidRDefault="001357B2"/>
        </w:tc>
      </w:tr>
    </w:tbl>
    <w:p w:rsidR="001357B2" w:rsidRDefault="002D4DDA">
      <w:pPr>
        <w:pStyle w:val="null3"/>
        <w:ind w:firstLine="480"/>
        <w:jc w:val="both"/>
        <w:rPr>
          <w:rFonts w:hint="default"/>
        </w:rPr>
      </w:pPr>
      <w:r>
        <w:t>※注意：</w:t>
      </w:r>
    </w:p>
    <w:p w:rsidR="001357B2" w:rsidRDefault="002D4DDA">
      <w:pPr>
        <w:pStyle w:val="null3"/>
        <w:ind w:firstLine="480"/>
        <w:jc w:val="both"/>
        <w:rPr>
          <w:rFonts w:hint="default"/>
        </w:rPr>
      </w:pPr>
      <w:r>
        <w:t>1</w:t>
      </w:r>
      <w:r>
        <w:t>、对节能、环境标志产品计算价格扣除时，只依据电子投标文件“四</w:t>
      </w:r>
      <w:r>
        <w:t>-1-</w:t>
      </w:r>
      <w:r>
        <w:t>②优先类节能产品、环境标志产品加分证明材料（加分适用，若有）”。</w:t>
      </w:r>
    </w:p>
    <w:p w:rsidR="001357B2" w:rsidRDefault="002D4DDA">
      <w:pPr>
        <w:pStyle w:val="null3"/>
        <w:ind w:firstLine="480"/>
        <w:jc w:val="both"/>
        <w:rPr>
          <w:rFonts w:hint="default"/>
        </w:rPr>
      </w:pPr>
      <w:r>
        <w:t>2</w:t>
      </w:r>
      <w:r>
        <w:t>、本表以采购包为单位，不同采购包请分别填写；同一采购包请按照其品目号顺序分别填写。</w:t>
      </w:r>
    </w:p>
    <w:p w:rsidR="001357B2" w:rsidRDefault="002D4DDA">
      <w:pPr>
        <w:pStyle w:val="null3"/>
        <w:ind w:firstLine="480"/>
        <w:jc w:val="both"/>
        <w:rPr>
          <w:rFonts w:hint="default"/>
        </w:rPr>
      </w:pPr>
      <w:r>
        <w:t>3</w:t>
      </w:r>
      <w:r>
        <w:t>、具体统计、计算：</w:t>
      </w:r>
    </w:p>
    <w:p w:rsidR="001357B2" w:rsidRDefault="002D4DDA">
      <w:pPr>
        <w:pStyle w:val="null3"/>
        <w:ind w:firstLine="480"/>
        <w:jc w:val="both"/>
        <w:rPr>
          <w:rFonts w:hint="default"/>
        </w:rPr>
      </w:pPr>
      <w:r>
        <w:t>3.1</w:t>
      </w:r>
      <w:r>
        <w:t>若节能、环境标志产品仅是构成投标产品的部件、组件或零件，则该投标产品不享受鼓励优惠政策。同一品目中各认证证书不重复计算价格扣除。强制类节能产品不享受价格扣除。</w:t>
      </w:r>
    </w:p>
    <w:p w:rsidR="001357B2" w:rsidRDefault="002D4DDA">
      <w:pPr>
        <w:pStyle w:val="null3"/>
        <w:ind w:firstLine="480"/>
        <w:jc w:val="both"/>
        <w:rPr>
          <w:rFonts w:hint="default"/>
        </w:rPr>
      </w:pPr>
      <w:r>
        <w:t>3.2</w:t>
      </w:r>
      <w:r>
        <w:t>计算结果若除不尽，可四舍五入保留到小数点后两位。</w:t>
      </w:r>
    </w:p>
    <w:p w:rsidR="001357B2" w:rsidRDefault="002D4DDA">
      <w:pPr>
        <w:pStyle w:val="null3"/>
        <w:ind w:firstLine="480"/>
        <w:jc w:val="both"/>
        <w:rPr>
          <w:rFonts w:hint="default"/>
        </w:rPr>
      </w:pPr>
      <w:r>
        <w:t>3.3</w:t>
      </w:r>
      <w:r>
        <w:t>投标人应按照招标文件要求认真统计、计算，否则评标委员会不予认定。</w:t>
      </w:r>
    </w:p>
    <w:p w:rsidR="001357B2" w:rsidRDefault="002D4DDA">
      <w:pPr>
        <w:pStyle w:val="null3"/>
        <w:ind w:firstLine="480"/>
        <w:jc w:val="both"/>
        <w:rPr>
          <w:rFonts w:hint="default"/>
        </w:rPr>
      </w:pPr>
      <w:r>
        <w:t>3.4</w:t>
      </w:r>
      <w:r>
        <w:t>若无节能、环境标志产品，不填写本表，否则，视为提供虚假材料。</w:t>
      </w:r>
    </w:p>
    <w:p w:rsidR="001357B2" w:rsidRDefault="002D4DDA">
      <w:pPr>
        <w:pStyle w:val="null3"/>
        <w:ind w:firstLine="480"/>
        <w:jc w:val="right"/>
        <w:rPr>
          <w:rFonts w:hint="default"/>
        </w:rPr>
      </w:pPr>
      <w:r>
        <w:t>投标人：</w:t>
      </w:r>
      <w:r>
        <w:rPr>
          <w:u w:val="single"/>
        </w:rPr>
        <w:t>（全称并加盖单位公章）</w:t>
      </w:r>
    </w:p>
    <w:p w:rsidR="001357B2" w:rsidRDefault="002D4DDA">
      <w:pPr>
        <w:pStyle w:val="null3"/>
        <w:ind w:firstLine="480"/>
        <w:jc w:val="right"/>
        <w:rPr>
          <w:rFonts w:hint="default"/>
        </w:rPr>
      </w:pPr>
      <w:r>
        <w:t>日期：</w:t>
      </w:r>
      <w:r>
        <w:rPr>
          <w:u w:val="single"/>
        </w:rPr>
        <w:t xml:space="preserve">　　年　　月　　日</w:t>
      </w:r>
    </w:p>
    <w:p w:rsidR="001357B2" w:rsidRDefault="001357B2">
      <w:pPr>
        <w:pStyle w:val="null3"/>
        <w:jc w:val="both"/>
        <w:rPr>
          <w:rFonts w:hint="default"/>
        </w:rPr>
      </w:pPr>
    </w:p>
    <w:p w:rsidR="001357B2" w:rsidRDefault="002D4DDA">
      <w:pPr>
        <w:pStyle w:val="null3"/>
        <w:jc w:val="center"/>
        <w:outlineLvl w:val="3"/>
        <w:rPr>
          <w:rFonts w:hint="default"/>
        </w:rPr>
      </w:pPr>
      <w:r>
        <w:rPr>
          <w:b/>
          <w:sz w:val="24"/>
        </w:rPr>
        <w:t>四</w:t>
      </w:r>
      <w:r>
        <w:rPr>
          <w:b/>
          <w:sz w:val="24"/>
        </w:rPr>
        <w:t>-1-</w:t>
      </w:r>
      <w:r>
        <w:rPr>
          <w:b/>
          <w:sz w:val="24"/>
        </w:rPr>
        <w:t>②优先类节能产品、环境标志产品证明材料（加分适用，若有）</w:t>
      </w:r>
    </w:p>
    <w:p w:rsidR="001357B2" w:rsidRDefault="002D4DDA">
      <w:pPr>
        <w:pStyle w:val="null3"/>
        <w:jc w:val="center"/>
        <w:outlineLvl w:val="3"/>
        <w:rPr>
          <w:rFonts w:hint="default"/>
        </w:rPr>
      </w:pPr>
      <w:r>
        <w:rPr>
          <w:b/>
          <w:sz w:val="24"/>
        </w:rPr>
        <w:t>四</w:t>
      </w:r>
      <w:r>
        <w:rPr>
          <w:b/>
          <w:sz w:val="24"/>
        </w:rPr>
        <w:t>-2</w:t>
      </w:r>
      <w:r>
        <w:rPr>
          <w:b/>
          <w:sz w:val="24"/>
        </w:rPr>
        <w:t>招标文件规定的其他加分证明材料（若有）</w:t>
      </w:r>
    </w:p>
    <w:p w:rsidR="001357B2" w:rsidRDefault="002D4DDA">
      <w:pPr>
        <w:pStyle w:val="null3"/>
        <w:ind w:firstLine="480"/>
        <w:jc w:val="center"/>
        <w:rPr>
          <w:rFonts w:hint="default"/>
        </w:rPr>
      </w:pPr>
      <w:r>
        <w:t>编制说明</w:t>
      </w:r>
    </w:p>
    <w:p w:rsidR="001357B2" w:rsidRDefault="002D4DDA">
      <w:pPr>
        <w:pStyle w:val="null3"/>
        <w:ind w:firstLine="480"/>
        <w:jc w:val="both"/>
        <w:rPr>
          <w:rFonts w:hint="default"/>
        </w:rPr>
      </w:pPr>
      <w:r>
        <w:t>若投标人可享受招标文件规定的除“优先类节能产品、环境标志产品加分”外的其他加分优惠，则投标人应按照招标文件要求提供相应证明材料。</w:t>
      </w:r>
    </w:p>
    <w:p w:rsidR="001357B2" w:rsidRDefault="001357B2">
      <w:pPr>
        <w:pStyle w:val="null3"/>
        <w:jc w:val="both"/>
        <w:rPr>
          <w:rFonts w:hint="default"/>
        </w:rPr>
      </w:pPr>
    </w:p>
    <w:p w:rsidR="001357B2" w:rsidRDefault="001357B2">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501E1E" w:rsidRDefault="00501E1E">
      <w:pPr>
        <w:pStyle w:val="null3"/>
        <w:jc w:val="both"/>
        <w:rPr>
          <w:rFonts w:hint="default"/>
        </w:rPr>
      </w:pPr>
    </w:p>
    <w:p w:rsidR="001357B2" w:rsidRDefault="002D4DDA">
      <w:pPr>
        <w:pStyle w:val="null3"/>
        <w:jc w:val="center"/>
        <w:outlineLvl w:val="2"/>
        <w:rPr>
          <w:rFonts w:hint="default"/>
        </w:rPr>
      </w:pPr>
      <w:r>
        <w:rPr>
          <w:b/>
          <w:sz w:val="28"/>
        </w:rPr>
        <w:t>封面格式</w:t>
      </w:r>
      <w:r>
        <w:rPr>
          <w:b/>
          <w:sz w:val="28"/>
        </w:rPr>
        <w:t>(</w:t>
      </w:r>
      <w:r>
        <w:rPr>
          <w:b/>
          <w:sz w:val="28"/>
        </w:rPr>
        <w:t>技术商务部分</w:t>
      </w:r>
      <w:r>
        <w:rPr>
          <w:b/>
          <w:sz w:val="28"/>
        </w:rPr>
        <w:t>)</w:t>
      </w:r>
    </w:p>
    <w:p w:rsidR="001357B2" w:rsidRDefault="002D4DDA">
      <w:pPr>
        <w:pStyle w:val="null3"/>
        <w:jc w:val="center"/>
        <w:outlineLvl w:val="0"/>
        <w:rPr>
          <w:rFonts w:hint="default"/>
        </w:rPr>
      </w:pPr>
      <w:r>
        <w:rPr>
          <w:b/>
          <w:sz w:val="48"/>
        </w:rPr>
        <w:t>福建省政府采购投标文件</w:t>
      </w:r>
    </w:p>
    <w:p w:rsidR="001357B2" w:rsidRDefault="002D4DDA">
      <w:pPr>
        <w:pStyle w:val="null3"/>
        <w:jc w:val="center"/>
        <w:outlineLvl w:val="0"/>
        <w:rPr>
          <w:rFonts w:hint="default"/>
        </w:rPr>
      </w:pPr>
      <w:r>
        <w:rPr>
          <w:b/>
          <w:sz w:val="48"/>
        </w:rPr>
        <w:t>（技术商务部分）</w:t>
      </w:r>
      <w:r>
        <w:br/>
      </w:r>
      <w:r>
        <w:br/>
      </w:r>
      <w:r>
        <w:br/>
      </w:r>
    </w:p>
    <w:p w:rsidR="001357B2" w:rsidRDefault="002D4DDA">
      <w:pPr>
        <w:pStyle w:val="null3"/>
        <w:jc w:val="center"/>
        <w:outlineLvl w:val="1"/>
        <w:rPr>
          <w:rFonts w:hint="default"/>
        </w:rPr>
      </w:pPr>
      <w:r>
        <w:rPr>
          <w:b/>
          <w:sz w:val="36"/>
        </w:rPr>
        <w:t>（填写正本或副本）</w:t>
      </w:r>
      <w:r>
        <w:br/>
      </w:r>
      <w:r>
        <w:br/>
      </w:r>
      <w:r>
        <w:br/>
      </w:r>
      <w:r>
        <w:br/>
      </w:r>
      <w:r>
        <w:br/>
      </w:r>
    </w:p>
    <w:p w:rsidR="001357B2" w:rsidRDefault="002D4DDA">
      <w:pPr>
        <w:pStyle w:val="null3"/>
        <w:jc w:val="center"/>
        <w:outlineLvl w:val="2"/>
        <w:rPr>
          <w:rFonts w:hint="default"/>
        </w:rPr>
      </w:pPr>
      <w:r>
        <w:rPr>
          <w:b/>
          <w:sz w:val="28"/>
        </w:rPr>
        <w:t>（项目名称：（由投标人填写）</w:t>
      </w:r>
    </w:p>
    <w:p w:rsidR="001357B2" w:rsidRDefault="002D4DDA">
      <w:pPr>
        <w:pStyle w:val="null3"/>
        <w:jc w:val="center"/>
        <w:outlineLvl w:val="2"/>
        <w:rPr>
          <w:rFonts w:hint="default"/>
        </w:rPr>
      </w:pPr>
      <w:r>
        <w:rPr>
          <w:b/>
          <w:sz w:val="28"/>
        </w:rPr>
        <w:t>（备案编号：（由投标人填写）</w:t>
      </w:r>
    </w:p>
    <w:p w:rsidR="001357B2" w:rsidRDefault="002D4DDA">
      <w:pPr>
        <w:pStyle w:val="null3"/>
        <w:jc w:val="center"/>
        <w:outlineLvl w:val="2"/>
        <w:rPr>
          <w:rFonts w:hint="default"/>
        </w:rPr>
      </w:pPr>
      <w:r>
        <w:rPr>
          <w:b/>
          <w:sz w:val="28"/>
        </w:rPr>
        <w:t>（项目编号：（由投标人填写）</w:t>
      </w:r>
    </w:p>
    <w:p w:rsidR="001357B2" w:rsidRDefault="002D4DDA">
      <w:pPr>
        <w:pStyle w:val="null3"/>
        <w:jc w:val="center"/>
        <w:outlineLvl w:val="2"/>
        <w:rPr>
          <w:rFonts w:hint="default"/>
        </w:rPr>
      </w:pPr>
      <w:r>
        <w:rPr>
          <w:b/>
          <w:sz w:val="28"/>
        </w:rPr>
        <w:t>（所投采购包：（由投标人填写）</w:t>
      </w:r>
      <w:r>
        <w:br/>
      </w:r>
      <w:r>
        <w:br/>
      </w:r>
    </w:p>
    <w:p w:rsidR="001357B2" w:rsidRDefault="002D4DDA">
      <w:pPr>
        <w:pStyle w:val="null3"/>
        <w:jc w:val="center"/>
        <w:outlineLvl w:val="2"/>
        <w:rPr>
          <w:rFonts w:hint="default"/>
        </w:rPr>
      </w:pPr>
      <w:r>
        <w:rPr>
          <w:b/>
          <w:sz w:val="28"/>
        </w:rPr>
        <w:t>投标人：（填写“全称”）</w:t>
      </w:r>
    </w:p>
    <w:p w:rsidR="001357B2" w:rsidRDefault="002D4DDA">
      <w:pPr>
        <w:pStyle w:val="null3"/>
        <w:jc w:val="center"/>
        <w:outlineLvl w:val="2"/>
        <w:rPr>
          <w:rFonts w:hint="default"/>
        </w:rPr>
      </w:pPr>
      <w:r>
        <w:rPr>
          <w:b/>
          <w:sz w:val="28"/>
        </w:rPr>
        <w:t>（由投标人填写）年（由投标人填写）月</w:t>
      </w:r>
    </w:p>
    <w:p w:rsidR="001357B2" w:rsidRDefault="001357B2">
      <w:pPr>
        <w:pStyle w:val="null3"/>
        <w:jc w:val="both"/>
        <w:rPr>
          <w:rFonts w:hint="default"/>
        </w:rPr>
      </w:pPr>
    </w:p>
    <w:p w:rsidR="001357B2" w:rsidRDefault="001357B2">
      <w:pPr>
        <w:pStyle w:val="null3"/>
        <w:jc w:val="both"/>
        <w:rPr>
          <w:rFonts w:hint="default"/>
        </w:rPr>
      </w:pPr>
    </w:p>
    <w:p w:rsidR="001357B2" w:rsidRDefault="002D4DDA">
      <w:pPr>
        <w:pStyle w:val="null3"/>
        <w:jc w:val="center"/>
        <w:outlineLvl w:val="2"/>
        <w:rPr>
          <w:rFonts w:hint="default"/>
        </w:rPr>
      </w:pPr>
      <w:r>
        <w:rPr>
          <w:b/>
          <w:sz w:val="28"/>
        </w:rPr>
        <w:t>索引</w:t>
      </w:r>
    </w:p>
    <w:p w:rsidR="001357B2" w:rsidRDefault="002D4DDA">
      <w:pPr>
        <w:pStyle w:val="null3"/>
        <w:ind w:firstLine="480"/>
        <w:jc w:val="both"/>
        <w:rPr>
          <w:rFonts w:hint="default"/>
        </w:rPr>
      </w:pPr>
      <w:r>
        <w:t>一、标的说明一览表</w:t>
      </w:r>
    </w:p>
    <w:p w:rsidR="001357B2" w:rsidRDefault="002D4DDA">
      <w:pPr>
        <w:pStyle w:val="null3"/>
        <w:ind w:firstLine="480"/>
        <w:jc w:val="both"/>
        <w:rPr>
          <w:rFonts w:hint="default"/>
        </w:rPr>
      </w:pPr>
      <w:r>
        <w:t>二、技术和服务要求响应表</w:t>
      </w:r>
    </w:p>
    <w:p w:rsidR="001357B2" w:rsidRDefault="002D4DDA">
      <w:pPr>
        <w:pStyle w:val="null3"/>
        <w:ind w:firstLine="480"/>
        <w:jc w:val="both"/>
        <w:rPr>
          <w:rFonts w:hint="default"/>
        </w:rPr>
      </w:pPr>
      <w:r>
        <w:t>三、商务条件响应表</w:t>
      </w:r>
    </w:p>
    <w:p w:rsidR="001357B2" w:rsidRDefault="002D4DDA">
      <w:pPr>
        <w:pStyle w:val="null3"/>
        <w:ind w:firstLine="480"/>
        <w:jc w:val="both"/>
        <w:rPr>
          <w:rFonts w:hint="default"/>
        </w:rPr>
      </w:pPr>
      <w:r>
        <w:lastRenderedPageBreak/>
        <w:t>四、投标人提交的其他资料（若有）</w:t>
      </w:r>
    </w:p>
    <w:p w:rsidR="001357B2" w:rsidRDefault="002D4DDA">
      <w:pPr>
        <w:pStyle w:val="null3"/>
        <w:ind w:firstLine="480"/>
        <w:jc w:val="both"/>
        <w:rPr>
          <w:rFonts w:hint="default"/>
        </w:rPr>
      </w:pPr>
      <w:r>
        <w:t>※注意</w:t>
      </w:r>
    </w:p>
    <w:p w:rsidR="001357B2" w:rsidRDefault="002D4DDA">
      <w:pPr>
        <w:pStyle w:val="null3"/>
        <w:ind w:firstLine="480"/>
        <w:jc w:val="both"/>
        <w:rPr>
          <w:rFonts w:hint="default"/>
        </w:rPr>
      </w:pPr>
      <w:r>
        <w:t>技术商务部分中不得出现报价部分的全部或部分的投标报价信息（或组成资料），否则符合性审查不合格。</w:t>
      </w:r>
    </w:p>
    <w:p w:rsidR="001357B2" w:rsidRDefault="001357B2">
      <w:pPr>
        <w:pStyle w:val="null3"/>
        <w:jc w:val="both"/>
        <w:rPr>
          <w:rFonts w:hint="default"/>
        </w:rPr>
      </w:pPr>
    </w:p>
    <w:p w:rsidR="001357B2" w:rsidRDefault="001357B2">
      <w:pPr>
        <w:pStyle w:val="null3"/>
        <w:jc w:val="both"/>
        <w:rPr>
          <w:rFonts w:hint="default"/>
        </w:rPr>
      </w:pPr>
    </w:p>
    <w:p w:rsidR="00501E1E" w:rsidRDefault="00501E1E">
      <w:pPr>
        <w:pStyle w:val="null3"/>
        <w:jc w:val="both"/>
        <w:rPr>
          <w:rFonts w:hint="default"/>
        </w:rPr>
      </w:pPr>
    </w:p>
    <w:p w:rsidR="001357B2" w:rsidRDefault="002D4DDA">
      <w:pPr>
        <w:pStyle w:val="null3"/>
        <w:jc w:val="center"/>
        <w:outlineLvl w:val="2"/>
        <w:rPr>
          <w:rFonts w:hint="default"/>
        </w:rPr>
      </w:pPr>
      <w:r>
        <w:rPr>
          <w:b/>
          <w:sz w:val="28"/>
        </w:rPr>
        <w:t>一、标的说明一览表</w:t>
      </w:r>
    </w:p>
    <w:p w:rsidR="001357B2" w:rsidRDefault="002D4DDA">
      <w:pPr>
        <w:pStyle w:val="null3"/>
        <w:ind w:firstLine="480"/>
        <w:jc w:val="both"/>
        <w:rPr>
          <w:rFonts w:hint="default"/>
        </w:rPr>
      </w:pPr>
      <w:r>
        <w:t>项目编号：</w:t>
      </w:r>
      <w:r>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1384"/>
        <w:gridCol w:w="1384"/>
        <w:gridCol w:w="1384"/>
        <w:gridCol w:w="1384"/>
        <w:gridCol w:w="1384"/>
      </w:tblGrid>
      <w:tr w:rsidR="001357B2">
        <w:tc>
          <w:tcPr>
            <w:tcW w:w="1384" w:type="dxa"/>
          </w:tcPr>
          <w:p w:rsidR="001357B2" w:rsidRDefault="002D4DDA">
            <w:pPr>
              <w:pStyle w:val="null3"/>
              <w:jc w:val="both"/>
              <w:rPr>
                <w:rFonts w:hint="default"/>
              </w:rPr>
            </w:pPr>
            <w:r>
              <w:t>采购包</w:t>
            </w:r>
          </w:p>
        </w:tc>
        <w:tc>
          <w:tcPr>
            <w:tcW w:w="1384" w:type="dxa"/>
          </w:tcPr>
          <w:p w:rsidR="001357B2" w:rsidRDefault="002D4DDA">
            <w:pPr>
              <w:pStyle w:val="null3"/>
              <w:jc w:val="both"/>
              <w:rPr>
                <w:rFonts w:hint="default"/>
              </w:rPr>
            </w:pPr>
            <w:r>
              <w:t>品目号</w:t>
            </w:r>
          </w:p>
        </w:tc>
        <w:tc>
          <w:tcPr>
            <w:tcW w:w="1384" w:type="dxa"/>
          </w:tcPr>
          <w:p w:rsidR="001357B2" w:rsidRDefault="002D4DDA">
            <w:pPr>
              <w:pStyle w:val="null3"/>
              <w:jc w:val="both"/>
              <w:rPr>
                <w:rFonts w:hint="default"/>
              </w:rPr>
            </w:pPr>
            <w:r>
              <w:t>投标标的</w:t>
            </w:r>
          </w:p>
        </w:tc>
        <w:tc>
          <w:tcPr>
            <w:tcW w:w="1384" w:type="dxa"/>
          </w:tcPr>
          <w:p w:rsidR="001357B2" w:rsidRDefault="002D4DDA">
            <w:pPr>
              <w:pStyle w:val="null3"/>
              <w:jc w:val="both"/>
              <w:rPr>
                <w:rFonts w:hint="default"/>
              </w:rPr>
            </w:pPr>
            <w:r>
              <w:t>规格</w:t>
            </w:r>
          </w:p>
        </w:tc>
        <w:tc>
          <w:tcPr>
            <w:tcW w:w="1384" w:type="dxa"/>
          </w:tcPr>
          <w:p w:rsidR="001357B2" w:rsidRDefault="002D4DDA">
            <w:pPr>
              <w:pStyle w:val="null3"/>
              <w:jc w:val="both"/>
              <w:rPr>
                <w:rFonts w:hint="default"/>
              </w:rPr>
            </w:pPr>
            <w:r>
              <w:t>来源地</w:t>
            </w:r>
          </w:p>
        </w:tc>
        <w:tc>
          <w:tcPr>
            <w:tcW w:w="1384" w:type="dxa"/>
          </w:tcPr>
          <w:p w:rsidR="001357B2" w:rsidRDefault="002D4DDA">
            <w:pPr>
              <w:pStyle w:val="null3"/>
              <w:jc w:val="both"/>
              <w:rPr>
                <w:rFonts w:hint="default"/>
              </w:rPr>
            </w:pPr>
            <w:r>
              <w:t>备注</w:t>
            </w:r>
          </w:p>
        </w:tc>
      </w:tr>
      <w:tr w:rsidR="001357B2">
        <w:tc>
          <w:tcPr>
            <w:tcW w:w="1384" w:type="dxa"/>
            <w:vMerge w:val="restart"/>
          </w:tcPr>
          <w:p w:rsidR="001357B2" w:rsidRDefault="002D4DDA">
            <w:pPr>
              <w:pStyle w:val="null3"/>
              <w:jc w:val="both"/>
              <w:rPr>
                <w:rFonts w:hint="default"/>
              </w:rPr>
            </w:pPr>
            <w:r>
              <w:t>*</w:t>
            </w:r>
          </w:p>
        </w:tc>
        <w:tc>
          <w:tcPr>
            <w:tcW w:w="1384" w:type="dxa"/>
          </w:tcPr>
          <w:p w:rsidR="001357B2" w:rsidRDefault="002D4DDA">
            <w:pPr>
              <w:pStyle w:val="null3"/>
              <w:jc w:val="both"/>
              <w:rPr>
                <w:rFonts w:hint="default"/>
              </w:rPr>
            </w:pPr>
            <w:r>
              <w:t>*-1</w:t>
            </w:r>
          </w:p>
        </w:tc>
        <w:tc>
          <w:tcPr>
            <w:tcW w:w="1384" w:type="dxa"/>
          </w:tcPr>
          <w:p w:rsidR="001357B2" w:rsidRDefault="001357B2"/>
        </w:tc>
        <w:tc>
          <w:tcPr>
            <w:tcW w:w="1384" w:type="dxa"/>
          </w:tcPr>
          <w:p w:rsidR="001357B2" w:rsidRDefault="001357B2"/>
        </w:tc>
        <w:tc>
          <w:tcPr>
            <w:tcW w:w="1384" w:type="dxa"/>
          </w:tcPr>
          <w:p w:rsidR="001357B2" w:rsidRDefault="001357B2"/>
        </w:tc>
        <w:tc>
          <w:tcPr>
            <w:tcW w:w="1384" w:type="dxa"/>
          </w:tcPr>
          <w:p w:rsidR="001357B2" w:rsidRDefault="001357B2"/>
        </w:tc>
      </w:tr>
      <w:tr w:rsidR="001357B2">
        <w:tc>
          <w:tcPr>
            <w:tcW w:w="1384" w:type="dxa"/>
            <w:vMerge/>
          </w:tcPr>
          <w:p w:rsidR="001357B2" w:rsidRDefault="001357B2"/>
        </w:tc>
        <w:tc>
          <w:tcPr>
            <w:tcW w:w="1384" w:type="dxa"/>
          </w:tcPr>
          <w:p w:rsidR="001357B2" w:rsidRDefault="002D4DDA">
            <w:pPr>
              <w:pStyle w:val="null3"/>
              <w:jc w:val="both"/>
              <w:rPr>
                <w:rFonts w:hint="default"/>
              </w:rPr>
            </w:pPr>
            <w:r>
              <w:t>…</w:t>
            </w:r>
          </w:p>
        </w:tc>
        <w:tc>
          <w:tcPr>
            <w:tcW w:w="1384" w:type="dxa"/>
          </w:tcPr>
          <w:p w:rsidR="001357B2" w:rsidRDefault="001357B2"/>
        </w:tc>
        <w:tc>
          <w:tcPr>
            <w:tcW w:w="1384" w:type="dxa"/>
          </w:tcPr>
          <w:p w:rsidR="001357B2" w:rsidRDefault="001357B2"/>
        </w:tc>
        <w:tc>
          <w:tcPr>
            <w:tcW w:w="1384" w:type="dxa"/>
          </w:tcPr>
          <w:p w:rsidR="001357B2" w:rsidRDefault="001357B2"/>
        </w:tc>
        <w:tc>
          <w:tcPr>
            <w:tcW w:w="1384" w:type="dxa"/>
          </w:tcPr>
          <w:p w:rsidR="001357B2" w:rsidRDefault="001357B2"/>
        </w:tc>
      </w:tr>
      <w:tr w:rsidR="001357B2">
        <w:tc>
          <w:tcPr>
            <w:tcW w:w="1384" w:type="dxa"/>
          </w:tcPr>
          <w:p w:rsidR="001357B2" w:rsidRDefault="002D4DDA">
            <w:pPr>
              <w:pStyle w:val="null3"/>
              <w:jc w:val="both"/>
              <w:rPr>
                <w:rFonts w:hint="default"/>
              </w:rPr>
            </w:pPr>
            <w:r>
              <w:t>…</w:t>
            </w:r>
          </w:p>
        </w:tc>
        <w:tc>
          <w:tcPr>
            <w:tcW w:w="1384" w:type="dxa"/>
          </w:tcPr>
          <w:p w:rsidR="001357B2" w:rsidRDefault="001357B2"/>
        </w:tc>
        <w:tc>
          <w:tcPr>
            <w:tcW w:w="1384" w:type="dxa"/>
          </w:tcPr>
          <w:p w:rsidR="001357B2" w:rsidRDefault="001357B2"/>
        </w:tc>
        <w:tc>
          <w:tcPr>
            <w:tcW w:w="1384" w:type="dxa"/>
          </w:tcPr>
          <w:p w:rsidR="001357B2" w:rsidRDefault="001357B2"/>
        </w:tc>
        <w:tc>
          <w:tcPr>
            <w:tcW w:w="1384" w:type="dxa"/>
          </w:tcPr>
          <w:p w:rsidR="001357B2" w:rsidRDefault="001357B2"/>
        </w:tc>
        <w:tc>
          <w:tcPr>
            <w:tcW w:w="1384" w:type="dxa"/>
          </w:tcPr>
          <w:p w:rsidR="001357B2" w:rsidRDefault="001357B2"/>
        </w:tc>
      </w:tr>
    </w:tbl>
    <w:p w:rsidR="001357B2" w:rsidRDefault="002D4DDA">
      <w:pPr>
        <w:pStyle w:val="null3"/>
        <w:ind w:firstLine="480"/>
        <w:jc w:val="both"/>
        <w:rPr>
          <w:rFonts w:hint="default"/>
        </w:rPr>
      </w:pPr>
      <w:r>
        <w:t>※注意：</w:t>
      </w:r>
    </w:p>
    <w:p w:rsidR="001357B2" w:rsidRDefault="002D4DDA">
      <w:pPr>
        <w:pStyle w:val="null3"/>
        <w:ind w:firstLine="480"/>
        <w:jc w:val="both"/>
        <w:rPr>
          <w:rFonts w:hint="default"/>
        </w:rPr>
      </w:pPr>
      <w:r>
        <w:t>1</w:t>
      </w:r>
      <w:r>
        <w:t>、本表应按照下列规定填写：</w:t>
      </w:r>
    </w:p>
    <w:p w:rsidR="001357B2" w:rsidRDefault="002D4DDA">
      <w:pPr>
        <w:pStyle w:val="null3"/>
        <w:ind w:firstLine="480"/>
        <w:jc w:val="both"/>
        <w:rPr>
          <w:rFonts w:hint="default"/>
        </w:rPr>
      </w:pPr>
      <w:r>
        <w:t>1.1</w:t>
      </w:r>
      <w:r>
        <w:t>“采购包”、“品目号”、“投标标的”及“数量”应与招标文件《采购标的一览表》中的有关内容（“采购包”、“品目号”、“采购标的”及“数量”）保持一致。</w:t>
      </w:r>
    </w:p>
    <w:p w:rsidR="001357B2" w:rsidRDefault="002D4DDA">
      <w:pPr>
        <w:pStyle w:val="null3"/>
        <w:ind w:firstLine="480"/>
        <w:jc w:val="both"/>
        <w:rPr>
          <w:rFonts w:hint="default"/>
        </w:rPr>
      </w:pPr>
      <w:r>
        <w:t>1.2</w:t>
      </w:r>
      <w: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1357B2" w:rsidRDefault="002D4DDA">
      <w:pPr>
        <w:pStyle w:val="null3"/>
        <w:ind w:firstLine="480"/>
        <w:jc w:val="both"/>
        <w:rPr>
          <w:rFonts w:hint="default"/>
        </w:rPr>
      </w:pPr>
      <w:r>
        <w:t>1.3</w:t>
      </w:r>
      <w:r>
        <w:t>“投标标的”为服务的：“规格”项下应填写服务提供者提供的服务标准及品牌（若有）。“来源地”应填写服务提供者的所在地。“备注”项下应填写关于服务标准所涵盖的具体项目或内容的说明等。</w:t>
      </w:r>
    </w:p>
    <w:p w:rsidR="001357B2" w:rsidRDefault="002D4DDA">
      <w:pPr>
        <w:pStyle w:val="null3"/>
        <w:ind w:firstLine="480"/>
        <w:jc w:val="both"/>
        <w:rPr>
          <w:rFonts w:hint="default"/>
        </w:rPr>
      </w:pPr>
      <w:r>
        <w:t>2</w:t>
      </w:r>
      <w:r>
        <w:t>、投标人需要说明的内容若需特殊表达，应先在本表中进行相应说明，再另页应答，但应做好标注说明，方便评委查阅评审。未标注说明可能导致的不利的评审后果由投标人自行承担。</w:t>
      </w:r>
    </w:p>
    <w:p w:rsidR="001357B2" w:rsidRDefault="002D4DDA">
      <w:pPr>
        <w:pStyle w:val="null3"/>
        <w:ind w:firstLine="480"/>
        <w:jc w:val="both"/>
        <w:rPr>
          <w:rFonts w:hint="default"/>
        </w:rPr>
      </w:pPr>
      <w:r>
        <w:t>3</w:t>
      </w:r>
      <w:r>
        <w:t>、电子投标文件中涉及“投标标的”、“数量”、“规格”、“来源地”的内容若不一致，应以本表为准。</w:t>
      </w:r>
    </w:p>
    <w:p w:rsidR="001357B2" w:rsidRDefault="002D4DDA">
      <w:pPr>
        <w:pStyle w:val="null3"/>
        <w:ind w:firstLine="480"/>
        <w:jc w:val="right"/>
        <w:rPr>
          <w:rFonts w:hint="default"/>
        </w:rPr>
      </w:pPr>
      <w:r>
        <w:t>投标人：</w:t>
      </w:r>
      <w:r>
        <w:rPr>
          <w:u w:val="single"/>
        </w:rPr>
        <w:t>（全称并加盖单位公章）</w:t>
      </w:r>
    </w:p>
    <w:p w:rsidR="001357B2" w:rsidRDefault="002D4DDA">
      <w:pPr>
        <w:pStyle w:val="null3"/>
        <w:ind w:firstLine="480"/>
        <w:jc w:val="right"/>
        <w:rPr>
          <w:rFonts w:hint="default"/>
        </w:rPr>
      </w:pPr>
      <w:r>
        <w:t>日期：</w:t>
      </w:r>
      <w:r>
        <w:rPr>
          <w:u w:val="single"/>
        </w:rPr>
        <w:t xml:space="preserve">　　年　　月　　日</w:t>
      </w:r>
    </w:p>
    <w:p w:rsidR="001357B2" w:rsidRDefault="001357B2">
      <w:pPr>
        <w:pStyle w:val="null3"/>
        <w:jc w:val="both"/>
        <w:rPr>
          <w:rFonts w:hint="default"/>
        </w:rPr>
      </w:pPr>
    </w:p>
    <w:p w:rsidR="001357B2" w:rsidRDefault="001357B2">
      <w:pPr>
        <w:pStyle w:val="null3"/>
        <w:jc w:val="both"/>
        <w:rPr>
          <w:rFonts w:hint="default"/>
        </w:rPr>
      </w:pPr>
    </w:p>
    <w:p w:rsidR="001357B2" w:rsidRDefault="002D4DDA">
      <w:pPr>
        <w:pStyle w:val="null3"/>
        <w:jc w:val="center"/>
        <w:outlineLvl w:val="2"/>
        <w:rPr>
          <w:rFonts w:hint="default"/>
        </w:rPr>
      </w:pPr>
      <w:r>
        <w:rPr>
          <w:b/>
          <w:sz w:val="28"/>
        </w:rPr>
        <w:t>二、技术和服务要求响应表</w:t>
      </w:r>
    </w:p>
    <w:p w:rsidR="001357B2" w:rsidRDefault="002D4DDA">
      <w:pPr>
        <w:pStyle w:val="null3"/>
        <w:ind w:firstLine="480"/>
        <w:jc w:val="both"/>
        <w:rPr>
          <w:rFonts w:hint="default"/>
        </w:rPr>
      </w:pPr>
      <w:r>
        <w:t>项目编号：</w:t>
      </w:r>
      <w:r>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1357B2">
        <w:tc>
          <w:tcPr>
            <w:tcW w:w="1661" w:type="dxa"/>
          </w:tcPr>
          <w:p w:rsidR="001357B2" w:rsidRDefault="002D4DDA">
            <w:pPr>
              <w:pStyle w:val="null3"/>
              <w:jc w:val="both"/>
              <w:rPr>
                <w:rFonts w:hint="default"/>
              </w:rPr>
            </w:pPr>
            <w:r>
              <w:t>采购包</w:t>
            </w:r>
          </w:p>
        </w:tc>
        <w:tc>
          <w:tcPr>
            <w:tcW w:w="1661" w:type="dxa"/>
          </w:tcPr>
          <w:p w:rsidR="001357B2" w:rsidRDefault="002D4DDA">
            <w:pPr>
              <w:pStyle w:val="null3"/>
              <w:jc w:val="both"/>
              <w:rPr>
                <w:rFonts w:hint="default"/>
              </w:rPr>
            </w:pPr>
            <w:r>
              <w:t>品目号</w:t>
            </w:r>
          </w:p>
        </w:tc>
        <w:tc>
          <w:tcPr>
            <w:tcW w:w="1661" w:type="dxa"/>
          </w:tcPr>
          <w:p w:rsidR="001357B2" w:rsidRDefault="002D4DDA">
            <w:pPr>
              <w:pStyle w:val="null3"/>
              <w:jc w:val="both"/>
              <w:rPr>
                <w:rFonts w:hint="default"/>
              </w:rPr>
            </w:pPr>
            <w:r>
              <w:t>技术和服务要求</w:t>
            </w:r>
          </w:p>
        </w:tc>
        <w:tc>
          <w:tcPr>
            <w:tcW w:w="1661" w:type="dxa"/>
          </w:tcPr>
          <w:p w:rsidR="001357B2" w:rsidRDefault="002D4DDA">
            <w:pPr>
              <w:pStyle w:val="null3"/>
              <w:jc w:val="both"/>
              <w:rPr>
                <w:rFonts w:hint="default"/>
              </w:rPr>
            </w:pPr>
            <w:r>
              <w:t>投标响应</w:t>
            </w:r>
          </w:p>
        </w:tc>
        <w:tc>
          <w:tcPr>
            <w:tcW w:w="1661" w:type="dxa"/>
          </w:tcPr>
          <w:p w:rsidR="001357B2" w:rsidRDefault="002D4DDA">
            <w:pPr>
              <w:pStyle w:val="null3"/>
              <w:jc w:val="both"/>
              <w:rPr>
                <w:rFonts w:hint="default"/>
              </w:rPr>
            </w:pPr>
            <w:r>
              <w:t>是否偏离及说明</w:t>
            </w:r>
          </w:p>
        </w:tc>
      </w:tr>
      <w:tr w:rsidR="001357B2">
        <w:tc>
          <w:tcPr>
            <w:tcW w:w="1661" w:type="dxa"/>
            <w:vMerge w:val="restart"/>
          </w:tcPr>
          <w:p w:rsidR="001357B2" w:rsidRDefault="002D4DDA">
            <w:pPr>
              <w:pStyle w:val="null3"/>
              <w:jc w:val="both"/>
              <w:rPr>
                <w:rFonts w:hint="default"/>
              </w:rPr>
            </w:pPr>
            <w:r>
              <w:t>*</w:t>
            </w:r>
          </w:p>
        </w:tc>
        <w:tc>
          <w:tcPr>
            <w:tcW w:w="1661" w:type="dxa"/>
          </w:tcPr>
          <w:p w:rsidR="001357B2" w:rsidRDefault="002D4DDA">
            <w:pPr>
              <w:pStyle w:val="null3"/>
              <w:jc w:val="both"/>
              <w:rPr>
                <w:rFonts w:hint="default"/>
              </w:rPr>
            </w:pPr>
            <w:r>
              <w:t>*-1</w:t>
            </w:r>
          </w:p>
        </w:tc>
        <w:tc>
          <w:tcPr>
            <w:tcW w:w="1661" w:type="dxa"/>
          </w:tcPr>
          <w:p w:rsidR="001357B2" w:rsidRDefault="001357B2"/>
        </w:tc>
        <w:tc>
          <w:tcPr>
            <w:tcW w:w="1661" w:type="dxa"/>
          </w:tcPr>
          <w:p w:rsidR="001357B2" w:rsidRDefault="001357B2"/>
        </w:tc>
        <w:tc>
          <w:tcPr>
            <w:tcW w:w="1661" w:type="dxa"/>
          </w:tcPr>
          <w:p w:rsidR="001357B2" w:rsidRDefault="001357B2"/>
        </w:tc>
      </w:tr>
      <w:tr w:rsidR="001357B2">
        <w:tc>
          <w:tcPr>
            <w:tcW w:w="1661" w:type="dxa"/>
            <w:vMerge/>
          </w:tcPr>
          <w:p w:rsidR="001357B2" w:rsidRDefault="001357B2"/>
        </w:tc>
        <w:tc>
          <w:tcPr>
            <w:tcW w:w="1661" w:type="dxa"/>
          </w:tcPr>
          <w:p w:rsidR="001357B2" w:rsidRDefault="002D4DDA">
            <w:pPr>
              <w:pStyle w:val="null3"/>
              <w:jc w:val="both"/>
              <w:rPr>
                <w:rFonts w:hint="default"/>
              </w:rPr>
            </w:pPr>
            <w:r>
              <w:t>…</w:t>
            </w:r>
          </w:p>
        </w:tc>
        <w:tc>
          <w:tcPr>
            <w:tcW w:w="1661" w:type="dxa"/>
          </w:tcPr>
          <w:p w:rsidR="001357B2" w:rsidRDefault="001357B2"/>
        </w:tc>
        <w:tc>
          <w:tcPr>
            <w:tcW w:w="1661" w:type="dxa"/>
          </w:tcPr>
          <w:p w:rsidR="001357B2" w:rsidRDefault="001357B2"/>
        </w:tc>
        <w:tc>
          <w:tcPr>
            <w:tcW w:w="1661" w:type="dxa"/>
          </w:tcPr>
          <w:p w:rsidR="001357B2" w:rsidRDefault="001357B2"/>
        </w:tc>
      </w:tr>
      <w:tr w:rsidR="001357B2">
        <w:tc>
          <w:tcPr>
            <w:tcW w:w="1661" w:type="dxa"/>
          </w:tcPr>
          <w:p w:rsidR="001357B2" w:rsidRDefault="002D4DDA">
            <w:pPr>
              <w:pStyle w:val="null3"/>
              <w:jc w:val="both"/>
              <w:rPr>
                <w:rFonts w:hint="default"/>
              </w:rPr>
            </w:pPr>
            <w:r>
              <w:t>…</w:t>
            </w:r>
          </w:p>
        </w:tc>
        <w:tc>
          <w:tcPr>
            <w:tcW w:w="1661" w:type="dxa"/>
          </w:tcPr>
          <w:p w:rsidR="001357B2" w:rsidRDefault="001357B2"/>
        </w:tc>
        <w:tc>
          <w:tcPr>
            <w:tcW w:w="1661" w:type="dxa"/>
          </w:tcPr>
          <w:p w:rsidR="001357B2" w:rsidRDefault="001357B2"/>
        </w:tc>
        <w:tc>
          <w:tcPr>
            <w:tcW w:w="1661" w:type="dxa"/>
          </w:tcPr>
          <w:p w:rsidR="001357B2" w:rsidRDefault="001357B2"/>
        </w:tc>
        <w:tc>
          <w:tcPr>
            <w:tcW w:w="1661" w:type="dxa"/>
          </w:tcPr>
          <w:p w:rsidR="001357B2" w:rsidRDefault="001357B2"/>
        </w:tc>
      </w:tr>
    </w:tbl>
    <w:p w:rsidR="001357B2" w:rsidRDefault="002D4DDA">
      <w:pPr>
        <w:pStyle w:val="null3"/>
        <w:ind w:firstLine="480"/>
        <w:jc w:val="both"/>
        <w:rPr>
          <w:rFonts w:hint="default"/>
        </w:rPr>
      </w:pPr>
      <w:r>
        <w:t>※注意：</w:t>
      </w:r>
    </w:p>
    <w:p w:rsidR="001357B2" w:rsidRDefault="002D4DDA">
      <w:pPr>
        <w:pStyle w:val="null3"/>
        <w:ind w:firstLine="480"/>
        <w:jc w:val="both"/>
        <w:rPr>
          <w:rFonts w:hint="default"/>
        </w:rPr>
      </w:pPr>
      <w:r>
        <w:t>1</w:t>
      </w:r>
      <w:r>
        <w:t>、本表应按照下列规定填写：</w:t>
      </w:r>
    </w:p>
    <w:p w:rsidR="001357B2" w:rsidRDefault="002D4DDA">
      <w:pPr>
        <w:pStyle w:val="null3"/>
        <w:ind w:firstLine="480"/>
        <w:jc w:val="both"/>
        <w:rPr>
          <w:rFonts w:hint="default"/>
        </w:rPr>
      </w:pPr>
      <w:r>
        <w:t>1.1</w:t>
      </w:r>
      <w:r>
        <w:t>“技术和服务要求”项下填写的内容应与招标文件第五章“技术和服务要求”的内容保持一致。</w:t>
      </w:r>
    </w:p>
    <w:p w:rsidR="001357B2" w:rsidRDefault="002D4DDA">
      <w:pPr>
        <w:pStyle w:val="null3"/>
        <w:ind w:firstLine="480"/>
        <w:jc w:val="both"/>
        <w:rPr>
          <w:rFonts w:hint="default"/>
        </w:rPr>
      </w:pPr>
      <w:r>
        <w:lastRenderedPageBreak/>
        <w:t>1.2</w:t>
      </w:r>
      <w: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1357B2" w:rsidRDefault="002D4DDA">
      <w:pPr>
        <w:pStyle w:val="null3"/>
        <w:ind w:firstLine="480"/>
        <w:jc w:val="both"/>
        <w:rPr>
          <w:rFonts w:hint="default"/>
        </w:rPr>
      </w:pPr>
      <w:r>
        <w:t>1.3</w:t>
      </w:r>
      <w:r>
        <w:t>“是否偏离及说明”项下应按下列规定填写：优于的，填写“正偏离”；符合的，填写“无偏离”；低于的，填写“负偏离”。</w:t>
      </w:r>
    </w:p>
    <w:p w:rsidR="001357B2" w:rsidRDefault="002D4DDA">
      <w:pPr>
        <w:pStyle w:val="null3"/>
        <w:ind w:firstLine="480"/>
        <w:jc w:val="both"/>
        <w:rPr>
          <w:rFonts w:hint="default"/>
        </w:rPr>
      </w:pPr>
      <w:r>
        <w:t>2</w:t>
      </w:r>
      <w:r>
        <w:t>、投标人需要说明的内容若需特殊表达，应先在本表中进行相应说明，再另页应答，但应做好标注说明，方便评委查阅评审。未标注说明可能导致的不利的评审后果由投标人自行承担。</w:t>
      </w:r>
    </w:p>
    <w:p w:rsidR="001357B2" w:rsidRDefault="002D4DDA">
      <w:pPr>
        <w:pStyle w:val="null3"/>
        <w:ind w:firstLine="480"/>
        <w:jc w:val="right"/>
        <w:rPr>
          <w:rFonts w:hint="default"/>
        </w:rPr>
      </w:pPr>
      <w:r>
        <w:t>投标人：</w:t>
      </w:r>
      <w:r>
        <w:rPr>
          <w:u w:val="single"/>
        </w:rPr>
        <w:t>（全称并加盖单位公章）</w:t>
      </w:r>
    </w:p>
    <w:p w:rsidR="001357B2" w:rsidRDefault="002D4DDA">
      <w:pPr>
        <w:pStyle w:val="null3"/>
        <w:ind w:firstLine="480"/>
        <w:jc w:val="right"/>
        <w:rPr>
          <w:rFonts w:hint="default"/>
        </w:rPr>
      </w:pPr>
      <w:r>
        <w:t>日期：</w:t>
      </w:r>
      <w:r>
        <w:rPr>
          <w:u w:val="single"/>
        </w:rPr>
        <w:t xml:space="preserve">　　年　　月　　日</w:t>
      </w:r>
    </w:p>
    <w:p w:rsidR="001357B2" w:rsidRDefault="001357B2">
      <w:pPr>
        <w:pStyle w:val="null3"/>
        <w:jc w:val="both"/>
        <w:rPr>
          <w:rFonts w:hint="default"/>
        </w:rPr>
      </w:pPr>
    </w:p>
    <w:p w:rsidR="001357B2" w:rsidRDefault="001357B2">
      <w:pPr>
        <w:pStyle w:val="null3"/>
        <w:jc w:val="both"/>
        <w:rPr>
          <w:rFonts w:hint="default"/>
        </w:rPr>
      </w:pPr>
    </w:p>
    <w:p w:rsidR="001357B2" w:rsidRDefault="002D4DDA">
      <w:pPr>
        <w:pStyle w:val="null3"/>
        <w:jc w:val="center"/>
        <w:outlineLvl w:val="2"/>
        <w:rPr>
          <w:rFonts w:hint="default"/>
        </w:rPr>
      </w:pPr>
      <w:r>
        <w:rPr>
          <w:b/>
          <w:sz w:val="28"/>
        </w:rPr>
        <w:t>三、商务条件响应表</w:t>
      </w:r>
    </w:p>
    <w:p w:rsidR="001357B2" w:rsidRDefault="002D4DDA">
      <w:pPr>
        <w:pStyle w:val="null3"/>
        <w:ind w:firstLine="480"/>
        <w:jc w:val="both"/>
        <w:rPr>
          <w:rFonts w:hint="default"/>
        </w:rPr>
      </w:pPr>
      <w:r>
        <w:t>项目编号：</w:t>
      </w:r>
      <w:r>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1357B2">
        <w:tc>
          <w:tcPr>
            <w:tcW w:w="1661" w:type="dxa"/>
          </w:tcPr>
          <w:p w:rsidR="001357B2" w:rsidRDefault="002D4DDA">
            <w:pPr>
              <w:pStyle w:val="null3"/>
              <w:jc w:val="both"/>
              <w:rPr>
                <w:rFonts w:hint="default"/>
              </w:rPr>
            </w:pPr>
            <w:r>
              <w:t>采购包</w:t>
            </w:r>
          </w:p>
        </w:tc>
        <w:tc>
          <w:tcPr>
            <w:tcW w:w="1661" w:type="dxa"/>
          </w:tcPr>
          <w:p w:rsidR="001357B2" w:rsidRDefault="002D4DDA">
            <w:pPr>
              <w:pStyle w:val="null3"/>
              <w:jc w:val="both"/>
              <w:rPr>
                <w:rFonts w:hint="default"/>
              </w:rPr>
            </w:pPr>
            <w:r>
              <w:t>品目号</w:t>
            </w:r>
          </w:p>
        </w:tc>
        <w:tc>
          <w:tcPr>
            <w:tcW w:w="1661" w:type="dxa"/>
          </w:tcPr>
          <w:p w:rsidR="001357B2" w:rsidRDefault="002D4DDA">
            <w:pPr>
              <w:pStyle w:val="null3"/>
              <w:jc w:val="both"/>
              <w:rPr>
                <w:rFonts w:hint="default"/>
              </w:rPr>
            </w:pPr>
            <w:r>
              <w:t>商务条件</w:t>
            </w:r>
          </w:p>
        </w:tc>
        <w:tc>
          <w:tcPr>
            <w:tcW w:w="1661" w:type="dxa"/>
          </w:tcPr>
          <w:p w:rsidR="001357B2" w:rsidRDefault="002D4DDA">
            <w:pPr>
              <w:pStyle w:val="null3"/>
              <w:jc w:val="both"/>
              <w:rPr>
                <w:rFonts w:hint="default"/>
              </w:rPr>
            </w:pPr>
            <w:r>
              <w:t>投标响应</w:t>
            </w:r>
          </w:p>
        </w:tc>
        <w:tc>
          <w:tcPr>
            <w:tcW w:w="1661" w:type="dxa"/>
          </w:tcPr>
          <w:p w:rsidR="001357B2" w:rsidRDefault="002D4DDA">
            <w:pPr>
              <w:pStyle w:val="null3"/>
              <w:jc w:val="both"/>
              <w:rPr>
                <w:rFonts w:hint="default"/>
              </w:rPr>
            </w:pPr>
            <w:r>
              <w:t>是否偏离及说明</w:t>
            </w:r>
          </w:p>
        </w:tc>
      </w:tr>
      <w:tr w:rsidR="001357B2">
        <w:tc>
          <w:tcPr>
            <w:tcW w:w="1661" w:type="dxa"/>
            <w:vMerge w:val="restart"/>
          </w:tcPr>
          <w:p w:rsidR="001357B2" w:rsidRDefault="002D4DDA">
            <w:pPr>
              <w:pStyle w:val="null3"/>
              <w:jc w:val="both"/>
              <w:rPr>
                <w:rFonts w:hint="default"/>
              </w:rPr>
            </w:pPr>
            <w:r>
              <w:t>*</w:t>
            </w:r>
          </w:p>
        </w:tc>
        <w:tc>
          <w:tcPr>
            <w:tcW w:w="1661" w:type="dxa"/>
          </w:tcPr>
          <w:p w:rsidR="001357B2" w:rsidRDefault="002D4DDA">
            <w:pPr>
              <w:pStyle w:val="null3"/>
              <w:jc w:val="both"/>
              <w:rPr>
                <w:rFonts w:hint="default"/>
              </w:rPr>
            </w:pPr>
            <w:r>
              <w:t>*-1</w:t>
            </w:r>
          </w:p>
        </w:tc>
        <w:tc>
          <w:tcPr>
            <w:tcW w:w="1661" w:type="dxa"/>
          </w:tcPr>
          <w:p w:rsidR="001357B2" w:rsidRDefault="001357B2"/>
        </w:tc>
        <w:tc>
          <w:tcPr>
            <w:tcW w:w="1661" w:type="dxa"/>
          </w:tcPr>
          <w:p w:rsidR="001357B2" w:rsidRDefault="001357B2"/>
        </w:tc>
        <w:tc>
          <w:tcPr>
            <w:tcW w:w="1661" w:type="dxa"/>
          </w:tcPr>
          <w:p w:rsidR="001357B2" w:rsidRDefault="001357B2"/>
        </w:tc>
      </w:tr>
      <w:tr w:rsidR="001357B2">
        <w:tc>
          <w:tcPr>
            <w:tcW w:w="1661" w:type="dxa"/>
            <w:vMerge/>
          </w:tcPr>
          <w:p w:rsidR="001357B2" w:rsidRDefault="001357B2"/>
        </w:tc>
        <w:tc>
          <w:tcPr>
            <w:tcW w:w="1661" w:type="dxa"/>
          </w:tcPr>
          <w:p w:rsidR="001357B2" w:rsidRDefault="002D4DDA">
            <w:pPr>
              <w:pStyle w:val="null3"/>
              <w:jc w:val="both"/>
              <w:rPr>
                <w:rFonts w:hint="default"/>
              </w:rPr>
            </w:pPr>
            <w:r>
              <w:t>…</w:t>
            </w:r>
          </w:p>
        </w:tc>
        <w:tc>
          <w:tcPr>
            <w:tcW w:w="1661" w:type="dxa"/>
          </w:tcPr>
          <w:p w:rsidR="001357B2" w:rsidRDefault="001357B2"/>
        </w:tc>
        <w:tc>
          <w:tcPr>
            <w:tcW w:w="1661" w:type="dxa"/>
          </w:tcPr>
          <w:p w:rsidR="001357B2" w:rsidRDefault="001357B2"/>
        </w:tc>
        <w:tc>
          <w:tcPr>
            <w:tcW w:w="1661" w:type="dxa"/>
          </w:tcPr>
          <w:p w:rsidR="001357B2" w:rsidRDefault="001357B2"/>
        </w:tc>
      </w:tr>
      <w:tr w:rsidR="001357B2">
        <w:tc>
          <w:tcPr>
            <w:tcW w:w="1661" w:type="dxa"/>
          </w:tcPr>
          <w:p w:rsidR="001357B2" w:rsidRDefault="002D4DDA">
            <w:pPr>
              <w:pStyle w:val="null3"/>
              <w:jc w:val="both"/>
              <w:rPr>
                <w:rFonts w:hint="default"/>
              </w:rPr>
            </w:pPr>
            <w:r>
              <w:t>…</w:t>
            </w:r>
          </w:p>
        </w:tc>
        <w:tc>
          <w:tcPr>
            <w:tcW w:w="1661" w:type="dxa"/>
          </w:tcPr>
          <w:p w:rsidR="001357B2" w:rsidRDefault="001357B2"/>
        </w:tc>
        <w:tc>
          <w:tcPr>
            <w:tcW w:w="1661" w:type="dxa"/>
          </w:tcPr>
          <w:p w:rsidR="001357B2" w:rsidRDefault="001357B2"/>
        </w:tc>
        <w:tc>
          <w:tcPr>
            <w:tcW w:w="1661" w:type="dxa"/>
          </w:tcPr>
          <w:p w:rsidR="001357B2" w:rsidRDefault="001357B2"/>
        </w:tc>
        <w:tc>
          <w:tcPr>
            <w:tcW w:w="1661" w:type="dxa"/>
          </w:tcPr>
          <w:p w:rsidR="001357B2" w:rsidRDefault="001357B2"/>
        </w:tc>
      </w:tr>
    </w:tbl>
    <w:p w:rsidR="001357B2" w:rsidRDefault="002D4DDA">
      <w:pPr>
        <w:pStyle w:val="null3"/>
        <w:ind w:firstLine="480"/>
        <w:jc w:val="both"/>
        <w:rPr>
          <w:rFonts w:hint="default"/>
        </w:rPr>
      </w:pPr>
      <w:r>
        <w:t>※注意：</w:t>
      </w:r>
    </w:p>
    <w:p w:rsidR="001357B2" w:rsidRDefault="002D4DDA">
      <w:pPr>
        <w:pStyle w:val="null3"/>
        <w:ind w:firstLine="480"/>
        <w:jc w:val="both"/>
        <w:rPr>
          <w:rFonts w:hint="default"/>
        </w:rPr>
      </w:pPr>
      <w:r>
        <w:t>1</w:t>
      </w:r>
      <w:r>
        <w:t>、本表应按照下列规定填写：</w:t>
      </w:r>
    </w:p>
    <w:p w:rsidR="001357B2" w:rsidRDefault="002D4DDA">
      <w:pPr>
        <w:pStyle w:val="null3"/>
        <w:ind w:firstLine="480"/>
        <w:jc w:val="both"/>
        <w:rPr>
          <w:rFonts w:hint="default"/>
        </w:rPr>
      </w:pPr>
      <w:r>
        <w:t>1.1</w:t>
      </w:r>
      <w:r>
        <w:t>“商务条件”项下填写的内容应与招标文件第五章“商务条件”的内容保持一致。</w:t>
      </w:r>
    </w:p>
    <w:p w:rsidR="001357B2" w:rsidRDefault="002D4DDA">
      <w:pPr>
        <w:pStyle w:val="null3"/>
        <w:ind w:firstLine="480"/>
        <w:jc w:val="both"/>
        <w:rPr>
          <w:rFonts w:hint="default"/>
        </w:rPr>
      </w:pPr>
      <w:r>
        <w:t>1.2</w:t>
      </w:r>
      <w:r>
        <w:t>“投标响应”项下应填写具体的响应内容并与“商务条件”项下填写的内容逐项对应；对“商务条件”项下涉及“≥或＞”、“≤或＜”及某个区间值范围内的内容，应填写具体的数值。</w:t>
      </w:r>
    </w:p>
    <w:p w:rsidR="001357B2" w:rsidRDefault="002D4DDA">
      <w:pPr>
        <w:pStyle w:val="null3"/>
        <w:ind w:firstLine="480"/>
        <w:jc w:val="both"/>
        <w:rPr>
          <w:rFonts w:hint="default"/>
        </w:rPr>
      </w:pPr>
      <w:r>
        <w:t>1.3</w:t>
      </w:r>
      <w:r>
        <w:t>“是否偏离及说明”项下应按下列规定填写：优于的，填写“正偏离”；符合的，填写“无偏离”；低于的，填写“负偏离”。</w:t>
      </w:r>
    </w:p>
    <w:p w:rsidR="001357B2" w:rsidRDefault="002D4DDA">
      <w:pPr>
        <w:pStyle w:val="null3"/>
        <w:ind w:firstLine="480"/>
        <w:jc w:val="both"/>
        <w:rPr>
          <w:rFonts w:hint="default"/>
        </w:rPr>
      </w:pPr>
      <w:r>
        <w:t>2</w:t>
      </w:r>
      <w:r>
        <w:t>、投标人需要说明的内容若需特殊表达，应先在本表中进行相应说明，再另页应答，但应做好标注说明，方便评委查阅评审。未标注说明可能导致的不利的评审后果由投标人自行承担。</w:t>
      </w:r>
    </w:p>
    <w:p w:rsidR="001357B2" w:rsidRDefault="002D4DDA">
      <w:pPr>
        <w:pStyle w:val="null3"/>
        <w:ind w:firstLine="480"/>
        <w:jc w:val="right"/>
        <w:rPr>
          <w:rFonts w:hint="default"/>
        </w:rPr>
      </w:pPr>
      <w:r>
        <w:t>投标人：</w:t>
      </w:r>
      <w:r>
        <w:rPr>
          <w:u w:val="single"/>
        </w:rPr>
        <w:t>（全称并加盖单位公章）</w:t>
      </w:r>
    </w:p>
    <w:p w:rsidR="001357B2" w:rsidRDefault="002D4DDA">
      <w:pPr>
        <w:pStyle w:val="null3"/>
        <w:ind w:firstLine="480"/>
        <w:jc w:val="right"/>
        <w:rPr>
          <w:rFonts w:hint="default"/>
        </w:rPr>
      </w:pPr>
      <w:r>
        <w:t>日期：</w:t>
      </w:r>
      <w:r>
        <w:rPr>
          <w:u w:val="single"/>
        </w:rPr>
        <w:t xml:space="preserve">　　年　　月　　日</w:t>
      </w:r>
    </w:p>
    <w:p w:rsidR="001357B2" w:rsidRDefault="001357B2">
      <w:pPr>
        <w:pStyle w:val="null3"/>
        <w:jc w:val="both"/>
        <w:rPr>
          <w:rFonts w:hint="default"/>
        </w:rPr>
      </w:pPr>
    </w:p>
    <w:p w:rsidR="001357B2" w:rsidRDefault="001357B2">
      <w:pPr>
        <w:pStyle w:val="null3"/>
        <w:jc w:val="both"/>
        <w:rPr>
          <w:rFonts w:hint="default"/>
        </w:rPr>
      </w:pPr>
    </w:p>
    <w:p w:rsidR="001357B2" w:rsidRDefault="002D4DDA">
      <w:pPr>
        <w:pStyle w:val="null3"/>
        <w:jc w:val="center"/>
        <w:outlineLvl w:val="2"/>
        <w:rPr>
          <w:rFonts w:hint="default"/>
        </w:rPr>
      </w:pPr>
      <w:r>
        <w:rPr>
          <w:b/>
          <w:sz w:val="28"/>
        </w:rPr>
        <w:t>四、投标人提交的其他资料（若有）</w:t>
      </w:r>
    </w:p>
    <w:p w:rsidR="001357B2" w:rsidRDefault="002D4DDA">
      <w:pPr>
        <w:pStyle w:val="null3"/>
        <w:ind w:firstLine="480"/>
        <w:jc w:val="center"/>
        <w:rPr>
          <w:rFonts w:hint="default"/>
        </w:rPr>
      </w:pPr>
      <w:r>
        <w:t>编制说明</w:t>
      </w:r>
    </w:p>
    <w:p w:rsidR="001357B2" w:rsidRDefault="002D4DDA">
      <w:pPr>
        <w:pStyle w:val="null3"/>
        <w:ind w:firstLine="480"/>
        <w:jc w:val="both"/>
        <w:rPr>
          <w:rFonts w:hint="default"/>
        </w:rPr>
      </w:pPr>
      <w:r>
        <w:t>1</w:t>
      </w:r>
      <w:r>
        <w:t>、招标文件要求提交的除“资格及资信证明部分”、“报价部分”外的其他证明材料或资料加盖投标人的单位公章后应在此项下提交。</w:t>
      </w:r>
    </w:p>
    <w:p w:rsidR="001357B2" w:rsidRDefault="002D4DDA">
      <w:pPr>
        <w:pStyle w:val="null3"/>
        <w:ind w:firstLine="480"/>
        <w:jc w:val="both"/>
        <w:rPr>
          <w:rFonts w:hint="default"/>
        </w:rPr>
      </w:pPr>
      <w:r>
        <w:t>2</w:t>
      </w:r>
      <w:r>
        <w:t>、招标文件要求投标人提供方案（包括但不限于：组织、实施、技术、服务方案等）的，投标人应在此项下提交。</w:t>
      </w:r>
    </w:p>
    <w:p w:rsidR="001357B2" w:rsidRDefault="002D4DDA">
      <w:pPr>
        <w:pStyle w:val="null3"/>
        <w:ind w:firstLine="480"/>
        <w:jc w:val="both"/>
        <w:rPr>
          <w:rFonts w:hint="default"/>
        </w:rPr>
      </w:pPr>
      <w:r>
        <w:t>3</w:t>
      </w:r>
      <w:r>
        <w:t>、除招标文件另有规定外，投标人认为需要提交的其他证明材料或资料加盖投标人的单位公章后应在此项下提交。</w:t>
      </w:r>
    </w:p>
    <w:p w:rsidR="001357B2" w:rsidRDefault="001357B2">
      <w:pPr>
        <w:pStyle w:val="null3"/>
        <w:rPr>
          <w:rFonts w:hint="default"/>
        </w:rPr>
      </w:pPr>
      <w:bookmarkStart w:id="0" w:name="_GoBack"/>
      <w:bookmarkEnd w:id="0"/>
    </w:p>
    <w:p w:rsidR="00501E1E" w:rsidRDefault="00501E1E">
      <w:pPr>
        <w:pStyle w:val="null3"/>
        <w:rPr>
          <w:rFonts w:hint="default"/>
        </w:rPr>
      </w:pPr>
    </w:p>
    <w:p w:rsidR="00501E1E" w:rsidRDefault="00501E1E">
      <w:pPr>
        <w:pStyle w:val="null3"/>
        <w:rPr>
          <w:rFonts w:hint="default"/>
        </w:rPr>
      </w:pPr>
    </w:p>
    <w:p w:rsidR="00501E1E" w:rsidRDefault="00501E1E">
      <w:pPr>
        <w:pStyle w:val="null3"/>
        <w:rPr>
          <w:rFonts w:hint="default"/>
        </w:rPr>
      </w:pPr>
    </w:p>
    <w:p w:rsidR="00501E1E" w:rsidRDefault="00501E1E">
      <w:pPr>
        <w:pStyle w:val="null3"/>
        <w:rPr>
          <w:rFonts w:hint="default"/>
        </w:rPr>
      </w:pPr>
    </w:p>
    <w:p w:rsidR="00501E1E" w:rsidRDefault="00501E1E">
      <w:pPr>
        <w:pStyle w:val="null3"/>
        <w:rPr>
          <w:rFonts w:hint="default"/>
        </w:rPr>
      </w:pPr>
    </w:p>
    <w:p w:rsidR="00501E1E" w:rsidRDefault="00501E1E">
      <w:pPr>
        <w:pStyle w:val="null3"/>
        <w:rPr>
          <w:rFonts w:hint="default"/>
        </w:rPr>
      </w:pPr>
    </w:p>
    <w:p w:rsidR="00501E1E" w:rsidRDefault="00501E1E">
      <w:pPr>
        <w:pStyle w:val="null3"/>
        <w:rPr>
          <w:rFonts w:hint="default"/>
        </w:rPr>
      </w:pPr>
    </w:p>
    <w:p w:rsidR="00261097" w:rsidRPr="00F718F4" w:rsidRDefault="00261097" w:rsidP="00261097">
      <w:pPr>
        <w:spacing w:line="360" w:lineRule="auto"/>
        <w:jc w:val="center"/>
        <w:outlineLvl w:val="1"/>
        <w:rPr>
          <w:rFonts w:ascii="宋体" w:hAnsi="宋体" w:cs="宋体"/>
          <w:b/>
          <w:bCs/>
          <w:sz w:val="70"/>
          <w:szCs w:val="70"/>
        </w:rPr>
      </w:pPr>
      <w:r w:rsidRPr="00B30C42">
        <w:rPr>
          <w:rFonts w:ascii="宋体" w:hAnsi="宋体" w:cs="宋体"/>
          <w:b/>
          <w:bCs/>
          <w:sz w:val="70"/>
          <w:szCs w:val="70"/>
        </w:rPr>
        <w:t>2023年福建省公安厅警服T恤衫类采购项目</w:t>
      </w:r>
    </w:p>
    <w:p w:rsidR="00261097" w:rsidRDefault="00261097" w:rsidP="00261097">
      <w:pPr>
        <w:spacing w:line="360" w:lineRule="auto"/>
        <w:jc w:val="center"/>
        <w:rPr>
          <w:rFonts w:ascii="宋体" w:cs="Times New Roman"/>
          <w:b/>
          <w:bCs/>
          <w:sz w:val="52"/>
          <w:szCs w:val="52"/>
        </w:rPr>
      </w:pPr>
    </w:p>
    <w:p w:rsidR="00261097" w:rsidRDefault="00261097" w:rsidP="00261097">
      <w:pPr>
        <w:spacing w:line="360" w:lineRule="auto"/>
        <w:jc w:val="center"/>
        <w:outlineLvl w:val="1"/>
        <w:rPr>
          <w:rFonts w:ascii="宋体" w:cs="Times New Roman"/>
          <w:b/>
          <w:bCs/>
          <w:sz w:val="96"/>
          <w:szCs w:val="96"/>
        </w:rPr>
      </w:pPr>
      <w:bookmarkStart w:id="1" w:name="_Toc410226903"/>
      <w:bookmarkStart w:id="2" w:name="_Toc452053702"/>
      <w:r>
        <w:rPr>
          <w:rFonts w:ascii="宋体" w:hAnsi="宋体" w:cs="宋体" w:hint="eastAsia"/>
          <w:b/>
          <w:bCs/>
          <w:sz w:val="96"/>
          <w:szCs w:val="96"/>
        </w:rPr>
        <w:t>附</w:t>
      </w:r>
      <w:bookmarkEnd w:id="1"/>
      <w:bookmarkEnd w:id="2"/>
      <w:r>
        <w:rPr>
          <w:rFonts w:ascii="宋体" w:hAnsi="宋体" w:cs="宋体" w:hint="eastAsia"/>
          <w:b/>
          <w:bCs/>
          <w:sz w:val="96"/>
          <w:szCs w:val="96"/>
        </w:rPr>
        <w:t>件</w:t>
      </w:r>
    </w:p>
    <w:p w:rsidR="00261097" w:rsidRDefault="00261097" w:rsidP="00261097">
      <w:pPr>
        <w:widowControl/>
        <w:spacing w:before="75" w:after="75"/>
        <w:jc w:val="left"/>
        <w:rPr>
          <w:rFonts w:ascii="宋体" w:cs="Times New Roman"/>
          <w:b/>
          <w:bCs/>
          <w:kern w:val="0"/>
          <w:sz w:val="24"/>
        </w:rPr>
      </w:pPr>
    </w:p>
    <w:p w:rsidR="00261097" w:rsidRDefault="00261097" w:rsidP="00261097">
      <w:pPr>
        <w:widowControl/>
        <w:spacing w:before="75" w:after="75"/>
        <w:jc w:val="left"/>
        <w:rPr>
          <w:rFonts w:ascii="宋体" w:cs="Times New Roman"/>
          <w:b/>
          <w:bCs/>
          <w:kern w:val="0"/>
          <w:sz w:val="24"/>
        </w:rPr>
      </w:pPr>
    </w:p>
    <w:p w:rsidR="00261097" w:rsidRDefault="00261097" w:rsidP="00261097">
      <w:pPr>
        <w:widowControl/>
        <w:spacing w:before="75" w:after="75"/>
        <w:jc w:val="left"/>
        <w:rPr>
          <w:rFonts w:ascii="宋体" w:cs="Times New Roman"/>
          <w:b/>
          <w:bCs/>
          <w:kern w:val="0"/>
          <w:sz w:val="24"/>
        </w:rPr>
      </w:pPr>
    </w:p>
    <w:p w:rsidR="00261097" w:rsidRDefault="00261097" w:rsidP="00261097">
      <w:pPr>
        <w:widowControl/>
        <w:spacing w:before="75" w:after="75"/>
        <w:jc w:val="left"/>
        <w:rPr>
          <w:rFonts w:ascii="宋体" w:cs="Times New Roman"/>
          <w:b/>
          <w:bCs/>
          <w:kern w:val="0"/>
          <w:sz w:val="24"/>
        </w:rPr>
      </w:pPr>
    </w:p>
    <w:p w:rsidR="00261097" w:rsidRDefault="00261097" w:rsidP="00261097">
      <w:pPr>
        <w:widowControl/>
        <w:spacing w:before="75" w:after="75"/>
        <w:jc w:val="left"/>
        <w:rPr>
          <w:rFonts w:ascii="宋体" w:cs="Times New Roman"/>
          <w:b/>
          <w:bCs/>
          <w:kern w:val="0"/>
          <w:sz w:val="24"/>
        </w:rPr>
      </w:pPr>
    </w:p>
    <w:p w:rsidR="00261097" w:rsidRDefault="00261097" w:rsidP="00261097">
      <w:pPr>
        <w:widowControl/>
        <w:spacing w:before="75" w:after="75"/>
        <w:jc w:val="left"/>
        <w:rPr>
          <w:rFonts w:ascii="宋体" w:cs="Times New Roman"/>
          <w:b/>
          <w:bCs/>
          <w:kern w:val="0"/>
          <w:sz w:val="24"/>
        </w:rPr>
      </w:pPr>
    </w:p>
    <w:p w:rsidR="00261097" w:rsidRDefault="00261097" w:rsidP="00261097">
      <w:pPr>
        <w:widowControl/>
        <w:spacing w:before="75" w:after="75"/>
        <w:jc w:val="left"/>
        <w:rPr>
          <w:rFonts w:ascii="宋体" w:cs="Times New Roman"/>
          <w:b/>
          <w:bCs/>
          <w:kern w:val="0"/>
          <w:sz w:val="24"/>
        </w:rPr>
      </w:pPr>
    </w:p>
    <w:p w:rsidR="00261097" w:rsidRDefault="00261097" w:rsidP="00261097">
      <w:pPr>
        <w:widowControl/>
        <w:spacing w:before="75" w:after="75"/>
        <w:jc w:val="left"/>
        <w:rPr>
          <w:rFonts w:ascii="宋体" w:cs="Times New Roman"/>
          <w:b/>
          <w:bCs/>
          <w:kern w:val="0"/>
          <w:sz w:val="24"/>
        </w:rPr>
      </w:pPr>
    </w:p>
    <w:p w:rsidR="00261097" w:rsidRDefault="00261097" w:rsidP="00261097">
      <w:pPr>
        <w:widowControl/>
        <w:spacing w:before="75" w:after="75"/>
        <w:jc w:val="left"/>
        <w:rPr>
          <w:rFonts w:ascii="宋体" w:cs="Times New Roman"/>
          <w:b/>
          <w:bCs/>
          <w:kern w:val="0"/>
          <w:sz w:val="24"/>
        </w:rPr>
      </w:pPr>
    </w:p>
    <w:p w:rsidR="00261097" w:rsidRDefault="00261097" w:rsidP="00261097">
      <w:pPr>
        <w:widowControl/>
        <w:spacing w:before="75" w:after="75"/>
        <w:jc w:val="left"/>
        <w:rPr>
          <w:rFonts w:ascii="宋体" w:cs="Times New Roman"/>
          <w:b/>
          <w:bCs/>
          <w:kern w:val="0"/>
          <w:sz w:val="24"/>
        </w:rPr>
      </w:pPr>
    </w:p>
    <w:p w:rsidR="00261097" w:rsidRDefault="00261097" w:rsidP="00261097">
      <w:pPr>
        <w:widowControl/>
        <w:spacing w:before="63" w:after="63"/>
        <w:rPr>
          <w:rFonts w:ascii="宋体" w:cs="Times New Roman"/>
          <w:kern w:val="0"/>
          <w:sz w:val="24"/>
        </w:rPr>
      </w:pPr>
    </w:p>
    <w:p w:rsidR="00261097" w:rsidRDefault="00261097" w:rsidP="00261097">
      <w:pPr>
        <w:widowControl/>
        <w:spacing w:before="63" w:after="63" w:line="301" w:lineRule="atLeast"/>
        <w:ind w:right="601"/>
        <w:jc w:val="center"/>
        <w:rPr>
          <w:rFonts w:ascii="宋体" w:cs="Times New Roman"/>
          <w:kern w:val="0"/>
          <w:sz w:val="32"/>
          <w:szCs w:val="32"/>
        </w:rPr>
      </w:pPr>
    </w:p>
    <w:p w:rsidR="00261097" w:rsidRDefault="00261097" w:rsidP="00261097">
      <w:pPr>
        <w:widowControl/>
        <w:spacing w:before="75" w:after="75"/>
        <w:jc w:val="left"/>
        <w:rPr>
          <w:rFonts w:ascii="宋体" w:cs="Times New Roman"/>
          <w:b/>
          <w:bCs/>
          <w:kern w:val="0"/>
          <w:sz w:val="24"/>
        </w:rPr>
      </w:pPr>
    </w:p>
    <w:p w:rsidR="00261097" w:rsidRDefault="00261097" w:rsidP="00261097">
      <w:pPr>
        <w:widowControl/>
        <w:spacing w:before="75" w:after="75"/>
        <w:jc w:val="left"/>
        <w:rPr>
          <w:rFonts w:ascii="宋体" w:cs="Times New Roman"/>
          <w:b/>
          <w:bCs/>
          <w:kern w:val="0"/>
          <w:sz w:val="24"/>
        </w:rPr>
      </w:pPr>
    </w:p>
    <w:p w:rsidR="00261097" w:rsidRDefault="00261097" w:rsidP="00261097">
      <w:pPr>
        <w:widowControl/>
        <w:spacing w:before="75" w:after="75"/>
        <w:jc w:val="left"/>
        <w:rPr>
          <w:rFonts w:ascii="宋体" w:cs="Times New Roman"/>
          <w:b/>
          <w:bCs/>
          <w:kern w:val="0"/>
          <w:sz w:val="24"/>
        </w:rPr>
      </w:pPr>
    </w:p>
    <w:p w:rsidR="00261097" w:rsidRDefault="00261097" w:rsidP="00261097">
      <w:pPr>
        <w:widowControl/>
        <w:spacing w:before="75" w:after="75"/>
        <w:jc w:val="left"/>
        <w:rPr>
          <w:rFonts w:ascii="宋体" w:cs="Times New Roman"/>
          <w:b/>
          <w:bCs/>
          <w:kern w:val="0"/>
          <w:sz w:val="24"/>
        </w:rPr>
      </w:pPr>
    </w:p>
    <w:p w:rsidR="00261097" w:rsidRPr="00E02D16" w:rsidRDefault="00261097" w:rsidP="00261097">
      <w:pPr>
        <w:widowControl/>
        <w:spacing w:before="63" w:after="63" w:line="301" w:lineRule="atLeast"/>
        <w:ind w:right="601"/>
        <w:jc w:val="center"/>
        <w:rPr>
          <w:rFonts w:ascii="宋体" w:hAnsi="宋体" w:cs="宋体"/>
          <w:b/>
          <w:bCs/>
          <w:kern w:val="0"/>
          <w:sz w:val="32"/>
          <w:szCs w:val="32"/>
        </w:rPr>
      </w:pPr>
      <w:r w:rsidRPr="00E02D16">
        <w:rPr>
          <w:rFonts w:ascii="宋体" w:hAnsi="宋体" w:cs="宋体" w:hint="eastAsia"/>
          <w:b/>
          <w:bCs/>
          <w:kern w:val="0"/>
          <w:sz w:val="32"/>
          <w:szCs w:val="32"/>
        </w:rPr>
        <w:t>福建省金丰招标代理有限公司</w:t>
      </w:r>
    </w:p>
    <w:p w:rsidR="00261097" w:rsidRDefault="00261097" w:rsidP="00261097">
      <w:pPr>
        <w:widowControl/>
        <w:spacing w:before="63" w:after="63" w:line="301" w:lineRule="atLeast"/>
        <w:ind w:right="601"/>
        <w:jc w:val="center"/>
        <w:rPr>
          <w:rFonts w:ascii="宋体" w:cs="Times New Roman"/>
          <w:kern w:val="0"/>
          <w:sz w:val="32"/>
          <w:szCs w:val="32"/>
        </w:rPr>
      </w:pPr>
      <w:r w:rsidRPr="00E02D16">
        <w:rPr>
          <w:rFonts w:ascii="宋体" w:hAnsi="宋体" w:cs="宋体"/>
          <w:b/>
          <w:bCs/>
          <w:kern w:val="0"/>
          <w:sz w:val="32"/>
          <w:szCs w:val="32"/>
        </w:rPr>
        <w:t xml:space="preserve"> 20</w:t>
      </w:r>
      <w:r w:rsidRPr="00E02D16">
        <w:rPr>
          <w:rFonts w:ascii="宋体" w:hAnsi="宋体" w:cs="宋体" w:hint="eastAsia"/>
          <w:b/>
          <w:bCs/>
          <w:kern w:val="0"/>
          <w:sz w:val="32"/>
          <w:szCs w:val="32"/>
        </w:rPr>
        <w:t>23年07月</w:t>
      </w:r>
    </w:p>
    <w:p w:rsidR="00261097" w:rsidRDefault="00261097" w:rsidP="00261097">
      <w:pPr>
        <w:widowControl/>
        <w:spacing w:before="75" w:after="75"/>
        <w:jc w:val="left"/>
        <w:rPr>
          <w:rFonts w:ascii="宋体" w:cs="Times New Roman"/>
          <w:b/>
          <w:bCs/>
          <w:kern w:val="0"/>
          <w:sz w:val="24"/>
        </w:rPr>
        <w:sectPr w:rsidR="00261097">
          <w:footerReference w:type="default" r:id="rId8"/>
          <w:pgSz w:w="11906" w:h="16838"/>
          <w:pgMar w:top="1304" w:right="1440" w:bottom="1304" w:left="1440" w:header="851" w:footer="794" w:gutter="0"/>
          <w:cols w:space="720"/>
          <w:docGrid w:type="lines" w:linePitch="312"/>
        </w:sectPr>
      </w:pPr>
    </w:p>
    <w:p w:rsidR="00261097" w:rsidRDefault="00261097" w:rsidP="00261097">
      <w:pPr>
        <w:widowControl/>
        <w:jc w:val="left"/>
        <w:rPr>
          <w:rFonts w:ascii="宋体" w:cs="Times New Roman"/>
          <w:b/>
          <w:bCs/>
          <w:kern w:val="0"/>
          <w:sz w:val="24"/>
        </w:rPr>
      </w:pPr>
    </w:p>
    <w:p w:rsidR="00261097" w:rsidRDefault="00261097" w:rsidP="00261097">
      <w:pPr>
        <w:widowControl/>
        <w:spacing w:before="75" w:after="75"/>
        <w:jc w:val="left"/>
        <w:outlineLvl w:val="0"/>
        <w:rPr>
          <w:rFonts w:ascii="宋体" w:cs="Times New Roman"/>
          <w:b/>
          <w:bCs/>
          <w:kern w:val="0"/>
          <w:sz w:val="24"/>
        </w:rPr>
      </w:pPr>
      <w:r>
        <w:rPr>
          <w:rFonts w:ascii="宋体" w:hAnsi="宋体" w:cs="宋体" w:hint="eastAsia"/>
          <w:b/>
          <w:bCs/>
          <w:kern w:val="0"/>
          <w:sz w:val="24"/>
        </w:rPr>
        <w:t>附件</w:t>
      </w:r>
      <w:r>
        <w:rPr>
          <w:rFonts w:ascii="宋体" w:hAnsi="宋体" w:cs="宋体"/>
          <w:b/>
          <w:bCs/>
          <w:kern w:val="0"/>
          <w:sz w:val="24"/>
        </w:rPr>
        <w:t>1</w:t>
      </w:r>
      <w:r>
        <w:rPr>
          <w:rFonts w:ascii="宋体" w:hAnsi="宋体" w:cs="宋体" w:hint="eastAsia"/>
          <w:b/>
          <w:bCs/>
          <w:kern w:val="0"/>
          <w:sz w:val="24"/>
        </w:rPr>
        <w:t>：</w:t>
      </w:r>
    </w:p>
    <w:p w:rsidR="00261097" w:rsidRDefault="00261097" w:rsidP="00261097">
      <w:pPr>
        <w:pStyle w:val="aa"/>
        <w:spacing w:before="0" w:after="0" w:line="360" w:lineRule="auto"/>
        <w:ind w:firstLineChars="400" w:firstLine="964"/>
        <w:outlineLvl w:val="1"/>
        <w:rPr>
          <w:rFonts w:ascii="宋体" w:eastAsia="宋体" w:cs="Times New Roman"/>
          <w:b/>
          <w:bCs/>
          <w:sz w:val="24"/>
          <w:szCs w:val="24"/>
        </w:rPr>
      </w:pPr>
      <w:r>
        <w:rPr>
          <w:rFonts w:ascii="宋体" w:eastAsia="宋体" w:cs="宋体" w:hint="eastAsia"/>
          <w:b/>
          <w:bCs/>
          <w:sz w:val="24"/>
          <w:szCs w:val="24"/>
        </w:rPr>
        <w:t>省标普警夏</w:t>
      </w:r>
      <w:r>
        <w:rPr>
          <w:rFonts w:ascii="宋体" w:eastAsia="宋体" w:cs="宋体"/>
          <w:b/>
          <w:bCs/>
          <w:sz w:val="24"/>
          <w:szCs w:val="24"/>
        </w:rPr>
        <w:t>/</w:t>
      </w:r>
      <w:r>
        <w:rPr>
          <w:rFonts w:ascii="宋体" w:eastAsia="宋体" w:cs="宋体" w:hint="eastAsia"/>
          <w:b/>
          <w:bCs/>
          <w:sz w:val="24"/>
          <w:szCs w:val="24"/>
        </w:rPr>
        <w:t>冬袜技术参数及要求</w:t>
      </w:r>
    </w:p>
    <w:p w:rsidR="00261097" w:rsidRDefault="00261097" w:rsidP="00261097">
      <w:pPr>
        <w:pStyle w:val="ab"/>
        <w:numPr>
          <w:ilvl w:val="0"/>
          <w:numId w:val="1"/>
        </w:numPr>
        <w:spacing w:beforeLines="0" w:afterLines="0" w:line="360" w:lineRule="auto"/>
        <w:outlineLvl w:val="9"/>
        <w:rPr>
          <w:rFonts w:ascii="宋体" w:eastAsia="宋体" w:cs="Times New Roman"/>
          <w:sz w:val="24"/>
          <w:szCs w:val="24"/>
        </w:rPr>
      </w:pPr>
      <w:r>
        <w:rPr>
          <w:rFonts w:ascii="宋体" w:eastAsia="宋体" w:cs="宋体" w:hint="eastAsia"/>
          <w:sz w:val="24"/>
          <w:szCs w:val="24"/>
        </w:rPr>
        <w:t>要求</w:t>
      </w:r>
    </w:p>
    <w:p w:rsidR="00261097" w:rsidRDefault="00261097" w:rsidP="00261097">
      <w:pPr>
        <w:pStyle w:val="ac"/>
        <w:numPr>
          <w:ilvl w:val="1"/>
          <w:numId w:val="1"/>
        </w:numPr>
        <w:spacing w:line="360" w:lineRule="auto"/>
        <w:jc w:val="left"/>
        <w:outlineLvl w:val="9"/>
        <w:rPr>
          <w:rFonts w:ascii="宋体" w:eastAsia="宋体" w:cs="Times New Roman"/>
          <w:sz w:val="24"/>
          <w:szCs w:val="24"/>
        </w:rPr>
      </w:pPr>
      <w:r>
        <w:rPr>
          <w:rFonts w:ascii="宋体" w:eastAsia="宋体" w:cs="宋体" w:hint="eastAsia"/>
          <w:sz w:val="24"/>
          <w:szCs w:val="24"/>
        </w:rPr>
        <w:t>外观要求</w:t>
      </w:r>
    </w:p>
    <w:p w:rsidR="00261097" w:rsidRDefault="00261097" w:rsidP="00261097">
      <w:pPr>
        <w:pStyle w:val="ad"/>
        <w:numPr>
          <w:ilvl w:val="2"/>
          <w:numId w:val="1"/>
        </w:numPr>
        <w:tabs>
          <w:tab w:val="left" w:pos="1680"/>
        </w:tabs>
        <w:spacing w:beforeLines="0" w:afterLines="0" w:line="360" w:lineRule="auto"/>
        <w:ind w:left="0" w:firstLine="0"/>
        <w:outlineLvl w:val="9"/>
        <w:rPr>
          <w:rFonts w:ascii="宋体" w:eastAsia="宋体" w:hAnsi="宋体" w:cs="Times New Roman"/>
          <w:sz w:val="24"/>
          <w:szCs w:val="24"/>
        </w:rPr>
      </w:pPr>
      <w:r>
        <w:rPr>
          <w:rFonts w:ascii="宋体" w:eastAsia="宋体" w:hAnsi="宋体" w:cs="宋体" w:hint="eastAsia"/>
          <w:sz w:val="24"/>
          <w:szCs w:val="24"/>
        </w:rPr>
        <w:t>样式</w:t>
      </w:r>
    </w:p>
    <w:p w:rsidR="00261097" w:rsidRDefault="00261097" w:rsidP="00261097">
      <w:pPr>
        <w:pStyle w:val="ae"/>
        <w:spacing w:line="360" w:lineRule="auto"/>
        <w:ind w:firstLine="480"/>
        <w:rPr>
          <w:rFonts w:cs="Times New Roman"/>
          <w:sz w:val="24"/>
          <w:szCs w:val="24"/>
        </w:rPr>
      </w:pPr>
      <w:r>
        <w:rPr>
          <w:rFonts w:hint="eastAsia"/>
          <w:sz w:val="24"/>
          <w:szCs w:val="24"/>
        </w:rPr>
        <w:t>警服普警夏</w:t>
      </w:r>
      <w:r>
        <w:rPr>
          <w:sz w:val="24"/>
          <w:szCs w:val="24"/>
        </w:rPr>
        <w:t>/</w:t>
      </w:r>
      <w:r>
        <w:rPr>
          <w:rFonts w:hint="eastAsia"/>
          <w:sz w:val="24"/>
          <w:szCs w:val="24"/>
        </w:rPr>
        <w:t>冬袜按材料规格及用途分为夏袜和冬袜两个品种</w:t>
      </w:r>
      <w:r>
        <w:rPr>
          <w:sz w:val="24"/>
          <w:szCs w:val="24"/>
        </w:rPr>
        <w:t>,</w:t>
      </w:r>
      <w:r>
        <w:rPr>
          <w:rFonts w:hint="eastAsia"/>
          <w:sz w:val="24"/>
          <w:szCs w:val="24"/>
        </w:rPr>
        <w:t>外观样式相同。样式应符合图</w:t>
      </w:r>
      <w:r>
        <w:rPr>
          <w:sz w:val="24"/>
          <w:szCs w:val="24"/>
        </w:rPr>
        <w:t>1</w:t>
      </w:r>
      <w:r>
        <w:rPr>
          <w:rFonts w:hint="eastAsia"/>
          <w:sz w:val="24"/>
          <w:szCs w:val="24"/>
        </w:rPr>
        <w:t>。</w:t>
      </w:r>
    </w:p>
    <w:p w:rsidR="00261097" w:rsidRDefault="00261097" w:rsidP="00261097">
      <w:pPr>
        <w:pStyle w:val="ad"/>
        <w:numPr>
          <w:ilvl w:val="2"/>
          <w:numId w:val="1"/>
        </w:numPr>
        <w:tabs>
          <w:tab w:val="left" w:pos="1680"/>
        </w:tabs>
        <w:spacing w:beforeLines="0" w:afterLines="0" w:line="360" w:lineRule="auto"/>
        <w:ind w:left="0" w:firstLine="0"/>
        <w:outlineLvl w:val="9"/>
        <w:rPr>
          <w:rFonts w:ascii="宋体" w:eastAsia="宋体" w:hAnsi="宋体" w:cs="Times New Roman"/>
          <w:sz w:val="24"/>
          <w:szCs w:val="24"/>
        </w:rPr>
      </w:pPr>
      <w:r>
        <w:rPr>
          <w:rFonts w:ascii="宋体" w:eastAsia="宋体" w:hAnsi="宋体" w:cs="宋体" w:hint="eastAsia"/>
          <w:sz w:val="24"/>
          <w:szCs w:val="24"/>
        </w:rPr>
        <w:t>号型与规格</w:t>
      </w:r>
    </w:p>
    <w:p w:rsidR="00261097" w:rsidRDefault="00261097" w:rsidP="00261097">
      <w:pPr>
        <w:pStyle w:val="af"/>
        <w:numPr>
          <w:ilvl w:val="3"/>
          <w:numId w:val="1"/>
        </w:numPr>
        <w:tabs>
          <w:tab w:val="clear" w:pos="1440"/>
        </w:tabs>
        <w:spacing w:line="360" w:lineRule="auto"/>
        <w:ind w:left="0"/>
        <w:jc w:val="left"/>
        <w:outlineLvl w:val="9"/>
        <w:rPr>
          <w:rFonts w:ascii="宋体" w:eastAsia="宋体" w:cs="Times New Roman"/>
          <w:sz w:val="24"/>
          <w:szCs w:val="24"/>
        </w:rPr>
      </w:pPr>
      <w:r>
        <w:rPr>
          <w:rFonts w:ascii="宋体" w:eastAsia="宋体" w:cs="宋体" w:hint="eastAsia"/>
          <w:sz w:val="24"/>
          <w:szCs w:val="24"/>
        </w:rPr>
        <w:t>号型设置</w:t>
      </w:r>
    </w:p>
    <w:p w:rsidR="00261097" w:rsidRDefault="00261097" w:rsidP="00261097">
      <w:pPr>
        <w:spacing w:line="360" w:lineRule="auto"/>
        <w:ind w:firstLine="405"/>
        <w:jc w:val="left"/>
        <w:rPr>
          <w:rFonts w:ascii="宋体" w:cs="Times New Roman"/>
          <w:kern w:val="21"/>
          <w:sz w:val="24"/>
        </w:rPr>
      </w:pPr>
      <w:r>
        <w:rPr>
          <w:rFonts w:ascii="宋体" w:hAnsi="宋体" w:cs="宋体" w:hint="eastAsia"/>
          <w:kern w:val="21"/>
          <w:sz w:val="24"/>
        </w:rPr>
        <w:t>警服夏</w:t>
      </w:r>
      <w:r>
        <w:rPr>
          <w:rFonts w:ascii="宋体" w:hAnsi="宋体" w:cs="宋体"/>
          <w:kern w:val="21"/>
          <w:sz w:val="24"/>
        </w:rPr>
        <w:t>/</w:t>
      </w:r>
      <w:r>
        <w:rPr>
          <w:rFonts w:ascii="宋体" w:hAnsi="宋体" w:cs="宋体" w:hint="eastAsia"/>
          <w:kern w:val="21"/>
          <w:sz w:val="24"/>
        </w:rPr>
        <w:t>冬袜号型按人体脚底长度设置，每</w:t>
      </w:r>
      <w:r>
        <w:rPr>
          <w:rFonts w:ascii="宋体" w:hAnsi="宋体" w:cs="宋体"/>
          <w:kern w:val="21"/>
          <w:sz w:val="24"/>
        </w:rPr>
        <w:t>2cm</w:t>
      </w:r>
      <w:r>
        <w:rPr>
          <w:rFonts w:ascii="宋体" w:hAnsi="宋体" w:cs="宋体" w:hint="eastAsia"/>
          <w:kern w:val="21"/>
          <w:sz w:val="24"/>
        </w:rPr>
        <w:t>分档，用区间值表示。</w:t>
      </w:r>
    </w:p>
    <w:p w:rsidR="00261097" w:rsidRDefault="00261097" w:rsidP="00261097">
      <w:pPr>
        <w:spacing w:line="360" w:lineRule="auto"/>
        <w:ind w:firstLine="405"/>
        <w:jc w:val="left"/>
        <w:rPr>
          <w:rFonts w:ascii="宋体" w:cs="Times New Roman"/>
          <w:kern w:val="21"/>
          <w:sz w:val="24"/>
        </w:rPr>
      </w:pPr>
      <w:r>
        <w:rPr>
          <w:rFonts w:ascii="宋体" w:hAnsi="宋体" w:cs="宋体" w:hint="eastAsia"/>
          <w:kern w:val="21"/>
          <w:sz w:val="24"/>
        </w:rPr>
        <w:t>示例：</w:t>
      </w:r>
    </w:p>
    <w:p w:rsidR="00261097" w:rsidRDefault="00261097" w:rsidP="00261097">
      <w:pPr>
        <w:spacing w:line="360" w:lineRule="auto"/>
        <w:ind w:left="420" w:firstLine="420"/>
        <w:jc w:val="left"/>
        <w:rPr>
          <w:rFonts w:ascii="宋体" w:cs="Times New Roman"/>
          <w:kern w:val="21"/>
          <w:sz w:val="24"/>
        </w:rPr>
      </w:pPr>
      <w:r>
        <w:rPr>
          <w:rFonts w:ascii="宋体" w:hAnsi="宋体" w:cs="宋体" w:hint="eastAsia"/>
          <w:kern w:val="21"/>
          <w:sz w:val="24"/>
        </w:rPr>
        <w:t>适合人体脚底长度为</w:t>
      </w:r>
      <w:r>
        <w:rPr>
          <w:rFonts w:ascii="宋体" w:hAnsi="宋体" w:cs="宋体"/>
          <w:kern w:val="21"/>
          <w:sz w:val="24"/>
        </w:rPr>
        <w:t>22cm</w:t>
      </w:r>
      <w:r>
        <w:rPr>
          <w:rFonts w:ascii="宋体" w:hAnsi="宋体" w:cs="宋体" w:hint="eastAsia"/>
          <w:kern w:val="21"/>
          <w:sz w:val="24"/>
        </w:rPr>
        <w:t>至</w:t>
      </w:r>
      <w:r>
        <w:rPr>
          <w:rFonts w:ascii="宋体" w:hAnsi="宋体" w:cs="宋体"/>
          <w:kern w:val="21"/>
          <w:sz w:val="24"/>
        </w:rPr>
        <w:t>24cm</w:t>
      </w:r>
      <w:r>
        <w:rPr>
          <w:rFonts w:ascii="宋体" w:hAnsi="宋体" w:cs="宋体" w:hint="eastAsia"/>
          <w:kern w:val="21"/>
          <w:sz w:val="24"/>
        </w:rPr>
        <w:t>的袜子号型为：</w:t>
      </w:r>
      <w:r>
        <w:rPr>
          <w:rFonts w:ascii="宋体" w:hAnsi="宋体" w:cs="宋体"/>
          <w:kern w:val="21"/>
          <w:sz w:val="24"/>
        </w:rPr>
        <w:t>22</w:t>
      </w:r>
      <w:r>
        <w:rPr>
          <w:rFonts w:ascii="宋体" w:hAnsi="宋体" w:cs="宋体" w:hint="eastAsia"/>
          <w:kern w:val="21"/>
          <w:sz w:val="24"/>
        </w:rPr>
        <w:t>～</w:t>
      </w:r>
      <w:r>
        <w:rPr>
          <w:rFonts w:ascii="宋体" w:hAnsi="宋体" w:cs="宋体"/>
          <w:kern w:val="21"/>
          <w:sz w:val="24"/>
        </w:rPr>
        <w:t>24</w:t>
      </w:r>
    </w:p>
    <w:p w:rsidR="00261097" w:rsidRDefault="00261097" w:rsidP="00261097">
      <w:pPr>
        <w:widowControl/>
        <w:spacing w:line="360" w:lineRule="auto"/>
        <w:jc w:val="left"/>
        <w:rPr>
          <w:rFonts w:ascii="宋体" w:cs="Times New Roman"/>
          <w:kern w:val="0"/>
          <w:sz w:val="24"/>
        </w:rPr>
      </w:pPr>
      <w:r>
        <w:rPr>
          <w:rFonts w:ascii="宋体" w:cs="Times New Roman"/>
          <w:noProof/>
          <w:kern w:val="0"/>
          <w:sz w:val="24"/>
        </w:rPr>
        <w:drawing>
          <wp:inline distT="0" distB="0" distL="114300" distR="114300">
            <wp:extent cx="2409825" cy="2190750"/>
            <wp:effectExtent l="0" t="0" r="0" b="9525"/>
            <wp:docPr id="2" name="图片 1" descr="夏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夏袜"/>
                    <pic:cNvPicPr>
                      <a:picLocks noChangeAspect="1"/>
                    </pic:cNvPicPr>
                  </pic:nvPicPr>
                  <pic:blipFill>
                    <a:blip r:embed="rId9"/>
                    <a:srcRect l="17654" r="20000" b="-2005"/>
                    <a:stretch>
                      <a:fillRect/>
                    </a:stretch>
                  </pic:blipFill>
                  <pic:spPr>
                    <a:xfrm rot="5400000">
                      <a:off x="0" y="0"/>
                      <a:ext cx="2409825" cy="2190750"/>
                    </a:xfrm>
                    <a:prstGeom prst="rect">
                      <a:avLst/>
                    </a:prstGeom>
                    <a:noFill/>
                    <a:ln>
                      <a:noFill/>
                    </a:ln>
                  </pic:spPr>
                </pic:pic>
              </a:graphicData>
            </a:graphic>
          </wp:inline>
        </w:drawing>
      </w:r>
      <w:r>
        <w:rPr>
          <w:rFonts w:ascii="宋体" w:cs="Times New Roman"/>
          <w:noProof/>
          <w:kern w:val="0"/>
          <w:sz w:val="24"/>
        </w:rPr>
        <w:drawing>
          <wp:inline distT="0" distB="0" distL="114300" distR="114300">
            <wp:extent cx="2514600" cy="2333625"/>
            <wp:effectExtent l="0" t="0" r="9525" b="0"/>
            <wp:docPr id="3" name="图片 2" descr="冬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冬袜"/>
                    <pic:cNvPicPr>
                      <a:picLocks noChangeAspect="1"/>
                    </pic:cNvPicPr>
                  </pic:nvPicPr>
                  <pic:blipFill>
                    <a:blip r:embed="rId10"/>
                    <a:srcRect l="14343" t="-191" r="24472"/>
                    <a:stretch>
                      <a:fillRect/>
                    </a:stretch>
                  </pic:blipFill>
                  <pic:spPr>
                    <a:xfrm rot="5400000">
                      <a:off x="0" y="0"/>
                      <a:ext cx="2514600" cy="2333625"/>
                    </a:xfrm>
                    <a:prstGeom prst="rect">
                      <a:avLst/>
                    </a:prstGeom>
                    <a:noFill/>
                    <a:ln>
                      <a:noFill/>
                    </a:ln>
                  </pic:spPr>
                </pic:pic>
              </a:graphicData>
            </a:graphic>
          </wp:inline>
        </w:drawing>
      </w:r>
    </w:p>
    <w:p w:rsidR="00261097" w:rsidRDefault="00261097" w:rsidP="00261097">
      <w:pPr>
        <w:spacing w:line="360" w:lineRule="auto"/>
        <w:ind w:left="420" w:firstLine="420"/>
        <w:jc w:val="left"/>
        <w:rPr>
          <w:rFonts w:ascii="宋体" w:cs="Times New Roman"/>
          <w:kern w:val="21"/>
          <w:sz w:val="24"/>
        </w:rPr>
      </w:pPr>
    </w:p>
    <w:p w:rsidR="00261097" w:rsidRDefault="00261097" w:rsidP="00261097">
      <w:pPr>
        <w:spacing w:line="360" w:lineRule="auto"/>
        <w:ind w:left="420" w:firstLine="420"/>
        <w:jc w:val="left"/>
        <w:rPr>
          <w:rFonts w:ascii="宋体" w:cs="Times New Roman"/>
          <w:kern w:val="21"/>
          <w:sz w:val="24"/>
        </w:rPr>
      </w:pPr>
    </w:p>
    <w:p w:rsidR="00261097" w:rsidRDefault="00261097" w:rsidP="00261097">
      <w:pPr>
        <w:spacing w:line="360" w:lineRule="auto"/>
        <w:ind w:left="420" w:firstLine="420"/>
        <w:jc w:val="left"/>
        <w:rPr>
          <w:rFonts w:ascii="宋体" w:cs="Times New Roman"/>
          <w:kern w:val="21"/>
          <w:sz w:val="24"/>
        </w:rPr>
      </w:pPr>
    </w:p>
    <w:p w:rsidR="00261097" w:rsidRDefault="00261097" w:rsidP="00261097">
      <w:pPr>
        <w:widowControl/>
        <w:spacing w:line="360" w:lineRule="auto"/>
        <w:jc w:val="left"/>
        <w:rPr>
          <w:rFonts w:ascii="宋体" w:cs="Times New Roman"/>
          <w:kern w:val="0"/>
          <w:sz w:val="24"/>
        </w:rPr>
      </w:pPr>
    </w:p>
    <w:p w:rsidR="00261097" w:rsidRDefault="00261097" w:rsidP="00261097">
      <w:pPr>
        <w:spacing w:line="360" w:lineRule="auto"/>
        <w:rPr>
          <w:rFonts w:ascii="宋体" w:cs="Times New Roman"/>
          <w:kern w:val="21"/>
          <w:sz w:val="24"/>
        </w:rPr>
      </w:pPr>
      <w:r>
        <w:rPr>
          <w:rFonts w:ascii="宋体" w:hAnsi="宋体" w:cs="宋体" w:hint="eastAsia"/>
          <w:kern w:val="21"/>
          <w:sz w:val="24"/>
        </w:rPr>
        <w:t>图</w:t>
      </w:r>
      <w:r>
        <w:rPr>
          <w:rFonts w:ascii="宋体" w:hAnsi="宋体" w:cs="宋体"/>
          <w:kern w:val="21"/>
          <w:sz w:val="24"/>
        </w:rPr>
        <w:t xml:space="preserve">1   </w:t>
      </w:r>
      <w:r>
        <w:rPr>
          <w:rFonts w:ascii="宋体" w:hAnsi="宋体" w:cs="宋体" w:hint="eastAsia"/>
          <w:kern w:val="21"/>
          <w:sz w:val="24"/>
        </w:rPr>
        <w:t>普警夏袜样式普警冬袜样式</w:t>
      </w:r>
    </w:p>
    <w:p w:rsidR="00261097" w:rsidRDefault="00261097" w:rsidP="00261097">
      <w:pPr>
        <w:spacing w:line="360" w:lineRule="auto"/>
        <w:ind w:left="420" w:firstLine="420"/>
        <w:rPr>
          <w:rFonts w:ascii="宋体" w:cs="Times New Roman"/>
          <w:b/>
          <w:bCs/>
          <w:kern w:val="21"/>
          <w:sz w:val="24"/>
        </w:rPr>
      </w:pPr>
    </w:p>
    <w:p w:rsidR="00261097" w:rsidRDefault="00261097" w:rsidP="00261097">
      <w:pPr>
        <w:spacing w:line="360" w:lineRule="auto"/>
        <w:ind w:left="420" w:firstLine="420"/>
        <w:rPr>
          <w:rFonts w:ascii="宋体" w:cs="Times New Roman"/>
          <w:b/>
          <w:bCs/>
          <w:kern w:val="21"/>
          <w:sz w:val="24"/>
        </w:rPr>
      </w:pPr>
    </w:p>
    <w:p w:rsidR="00261097" w:rsidRDefault="00261097" w:rsidP="00261097">
      <w:pPr>
        <w:pStyle w:val="af"/>
        <w:numPr>
          <w:ilvl w:val="3"/>
          <w:numId w:val="1"/>
        </w:numPr>
        <w:tabs>
          <w:tab w:val="clear" w:pos="1440"/>
        </w:tabs>
        <w:spacing w:line="360" w:lineRule="auto"/>
        <w:ind w:left="0"/>
        <w:jc w:val="left"/>
        <w:outlineLvl w:val="9"/>
        <w:rPr>
          <w:rFonts w:ascii="宋体" w:eastAsia="宋体" w:cs="Times New Roman"/>
          <w:sz w:val="24"/>
          <w:szCs w:val="24"/>
        </w:rPr>
      </w:pPr>
      <w:r>
        <w:rPr>
          <w:rFonts w:ascii="宋体" w:eastAsia="宋体" w:cs="宋体" w:hint="eastAsia"/>
          <w:sz w:val="24"/>
          <w:szCs w:val="24"/>
        </w:rPr>
        <w:t>规格尺寸</w:t>
      </w:r>
    </w:p>
    <w:p w:rsidR="00261097" w:rsidRDefault="00261097" w:rsidP="00261097">
      <w:pPr>
        <w:spacing w:line="360" w:lineRule="auto"/>
        <w:ind w:firstLine="405"/>
        <w:jc w:val="left"/>
        <w:rPr>
          <w:rFonts w:ascii="宋体" w:cs="Times New Roman"/>
          <w:kern w:val="21"/>
          <w:sz w:val="24"/>
        </w:rPr>
      </w:pPr>
      <w:r>
        <w:rPr>
          <w:rFonts w:ascii="宋体" w:hAnsi="宋体" w:cs="宋体" w:hint="eastAsia"/>
          <w:kern w:val="21"/>
          <w:sz w:val="24"/>
        </w:rPr>
        <w:t>警服夏</w:t>
      </w:r>
      <w:r>
        <w:rPr>
          <w:rFonts w:ascii="宋体" w:hAnsi="宋体" w:cs="宋体"/>
          <w:kern w:val="21"/>
          <w:sz w:val="24"/>
        </w:rPr>
        <w:t>/</w:t>
      </w:r>
      <w:r>
        <w:rPr>
          <w:rFonts w:ascii="宋体" w:hAnsi="宋体" w:cs="宋体" w:hint="eastAsia"/>
          <w:kern w:val="21"/>
          <w:sz w:val="24"/>
        </w:rPr>
        <w:t>冬袜规格尺寸应符合表</w:t>
      </w:r>
      <w:r>
        <w:rPr>
          <w:rFonts w:ascii="宋体" w:hAnsi="宋体" w:cs="宋体"/>
          <w:kern w:val="21"/>
          <w:sz w:val="24"/>
        </w:rPr>
        <w:t>1</w:t>
      </w:r>
      <w:r>
        <w:rPr>
          <w:rFonts w:ascii="宋体" w:hAnsi="宋体" w:cs="宋体" w:hint="eastAsia"/>
          <w:kern w:val="21"/>
          <w:sz w:val="24"/>
        </w:rPr>
        <w:t>规定，测量方法见图</w:t>
      </w:r>
      <w:r>
        <w:rPr>
          <w:rFonts w:ascii="宋体" w:hAnsi="宋体" w:cs="宋体"/>
          <w:kern w:val="21"/>
          <w:sz w:val="24"/>
        </w:rPr>
        <w:t>2</w:t>
      </w:r>
      <w:r>
        <w:rPr>
          <w:rFonts w:ascii="宋体" w:hAnsi="宋体" w:cs="宋体" w:hint="eastAsia"/>
          <w:kern w:val="21"/>
          <w:sz w:val="24"/>
        </w:rPr>
        <w:t>。</w:t>
      </w:r>
    </w:p>
    <w:p w:rsidR="00261097" w:rsidRDefault="00261097" w:rsidP="00261097">
      <w:pPr>
        <w:pStyle w:val="af0"/>
        <w:wordWrap w:val="0"/>
        <w:spacing w:line="360" w:lineRule="auto"/>
        <w:ind w:left="0"/>
        <w:jc w:val="right"/>
        <w:rPr>
          <w:rFonts w:ascii="宋体" w:eastAsia="宋体" w:cs="Times New Roman"/>
          <w:kern w:val="21"/>
          <w:sz w:val="24"/>
          <w:szCs w:val="24"/>
        </w:rPr>
      </w:pPr>
      <w:r>
        <w:rPr>
          <w:rFonts w:ascii="宋体" w:eastAsia="宋体" w:cs="宋体" w:hint="eastAsia"/>
          <w:kern w:val="21"/>
          <w:sz w:val="24"/>
          <w:szCs w:val="24"/>
        </w:rPr>
        <w:lastRenderedPageBreak/>
        <w:t>表</w:t>
      </w:r>
      <w:r>
        <w:rPr>
          <w:rFonts w:ascii="宋体" w:eastAsia="宋体" w:cs="宋体"/>
          <w:kern w:val="21"/>
          <w:sz w:val="24"/>
          <w:szCs w:val="24"/>
        </w:rPr>
        <w:t xml:space="preserve">1 </w:t>
      </w:r>
      <w:r>
        <w:rPr>
          <w:rFonts w:ascii="宋体" w:eastAsia="宋体" w:cs="宋体" w:hint="eastAsia"/>
          <w:kern w:val="21"/>
          <w:sz w:val="24"/>
          <w:szCs w:val="24"/>
        </w:rPr>
        <w:t>警服夏</w:t>
      </w:r>
      <w:r>
        <w:rPr>
          <w:rFonts w:ascii="宋体" w:eastAsia="宋体" w:cs="宋体"/>
          <w:kern w:val="21"/>
          <w:sz w:val="24"/>
          <w:szCs w:val="24"/>
        </w:rPr>
        <w:t>/</w:t>
      </w:r>
      <w:r>
        <w:rPr>
          <w:rFonts w:ascii="宋体" w:eastAsia="宋体" w:cs="宋体" w:hint="eastAsia"/>
          <w:kern w:val="21"/>
          <w:sz w:val="24"/>
          <w:szCs w:val="24"/>
        </w:rPr>
        <w:t>冬袜号型设置及规格尺寸单位为厘米</w:t>
      </w:r>
    </w:p>
    <w:tbl>
      <w:tblPr>
        <w:tblW w:w="9629" w:type="dxa"/>
        <w:tblInd w:w="-1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tblPr>
      <w:tblGrid>
        <w:gridCol w:w="615"/>
        <w:gridCol w:w="1573"/>
        <w:gridCol w:w="805"/>
        <w:gridCol w:w="805"/>
        <w:gridCol w:w="805"/>
        <w:gridCol w:w="807"/>
        <w:gridCol w:w="805"/>
        <w:gridCol w:w="805"/>
        <w:gridCol w:w="805"/>
        <w:gridCol w:w="807"/>
        <w:gridCol w:w="997"/>
      </w:tblGrid>
      <w:tr w:rsidR="00261097" w:rsidTr="005030DF">
        <w:trPr>
          <w:trHeight w:val="252"/>
        </w:trPr>
        <w:tc>
          <w:tcPr>
            <w:tcW w:w="615" w:type="dxa"/>
            <w:vMerge w:val="restart"/>
            <w:tcBorders>
              <w:top w:val="single" w:sz="12" w:space="0" w:color="auto"/>
            </w:tcBorders>
            <w:noWrap/>
            <w:vAlign w:val="center"/>
          </w:tcPr>
          <w:p w:rsidR="00261097" w:rsidRDefault="00261097" w:rsidP="005030DF">
            <w:pPr>
              <w:spacing w:line="360" w:lineRule="auto"/>
              <w:jc w:val="center"/>
              <w:rPr>
                <w:rFonts w:ascii="宋体" w:cs="Times New Roman"/>
                <w:kern w:val="21"/>
                <w:sz w:val="24"/>
              </w:rPr>
            </w:pPr>
            <w:r>
              <w:rPr>
                <w:rFonts w:ascii="宋体" w:hAnsi="宋体" w:cs="宋体" w:hint="eastAsia"/>
                <w:kern w:val="21"/>
                <w:sz w:val="24"/>
              </w:rPr>
              <w:t>序号</w:t>
            </w:r>
          </w:p>
        </w:tc>
        <w:tc>
          <w:tcPr>
            <w:tcW w:w="1573" w:type="dxa"/>
            <w:vMerge w:val="restart"/>
            <w:tcBorders>
              <w:top w:val="single" w:sz="12" w:space="0" w:color="auto"/>
            </w:tcBorders>
            <w:noWrap/>
            <w:vAlign w:val="center"/>
          </w:tcPr>
          <w:p w:rsidR="00261097" w:rsidRDefault="00261097" w:rsidP="005030DF">
            <w:pPr>
              <w:spacing w:line="360" w:lineRule="auto"/>
              <w:jc w:val="center"/>
              <w:rPr>
                <w:rFonts w:ascii="宋体" w:cs="Times New Roman"/>
                <w:kern w:val="21"/>
                <w:sz w:val="24"/>
              </w:rPr>
            </w:pPr>
            <w:r>
              <w:rPr>
                <w:rFonts w:ascii="宋体" w:hAnsi="宋体" w:cs="宋体" w:hint="eastAsia"/>
                <w:kern w:val="21"/>
                <w:sz w:val="24"/>
              </w:rPr>
              <w:t>部位名称</w:t>
            </w:r>
          </w:p>
        </w:tc>
        <w:tc>
          <w:tcPr>
            <w:tcW w:w="3222" w:type="dxa"/>
            <w:gridSpan w:val="4"/>
            <w:tcBorders>
              <w:top w:val="single" w:sz="12" w:space="0" w:color="auto"/>
            </w:tcBorders>
            <w:noWrap/>
            <w:vAlign w:val="center"/>
          </w:tcPr>
          <w:p w:rsidR="00261097" w:rsidRDefault="00261097" w:rsidP="005030DF">
            <w:pPr>
              <w:spacing w:line="360" w:lineRule="auto"/>
              <w:jc w:val="center"/>
              <w:rPr>
                <w:rFonts w:ascii="宋体" w:cs="Times New Roman"/>
                <w:kern w:val="21"/>
                <w:sz w:val="24"/>
              </w:rPr>
            </w:pPr>
            <w:r>
              <w:rPr>
                <w:rFonts w:ascii="宋体" w:hAnsi="宋体" w:cs="宋体" w:hint="eastAsia"/>
                <w:kern w:val="21"/>
                <w:sz w:val="24"/>
              </w:rPr>
              <w:t>夏袜</w:t>
            </w:r>
          </w:p>
        </w:tc>
        <w:tc>
          <w:tcPr>
            <w:tcW w:w="3222" w:type="dxa"/>
            <w:gridSpan w:val="4"/>
            <w:tcBorders>
              <w:top w:val="single" w:sz="12" w:space="0" w:color="auto"/>
            </w:tcBorders>
            <w:noWrap/>
            <w:vAlign w:val="center"/>
          </w:tcPr>
          <w:p w:rsidR="00261097" w:rsidRDefault="00261097" w:rsidP="005030DF">
            <w:pPr>
              <w:spacing w:line="360" w:lineRule="auto"/>
              <w:jc w:val="center"/>
              <w:rPr>
                <w:rFonts w:ascii="宋体" w:cs="Times New Roman"/>
                <w:kern w:val="21"/>
                <w:sz w:val="24"/>
              </w:rPr>
            </w:pPr>
            <w:r>
              <w:rPr>
                <w:rFonts w:ascii="宋体" w:hAnsi="宋体" w:cs="宋体" w:hint="eastAsia"/>
                <w:kern w:val="21"/>
                <w:sz w:val="24"/>
              </w:rPr>
              <w:t>冬袜</w:t>
            </w:r>
          </w:p>
        </w:tc>
        <w:tc>
          <w:tcPr>
            <w:tcW w:w="997" w:type="dxa"/>
            <w:vMerge w:val="restart"/>
            <w:tcBorders>
              <w:top w:val="single" w:sz="12" w:space="0" w:color="auto"/>
            </w:tcBorders>
            <w:noWrap/>
            <w:vAlign w:val="center"/>
          </w:tcPr>
          <w:p w:rsidR="00261097" w:rsidRDefault="00261097" w:rsidP="005030DF">
            <w:pPr>
              <w:spacing w:line="360" w:lineRule="auto"/>
              <w:jc w:val="center"/>
              <w:rPr>
                <w:rFonts w:ascii="宋体" w:cs="Times New Roman"/>
                <w:kern w:val="21"/>
                <w:sz w:val="24"/>
              </w:rPr>
            </w:pPr>
            <w:r>
              <w:rPr>
                <w:rFonts w:ascii="宋体" w:hAnsi="宋体" w:cs="宋体" w:hint="eastAsia"/>
                <w:kern w:val="21"/>
                <w:sz w:val="24"/>
              </w:rPr>
              <w:t>极限偏差</w:t>
            </w:r>
          </w:p>
        </w:tc>
      </w:tr>
      <w:tr w:rsidR="00261097" w:rsidTr="005030DF">
        <w:trPr>
          <w:trHeight w:val="121"/>
        </w:trPr>
        <w:tc>
          <w:tcPr>
            <w:tcW w:w="615" w:type="dxa"/>
            <w:vMerge/>
            <w:tcBorders>
              <w:bottom w:val="single" w:sz="12" w:space="0" w:color="auto"/>
            </w:tcBorders>
            <w:noWrap/>
            <w:vAlign w:val="center"/>
          </w:tcPr>
          <w:p w:rsidR="00261097" w:rsidRDefault="00261097" w:rsidP="005030DF">
            <w:pPr>
              <w:spacing w:line="360" w:lineRule="auto"/>
              <w:jc w:val="center"/>
              <w:rPr>
                <w:rFonts w:ascii="宋体" w:cs="Times New Roman"/>
                <w:kern w:val="21"/>
                <w:sz w:val="24"/>
              </w:rPr>
            </w:pPr>
          </w:p>
        </w:tc>
        <w:tc>
          <w:tcPr>
            <w:tcW w:w="1573" w:type="dxa"/>
            <w:vMerge/>
            <w:tcBorders>
              <w:bottom w:val="single" w:sz="12" w:space="0" w:color="auto"/>
            </w:tcBorders>
            <w:noWrap/>
            <w:vAlign w:val="center"/>
          </w:tcPr>
          <w:p w:rsidR="00261097" w:rsidRDefault="00261097" w:rsidP="005030DF">
            <w:pPr>
              <w:spacing w:line="360" w:lineRule="auto"/>
              <w:jc w:val="center"/>
              <w:rPr>
                <w:rFonts w:ascii="宋体" w:cs="Times New Roman"/>
                <w:kern w:val="21"/>
                <w:sz w:val="24"/>
              </w:rPr>
            </w:pPr>
          </w:p>
        </w:tc>
        <w:tc>
          <w:tcPr>
            <w:tcW w:w="805" w:type="dxa"/>
            <w:tcBorders>
              <w:bottom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22</w:t>
            </w:r>
            <w:r>
              <w:rPr>
                <w:rFonts w:ascii="宋体" w:hAnsi="宋体" w:cs="宋体" w:hint="eastAsia"/>
                <w:kern w:val="21"/>
                <w:sz w:val="24"/>
              </w:rPr>
              <w:t>～</w:t>
            </w:r>
            <w:r>
              <w:rPr>
                <w:rFonts w:ascii="宋体" w:hAnsi="宋体" w:cs="宋体"/>
                <w:kern w:val="21"/>
                <w:sz w:val="24"/>
              </w:rPr>
              <w:t>24</w:t>
            </w:r>
          </w:p>
        </w:tc>
        <w:tc>
          <w:tcPr>
            <w:tcW w:w="805" w:type="dxa"/>
            <w:tcBorders>
              <w:bottom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24</w:t>
            </w:r>
            <w:r>
              <w:rPr>
                <w:rFonts w:ascii="宋体" w:hAnsi="宋体" w:cs="宋体" w:hint="eastAsia"/>
                <w:kern w:val="21"/>
                <w:sz w:val="24"/>
              </w:rPr>
              <w:t>～</w:t>
            </w:r>
            <w:r>
              <w:rPr>
                <w:rFonts w:ascii="宋体" w:hAnsi="宋体" w:cs="宋体"/>
                <w:kern w:val="21"/>
                <w:sz w:val="24"/>
              </w:rPr>
              <w:t>26</w:t>
            </w:r>
          </w:p>
        </w:tc>
        <w:tc>
          <w:tcPr>
            <w:tcW w:w="805" w:type="dxa"/>
            <w:tcBorders>
              <w:bottom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26</w:t>
            </w:r>
            <w:r>
              <w:rPr>
                <w:rFonts w:ascii="宋体" w:hAnsi="宋体" w:cs="宋体" w:hint="eastAsia"/>
                <w:kern w:val="21"/>
                <w:sz w:val="24"/>
              </w:rPr>
              <w:t>～</w:t>
            </w:r>
            <w:r>
              <w:rPr>
                <w:rFonts w:ascii="宋体" w:hAnsi="宋体" w:cs="宋体"/>
                <w:kern w:val="21"/>
                <w:sz w:val="24"/>
              </w:rPr>
              <w:t>28</w:t>
            </w:r>
          </w:p>
        </w:tc>
        <w:tc>
          <w:tcPr>
            <w:tcW w:w="807" w:type="dxa"/>
            <w:tcBorders>
              <w:bottom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28</w:t>
            </w:r>
            <w:r>
              <w:rPr>
                <w:rFonts w:ascii="宋体" w:hAnsi="宋体" w:cs="宋体" w:hint="eastAsia"/>
                <w:kern w:val="21"/>
                <w:sz w:val="24"/>
              </w:rPr>
              <w:t>～</w:t>
            </w:r>
            <w:r>
              <w:rPr>
                <w:rFonts w:ascii="宋体" w:hAnsi="宋体" w:cs="宋体"/>
                <w:kern w:val="21"/>
                <w:sz w:val="24"/>
              </w:rPr>
              <w:t>30</w:t>
            </w:r>
          </w:p>
        </w:tc>
        <w:tc>
          <w:tcPr>
            <w:tcW w:w="805" w:type="dxa"/>
            <w:tcBorders>
              <w:bottom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22</w:t>
            </w:r>
            <w:r>
              <w:rPr>
                <w:rFonts w:ascii="宋体" w:hAnsi="宋体" w:cs="宋体" w:hint="eastAsia"/>
                <w:kern w:val="21"/>
                <w:sz w:val="24"/>
              </w:rPr>
              <w:t>～</w:t>
            </w:r>
            <w:r>
              <w:rPr>
                <w:rFonts w:ascii="宋体" w:hAnsi="宋体" w:cs="宋体"/>
                <w:kern w:val="21"/>
                <w:sz w:val="24"/>
              </w:rPr>
              <w:t>24</w:t>
            </w:r>
          </w:p>
        </w:tc>
        <w:tc>
          <w:tcPr>
            <w:tcW w:w="805" w:type="dxa"/>
            <w:tcBorders>
              <w:bottom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24</w:t>
            </w:r>
            <w:r>
              <w:rPr>
                <w:rFonts w:ascii="宋体" w:hAnsi="宋体" w:cs="宋体" w:hint="eastAsia"/>
                <w:kern w:val="21"/>
                <w:sz w:val="24"/>
              </w:rPr>
              <w:t>～</w:t>
            </w:r>
            <w:r>
              <w:rPr>
                <w:rFonts w:ascii="宋体" w:hAnsi="宋体" w:cs="宋体"/>
                <w:kern w:val="21"/>
                <w:sz w:val="24"/>
              </w:rPr>
              <w:t>26</w:t>
            </w:r>
          </w:p>
        </w:tc>
        <w:tc>
          <w:tcPr>
            <w:tcW w:w="805" w:type="dxa"/>
            <w:tcBorders>
              <w:bottom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26</w:t>
            </w:r>
            <w:r>
              <w:rPr>
                <w:rFonts w:ascii="宋体" w:hAnsi="宋体" w:cs="宋体" w:hint="eastAsia"/>
                <w:kern w:val="21"/>
                <w:sz w:val="24"/>
              </w:rPr>
              <w:t>～</w:t>
            </w:r>
            <w:r>
              <w:rPr>
                <w:rFonts w:ascii="宋体" w:hAnsi="宋体" w:cs="宋体"/>
                <w:kern w:val="21"/>
                <w:sz w:val="24"/>
              </w:rPr>
              <w:t>28</w:t>
            </w:r>
          </w:p>
        </w:tc>
        <w:tc>
          <w:tcPr>
            <w:tcW w:w="807" w:type="dxa"/>
            <w:tcBorders>
              <w:bottom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28</w:t>
            </w:r>
            <w:r>
              <w:rPr>
                <w:rFonts w:ascii="宋体" w:hAnsi="宋体" w:cs="宋体" w:hint="eastAsia"/>
                <w:kern w:val="21"/>
                <w:sz w:val="24"/>
              </w:rPr>
              <w:t>～</w:t>
            </w:r>
            <w:r>
              <w:rPr>
                <w:rFonts w:ascii="宋体" w:hAnsi="宋体" w:cs="宋体"/>
                <w:kern w:val="21"/>
                <w:sz w:val="24"/>
              </w:rPr>
              <w:t>30</w:t>
            </w:r>
          </w:p>
        </w:tc>
        <w:tc>
          <w:tcPr>
            <w:tcW w:w="997" w:type="dxa"/>
            <w:vMerge/>
            <w:tcBorders>
              <w:bottom w:val="single" w:sz="12" w:space="0" w:color="auto"/>
            </w:tcBorders>
            <w:noWrap/>
            <w:vAlign w:val="center"/>
          </w:tcPr>
          <w:p w:rsidR="00261097" w:rsidRDefault="00261097" w:rsidP="005030DF">
            <w:pPr>
              <w:spacing w:line="360" w:lineRule="auto"/>
              <w:jc w:val="center"/>
              <w:rPr>
                <w:rFonts w:ascii="宋体" w:hAnsi="宋体" w:cs="宋体"/>
                <w:kern w:val="21"/>
                <w:sz w:val="24"/>
              </w:rPr>
            </w:pPr>
          </w:p>
        </w:tc>
      </w:tr>
      <w:tr w:rsidR="00261097" w:rsidTr="005030DF">
        <w:trPr>
          <w:trHeight w:val="252"/>
        </w:trPr>
        <w:tc>
          <w:tcPr>
            <w:tcW w:w="615" w:type="dxa"/>
            <w:tcBorders>
              <w:top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1</w:t>
            </w:r>
          </w:p>
        </w:tc>
        <w:tc>
          <w:tcPr>
            <w:tcW w:w="1573" w:type="dxa"/>
            <w:tcBorders>
              <w:top w:val="single" w:sz="12" w:space="0" w:color="auto"/>
            </w:tcBorders>
            <w:noWrap/>
            <w:vAlign w:val="center"/>
          </w:tcPr>
          <w:p w:rsidR="00261097" w:rsidRDefault="00261097" w:rsidP="005030DF">
            <w:pPr>
              <w:spacing w:line="360" w:lineRule="auto"/>
              <w:jc w:val="center"/>
              <w:rPr>
                <w:rFonts w:ascii="宋体" w:cs="Times New Roman"/>
                <w:kern w:val="21"/>
                <w:sz w:val="24"/>
              </w:rPr>
            </w:pPr>
            <w:r>
              <w:rPr>
                <w:rFonts w:ascii="宋体" w:hAnsi="宋体" w:cs="宋体" w:hint="eastAsia"/>
                <w:kern w:val="21"/>
                <w:sz w:val="24"/>
              </w:rPr>
              <w:t>底长</w:t>
            </w:r>
          </w:p>
        </w:tc>
        <w:tc>
          <w:tcPr>
            <w:tcW w:w="805" w:type="dxa"/>
            <w:tcBorders>
              <w:top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20.0</w:t>
            </w:r>
          </w:p>
        </w:tc>
        <w:tc>
          <w:tcPr>
            <w:tcW w:w="805" w:type="dxa"/>
            <w:tcBorders>
              <w:top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22.0</w:t>
            </w:r>
          </w:p>
        </w:tc>
        <w:tc>
          <w:tcPr>
            <w:tcW w:w="805" w:type="dxa"/>
            <w:tcBorders>
              <w:top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24.0</w:t>
            </w:r>
          </w:p>
        </w:tc>
        <w:tc>
          <w:tcPr>
            <w:tcW w:w="807" w:type="dxa"/>
            <w:tcBorders>
              <w:top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26.0</w:t>
            </w:r>
          </w:p>
        </w:tc>
        <w:tc>
          <w:tcPr>
            <w:tcW w:w="805" w:type="dxa"/>
            <w:tcBorders>
              <w:top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20.0</w:t>
            </w:r>
          </w:p>
        </w:tc>
        <w:tc>
          <w:tcPr>
            <w:tcW w:w="805" w:type="dxa"/>
            <w:tcBorders>
              <w:top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22.0</w:t>
            </w:r>
          </w:p>
        </w:tc>
        <w:tc>
          <w:tcPr>
            <w:tcW w:w="805" w:type="dxa"/>
            <w:tcBorders>
              <w:top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24.0</w:t>
            </w:r>
          </w:p>
        </w:tc>
        <w:tc>
          <w:tcPr>
            <w:tcW w:w="807" w:type="dxa"/>
            <w:tcBorders>
              <w:top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26.0</w:t>
            </w:r>
          </w:p>
        </w:tc>
        <w:tc>
          <w:tcPr>
            <w:tcW w:w="997" w:type="dxa"/>
            <w:tcBorders>
              <w:top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hint="eastAsia"/>
                <w:kern w:val="21"/>
                <w:sz w:val="24"/>
              </w:rPr>
              <w:t>±</w:t>
            </w:r>
            <w:r>
              <w:rPr>
                <w:rFonts w:ascii="宋体" w:hAnsi="宋体" w:cs="宋体"/>
                <w:kern w:val="21"/>
                <w:sz w:val="24"/>
              </w:rPr>
              <w:t>1.5</w:t>
            </w:r>
          </w:p>
        </w:tc>
      </w:tr>
      <w:tr w:rsidR="00261097" w:rsidTr="005030DF">
        <w:trPr>
          <w:trHeight w:val="252"/>
        </w:trPr>
        <w:tc>
          <w:tcPr>
            <w:tcW w:w="61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2</w:t>
            </w:r>
          </w:p>
        </w:tc>
        <w:tc>
          <w:tcPr>
            <w:tcW w:w="1573" w:type="dxa"/>
            <w:noWrap/>
            <w:vAlign w:val="center"/>
          </w:tcPr>
          <w:p w:rsidR="00261097" w:rsidRDefault="00261097" w:rsidP="005030DF">
            <w:pPr>
              <w:spacing w:line="360" w:lineRule="auto"/>
              <w:jc w:val="center"/>
              <w:rPr>
                <w:rFonts w:ascii="宋体" w:cs="Times New Roman"/>
                <w:kern w:val="21"/>
                <w:sz w:val="24"/>
              </w:rPr>
            </w:pPr>
            <w:r>
              <w:rPr>
                <w:rFonts w:ascii="宋体" w:hAnsi="宋体" w:cs="宋体" w:hint="eastAsia"/>
                <w:kern w:val="21"/>
                <w:sz w:val="24"/>
              </w:rPr>
              <w:t>总长</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13.0</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15.0</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17.0</w:t>
            </w:r>
          </w:p>
        </w:tc>
        <w:tc>
          <w:tcPr>
            <w:tcW w:w="807"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19.0</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13.0</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15.0</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17.0</w:t>
            </w:r>
          </w:p>
        </w:tc>
        <w:tc>
          <w:tcPr>
            <w:tcW w:w="807"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19.0</w:t>
            </w:r>
          </w:p>
        </w:tc>
        <w:tc>
          <w:tcPr>
            <w:tcW w:w="997"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hint="eastAsia"/>
                <w:kern w:val="21"/>
                <w:sz w:val="24"/>
              </w:rPr>
              <w:t>±</w:t>
            </w:r>
            <w:r>
              <w:rPr>
                <w:rFonts w:ascii="宋体" w:hAnsi="宋体" w:cs="宋体"/>
                <w:kern w:val="21"/>
                <w:sz w:val="24"/>
              </w:rPr>
              <w:t xml:space="preserve">1.2 </w:t>
            </w:r>
          </w:p>
        </w:tc>
      </w:tr>
      <w:tr w:rsidR="00261097" w:rsidTr="005030DF">
        <w:trPr>
          <w:trHeight w:val="252"/>
        </w:trPr>
        <w:tc>
          <w:tcPr>
            <w:tcW w:w="61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3</w:t>
            </w:r>
          </w:p>
        </w:tc>
        <w:tc>
          <w:tcPr>
            <w:tcW w:w="1573" w:type="dxa"/>
            <w:noWrap/>
            <w:vAlign w:val="center"/>
          </w:tcPr>
          <w:p w:rsidR="00261097" w:rsidRDefault="00261097" w:rsidP="005030DF">
            <w:pPr>
              <w:spacing w:line="360" w:lineRule="auto"/>
              <w:jc w:val="center"/>
              <w:rPr>
                <w:rFonts w:ascii="宋体" w:cs="Times New Roman"/>
                <w:kern w:val="21"/>
                <w:sz w:val="24"/>
              </w:rPr>
            </w:pPr>
            <w:r>
              <w:rPr>
                <w:rFonts w:ascii="宋体" w:hAnsi="宋体" w:cs="宋体" w:hint="eastAsia"/>
                <w:kern w:val="21"/>
                <w:sz w:val="24"/>
              </w:rPr>
              <w:t>口高</w:t>
            </w:r>
          </w:p>
        </w:tc>
        <w:tc>
          <w:tcPr>
            <w:tcW w:w="805" w:type="dxa"/>
            <w:noWrap/>
            <w:vAlign w:val="center"/>
          </w:tcPr>
          <w:p w:rsidR="00261097" w:rsidRDefault="00261097" w:rsidP="005030DF">
            <w:pPr>
              <w:spacing w:line="360" w:lineRule="auto"/>
              <w:rPr>
                <w:rFonts w:ascii="宋体" w:hAnsi="宋体" w:cs="宋体"/>
                <w:kern w:val="21"/>
                <w:sz w:val="24"/>
              </w:rPr>
            </w:pPr>
            <w:r>
              <w:rPr>
                <w:rFonts w:ascii="宋体" w:hAnsi="宋体" w:cs="宋体"/>
                <w:kern w:val="21"/>
                <w:sz w:val="24"/>
              </w:rPr>
              <w:t xml:space="preserve">  7.0</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7.0</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7.0</w:t>
            </w:r>
          </w:p>
        </w:tc>
        <w:tc>
          <w:tcPr>
            <w:tcW w:w="807"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7.0</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7.0</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7.0</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7.0</w:t>
            </w:r>
          </w:p>
        </w:tc>
        <w:tc>
          <w:tcPr>
            <w:tcW w:w="807"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7.0</w:t>
            </w:r>
          </w:p>
        </w:tc>
        <w:tc>
          <w:tcPr>
            <w:tcW w:w="997" w:type="dxa"/>
            <w:noWrap/>
            <w:vAlign w:val="center"/>
          </w:tcPr>
          <w:p w:rsidR="00261097" w:rsidRDefault="00261097" w:rsidP="005030DF">
            <w:pPr>
              <w:spacing w:line="360" w:lineRule="auto"/>
              <w:rPr>
                <w:rFonts w:ascii="宋体" w:hAnsi="宋体" w:cs="宋体"/>
                <w:kern w:val="21"/>
                <w:sz w:val="24"/>
              </w:rPr>
            </w:pPr>
            <w:r>
              <w:rPr>
                <w:rFonts w:ascii="宋体" w:hAnsi="宋体" w:cs="宋体" w:hint="eastAsia"/>
                <w:kern w:val="21"/>
                <w:sz w:val="24"/>
              </w:rPr>
              <w:t>±</w:t>
            </w:r>
            <w:r>
              <w:rPr>
                <w:rFonts w:ascii="宋体" w:hAnsi="宋体" w:cs="宋体"/>
                <w:kern w:val="21"/>
                <w:sz w:val="24"/>
              </w:rPr>
              <w:t>1</w:t>
            </w:r>
          </w:p>
        </w:tc>
      </w:tr>
      <w:tr w:rsidR="00261097" w:rsidTr="005030DF">
        <w:trPr>
          <w:trHeight w:val="268"/>
        </w:trPr>
        <w:tc>
          <w:tcPr>
            <w:tcW w:w="61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4</w:t>
            </w:r>
          </w:p>
        </w:tc>
        <w:tc>
          <w:tcPr>
            <w:tcW w:w="1573" w:type="dxa"/>
            <w:noWrap/>
            <w:vAlign w:val="center"/>
          </w:tcPr>
          <w:p w:rsidR="00261097" w:rsidRDefault="00261097" w:rsidP="005030DF">
            <w:pPr>
              <w:spacing w:line="360" w:lineRule="auto"/>
              <w:jc w:val="center"/>
              <w:rPr>
                <w:rFonts w:ascii="宋体" w:cs="Times New Roman"/>
                <w:kern w:val="21"/>
                <w:sz w:val="24"/>
              </w:rPr>
            </w:pPr>
            <w:r>
              <w:rPr>
                <w:rFonts w:ascii="宋体" w:hAnsi="宋体" w:cs="宋体" w:hint="eastAsia"/>
                <w:kern w:val="21"/>
                <w:sz w:val="24"/>
              </w:rPr>
              <w:t>口宽</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7.5</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8.0</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8.0</w:t>
            </w:r>
          </w:p>
        </w:tc>
        <w:tc>
          <w:tcPr>
            <w:tcW w:w="807"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8.5</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8.0</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8.5</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8.5</w:t>
            </w:r>
          </w:p>
        </w:tc>
        <w:tc>
          <w:tcPr>
            <w:tcW w:w="807"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9.0</w:t>
            </w:r>
          </w:p>
        </w:tc>
        <w:tc>
          <w:tcPr>
            <w:tcW w:w="997" w:type="dxa"/>
            <w:noWrap/>
            <w:vAlign w:val="center"/>
          </w:tcPr>
          <w:p w:rsidR="00261097" w:rsidRDefault="00261097" w:rsidP="005030DF">
            <w:pPr>
              <w:spacing w:line="360" w:lineRule="auto"/>
              <w:rPr>
                <w:rFonts w:ascii="宋体" w:hAnsi="宋体" w:cs="宋体"/>
                <w:kern w:val="21"/>
                <w:sz w:val="24"/>
              </w:rPr>
            </w:pPr>
            <w:r>
              <w:rPr>
                <w:rFonts w:ascii="宋体" w:hAnsi="宋体" w:cs="宋体" w:hint="eastAsia"/>
                <w:kern w:val="21"/>
                <w:sz w:val="24"/>
              </w:rPr>
              <w:t>±</w:t>
            </w:r>
            <w:r>
              <w:rPr>
                <w:rFonts w:ascii="宋体" w:hAnsi="宋体" w:cs="宋体"/>
                <w:kern w:val="21"/>
                <w:sz w:val="24"/>
              </w:rPr>
              <w:t>1</w:t>
            </w:r>
          </w:p>
        </w:tc>
      </w:tr>
      <w:tr w:rsidR="00261097" w:rsidTr="005030DF">
        <w:trPr>
          <w:trHeight w:val="252"/>
        </w:trPr>
        <w:tc>
          <w:tcPr>
            <w:tcW w:w="61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5</w:t>
            </w:r>
          </w:p>
        </w:tc>
        <w:tc>
          <w:tcPr>
            <w:tcW w:w="1573" w:type="dxa"/>
            <w:noWrap/>
            <w:vAlign w:val="center"/>
          </w:tcPr>
          <w:p w:rsidR="00261097" w:rsidRDefault="00261097" w:rsidP="005030DF">
            <w:pPr>
              <w:spacing w:line="360" w:lineRule="auto"/>
              <w:jc w:val="center"/>
              <w:rPr>
                <w:rFonts w:ascii="宋体" w:cs="Times New Roman"/>
                <w:kern w:val="21"/>
                <w:sz w:val="24"/>
              </w:rPr>
            </w:pPr>
            <w:r>
              <w:rPr>
                <w:rFonts w:ascii="宋体" w:hAnsi="宋体" w:cs="宋体" w:hint="eastAsia"/>
                <w:kern w:val="21"/>
                <w:sz w:val="24"/>
              </w:rPr>
              <w:t>袜筒宽</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8.0</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8.5</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8.5</w:t>
            </w:r>
          </w:p>
        </w:tc>
        <w:tc>
          <w:tcPr>
            <w:tcW w:w="807"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9.0</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8.5</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9.0</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9.0</w:t>
            </w:r>
          </w:p>
        </w:tc>
        <w:tc>
          <w:tcPr>
            <w:tcW w:w="807"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9.5</w:t>
            </w:r>
          </w:p>
        </w:tc>
        <w:tc>
          <w:tcPr>
            <w:tcW w:w="997" w:type="dxa"/>
            <w:noWrap/>
            <w:vAlign w:val="center"/>
          </w:tcPr>
          <w:p w:rsidR="00261097" w:rsidRDefault="00261097" w:rsidP="005030DF">
            <w:pPr>
              <w:spacing w:line="360" w:lineRule="auto"/>
              <w:rPr>
                <w:rFonts w:ascii="宋体" w:hAnsi="宋体" w:cs="宋体"/>
                <w:kern w:val="21"/>
                <w:sz w:val="24"/>
              </w:rPr>
            </w:pPr>
            <w:r>
              <w:rPr>
                <w:rFonts w:ascii="宋体" w:hAnsi="宋体" w:cs="宋体" w:hint="eastAsia"/>
                <w:kern w:val="21"/>
                <w:sz w:val="24"/>
              </w:rPr>
              <w:t>±</w:t>
            </w:r>
            <w:r>
              <w:rPr>
                <w:rFonts w:ascii="宋体" w:hAnsi="宋体" w:cs="宋体"/>
                <w:kern w:val="21"/>
                <w:sz w:val="24"/>
              </w:rPr>
              <w:t>1</w:t>
            </w:r>
          </w:p>
        </w:tc>
      </w:tr>
      <w:tr w:rsidR="00261097" w:rsidTr="005030DF">
        <w:trPr>
          <w:trHeight w:val="695"/>
        </w:trPr>
        <w:tc>
          <w:tcPr>
            <w:tcW w:w="61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6</w:t>
            </w:r>
          </w:p>
        </w:tc>
        <w:tc>
          <w:tcPr>
            <w:tcW w:w="1573" w:type="dxa"/>
            <w:noWrap/>
            <w:vAlign w:val="center"/>
          </w:tcPr>
          <w:p w:rsidR="00261097" w:rsidRDefault="00261097" w:rsidP="005030DF">
            <w:pPr>
              <w:spacing w:line="360" w:lineRule="auto"/>
              <w:jc w:val="center"/>
              <w:rPr>
                <w:rFonts w:ascii="宋体" w:cs="Times New Roman"/>
                <w:kern w:val="21"/>
                <w:sz w:val="24"/>
              </w:rPr>
            </w:pPr>
            <w:r>
              <w:rPr>
                <w:rFonts w:ascii="宋体" w:hAnsi="宋体" w:cs="宋体" w:hint="eastAsia"/>
                <w:kern w:val="21"/>
                <w:sz w:val="24"/>
              </w:rPr>
              <w:t>提花标志距袜口</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4.5</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4.5</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4.5</w:t>
            </w:r>
          </w:p>
        </w:tc>
        <w:tc>
          <w:tcPr>
            <w:tcW w:w="807"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4.5</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4.5</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4.5</w:t>
            </w:r>
          </w:p>
        </w:tc>
        <w:tc>
          <w:tcPr>
            <w:tcW w:w="805"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4.5</w:t>
            </w:r>
          </w:p>
        </w:tc>
        <w:tc>
          <w:tcPr>
            <w:tcW w:w="807"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4.5</w:t>
            </w:r>
          </w:p>
        </w:tc>
        <w:tc>
          <w:tcPr>
            <w:tcW w:w="997" w:type="dxa"/>
            <w:noWrap/>
            <w:vAlign w:val="center"/>
          </w:tcPr>
          <w:p w:rsidR="00261097" w:rsidRDefault="00261097" w:rsidP="005030DF">
            <w:pPr>
              <w:spacing w:line="360" w:lineRule="auto"/>
              <w:rPr>
                <w:rFonts w:ascii="宋体" w:hAnsi="宋体" w:cs="宋体"/>
                <w:kern w:val="21"/>
                <w:sz w:val="24"/>
              </w:rPr>
            </w:pPr>
            <w:r>
              <w:rPr>
                <w:rFonts w:ascii="宋体" w:hAnsi="宋体" w:cs="宋体" w:hint="eastAsia"/>
                <w:kern w:val="21"/>
                <w:sz w:val="24"/>
              </w:rPr>
              <w:t>±</w:t>
            </w:r>
            <w:r>
              <w:rPr>
                <w:rFonts w:ascii="宋体" w:hAnsi="宋体" w:cs="宋体"/>
                <w:kern w:val="21"/>
                <w:sz w:val="24"/>
              </w:rPr>
              <w:t>0.5</w:t>
            </w:r>
          </w:p>
        </w:tc>
      </w:tr>
      <w:tr w:rsidR="00261097" w:rsidTr="005030DF">
        <w:trPr>
          <w:trHeight w:val="268"/>
        </w:trPr>
        <w:tc>
          <w:tcPr>
            <w:tcW w:w="615" w:type="dxa"/>
            <w:tcBorders>
              <w:bottom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7</w:t>
            </w:r>
          </w:p>
        </w:tc>
        <w:tc>
          <w:tcPr>
            <w:tcW w:w="1573" w:type="dxa"/>
            <w:tcBorders>
              <w:bottom w:val="single" w:sz="12" w:space="0" w:color="auto"/>
            </w:tcBorders>
            <w:noWrap/>
            <w:vAlign w:val="center"/>
          </w:tcPr>
          <w:p w:rsidR="00261097" w:rsidRDefault="00261097" w:rsidP="005030DF">
            <w:pPr>
              <w:spacing w:line="360" w:lineRule="auto"/>
              <w:jc w:val="center"/>
              <w:rPr>
                <w:rFonts w:ascii="宋体" w:cs="Times New Roman"/>
                <w:kern w:val="21"/>
                <w:sz w:val="24"/>
              </w:rPr>
            </w:pPr>
            <w:r>
              <w:rPr>
                <w:rFonts w:ascii="宋体" w:hAnsi="宋体" w:cs="宋体" w:hint="eastAsia"/>
                <w:kern w:val="21"/>
                <w:sz w:val="24"/>
              </w:rPr>
              <w:t>袜口折边宽</w:t>
            </w:r>
          </w:p>
        </w:tc>
        <w:tc>
          <w:tcPr>
            <w:tcW w:w="6444" w:type="dxa"/>
            <w:gridSpan w:val="8"/>
            <w:tcBorders>
              <w:bottom w:val="single" w:sz="12" w:space="0" w:color="auto"/>
            </w:tcBorders>
            <w:noWrap/>
            <w:vAlign w:val="center"/>
          </w:tcPr>
          <w:p w:rsidR="00261097" w:rsidRDefault="00261097" w:rsidP="005030DF">
            <w:pPr>
              <w:spacing w:line="360" w:lineRule="auto"/>
              <w:ind w:firstLineChars="1450" w:firstLine="3480"/>
              <w:rPr>
                <w:rFonts w:ascii="宋体" w:hAnsi="宋体" w:cs="宋体"/>
                <w:kern w:val="21"/>
                <w:sz w:val="24"/>
              </w:rPr>
            </w:pPr>
            <w:r>
              <w:rPr>
                <w:rFonts w:ascii="宋体" w:hAnsi="宋体" w:cs="宋体"/>
                <w:kern w:val="21"/>
                <w:sz w:val="24"/>
              </w:rPr>
              <w:t xml:space="preserve">2.0                                         </w:t>
            </w:r>
          </w:p>
        </w:tc>
        <w:tc>
          <w:tcPr>
            <w:tcW w:w="997" w:type="dxa"/>
            <w:tcBorders>
              <w:bottom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hint="eastAsia"/>
                <w:kern w:val="21"/>
                <w:sz w:val="24"/>
              </w:rPr>
              <w:t>±</w:t>
            </w:r>
            <w:r>
              <w:rPr>
                <w:rFonts w:ascii="宋体" w:hAnsi="宋体" w:cs="宋体"/>
                <w:kern w:val="21"/>
                <w:sz w:val="24"/>
              </w:rPr>
              <w:t>0.5</w:t>
            </w:r>
          </w:p>
        </w:tc>
      </w:tr>
    </w:tbl>
    <w:p w:rsidR="00261097" w:rsidRDefault="00261097" w:rsidP="00261097">
      <w:pPr>
        <w:spacing w:line="360" w:lineRule="auto"/>
        <w:ind w:firstLine="405"/>
        <w:jc w:val="left"/>
        <w:rPr>
          <w:rFonts w:ascii="宋体" w:cs="Times New Roman"/>
          <w:kern w:val="21"/>
          <w:sz w:val="24"/>
        </w:rPr>
      </w:pPr>
      <w:r>
        <w:rPr>
          <w:noProof/>
        </w:rPr>
        <w:drawing>
          <wp:anchor distT="0" distB="0" distL="114300" distR="114300" simplePos="0" relativeHeight="251659264" behindDoc="0" locked="0" layoutInCell="1" allowOverlap="1">
            <wp:simplePos x="0" y="0"/>
            <wp:positionH relativeFrom="column">
              <wp:posOffset>2134235</wp:posOffset>
            </wp:positionH>
            <wp:positionV relativeFrom="paragraph">
              <wp:posOffset>92075</wp:posOffset>
            </wp:positionV>
            <wp:extent cx="1381125" cy="2018030"/>
            <wp:effectExtent l="0" t="0" r="9525" b="1270"/>
            <wp:wrapSquare wrapText="right"/>
            <wp:docPr id="1" name="图片 6" descr="袜子测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袜子测量图"/>
                    <pic:cNvPicPr>
                      <a:picLocks noChangeAspect="1"/>
                    </pic:cNvPicPr>
                  </pic:nvPicPr>
                  <pic:blipFill>
                    <a:blip r:embed="rId11"/>
                    <a:stretch>
                      <a:fillRect/>
                    </a:stretch>
                  </pic:blipFill>
                  <pic:spPr>
                    <a:xfrm>
                      <a:off x="0" y="0"/>
                      <a:ext cx="1381125" cy="2018030"/>
                    </a:xfrm>
                    <a:prstGeom prst="rect">
                      <a:avLst/>
                    </a:prstGeom>
                    <a:noFill/>
                    <a:ln>
                      <a:noFill/>
                    </a:ln>
                  </pic:spPr>
                </pic:pic>
              </a:graphicData>
            </a:graphic>
          </wp:anchor>
        </w:drawing>
      </w:r>
    </w:p>
    <w:p w:rsidR="00261097" w:rsidRDefault="00261097" w:rsidP="00261097">
      <w:pPr>
        <w:spacing w:line="360" w:lineRule="auto"/>
        <w:ind w:leftChars="200" w:left="420" w:firstLineChars="800" w:firstLine="1920"/>
        <w:rPr>
          <w:rFonts w:ascii="宋体" w:cs="Times New Roman"/>
          <w:kern w:val="21"/>
          <w:sz w:val="24"/>
        </w:rPr>
      </w:pPr>
    </w:p>
    <w:p w:rsidR="00261097" w:rsidRDefault="00261097" w:rsidP="00261097">
      <w:pPr>
        <w:spacing w:line="360" w:lineRule="auto"/>
        <w:ind w:leftChars="200" w:left="420" w:firstLineChars="800" w:firstLine="1920"/>
        <w:rPr>
          <w:rFonts w:ascii="宋体" w:cs="Times New Roman"/>
          <w:kern w:val="21"/>
          <w:sz w:val="24"/>
        </w:rPr>
      </w:pPr>
    </w:p>
    <w:p w:rsidR="00261097" w:rsidRDefault="00261097" w:rsidP="00261097">
      <w:pPr>
        <w:spacing w:line="360" w:lineRule="auto"/>
        <w:ind w:leftChars="200" w:left="420" w:firstLineChars="800" w:firstLine="1920"/>
        <w:rPr>
          <w:rFonts w:ascii="宋体" w:cs="Times New Roman"/>
          <w:kern w:val="21"/>
          <w:sz w:val="24"/>
        </w:rPr>
      </w:pPr>
    </w:p>
    <w:p w:rsidR="00261097" w:rsidRDefault="00261097" w:rsidP="00261097">
      <w:pPr>
        <w:spacing w:line="360" w:lineRule="auto"/>
        <w:ind w:leftChars="200" w:left="420" w:firstLineChars="800" w:firstLine="1920"/>
        <w:rPr>
          <w:rFonts w:ascii="宋体" w:cs="Times New Roman"/>
          <w:kern w:val="21"/>
          <w:sz w:val="24"/>
        </w:rPr>
      </w:pPr>
    </w:p>
    <w:p w:rsidR="00261097" w:rsidRDefault="00261097" w:rsidP="00261097">
      <w:pPr>
        <w:spacing w:line="360" w:lineRule="auto"/>
        <w:ind w:leftChars="200" w:left="420" w:firstLineChars="800" w:firstLine="1920"/>
        <w:rPr>
          <w:rFonts w:ascii="宋体" w:cs="Times New Roman"/>
          <w:kern w:val="21"/>
          <w:sz w:val="24"/>
        </w:rPr>
      </w:pPr>
    </w:p>
    <w:p w:rsidR="00261097" w:rsidRDefault="00261097" w:rsidP="00261097">
      <w:pPr>
        <w:spacing w:line="360" w:lineRule="auto"/>
        <w:ind w:leftChars="200" w:left="420" w:firstLineChars="800" w:firstLine="1920"/>
        <w:rPr>
          <w:rFonts w:ascii="宋体" w:cs="Times New Roman"/>
          <w:kern w:val="21"/>
          <w:sz w:val="24"/>
        </w:rPr>
      </w:pPr>
    </w:p>
    <w:p w:rsidR="00261097" w:rsidRDefault="00261097" w:rsidP="00261097">
      <w:pPr>
        <w:spacing w:line="360" w:lineRule="auto"/>
        <w:ind w:leftChars="200" w:left="420" w:firstLineChars="800" w:firstLine="1920"/>
        <w:rPr>
          <w:rFonts w:ascii="宋体" w:cs="Times New Roman"/>
          <w:kern w:val="21"/>
          <w:sz w:val="24"/>
        </w:rPr>
      </w:pPr>
    </w:p>
    <w:p w:rsidR="00261097" w:rsidRDefault="00261097" w:rsidP="00261097">
      <w:pPr>
        <w:spacing w:line="360" w:lineRule="auto"/>
        <w:rPr>
          <w:rFonts w:ascii="宋体" w:cs="Times New Roman"/>
          <w:snapToGrid w:val="0"/>
          <w:kern w:val="21"/>
          <w:sz w:val="24"/>
        </w:rPr>
      </w:pPr>
    </w:p>
    <w:p w:rsidR="00261097" w:rsidRDefault="00261097" w:rsidP="00261097">
      <w:pPr>
        <w:spacing w:line="360" w:lineRule="auto"/>
        <w:rPr>
          <w:rFonts w:ascii="宋体" w:cs="Times New Roman"/>
          <w:snapToGrid w:val="0"/>
          <w:kern w:val="21"/>
          <w:sz w:val="24"/>
        </w:rPr>
      </w:pPr>
    </w:p>
    <w:p w:rsidR="00261097" w:rsidRDefault="00261097" w:rsidP="00261097">
      <w:pPr>
        <w:spacing w:line="360" w:lineRule="auto"/>
        <w:jc w:val="center"/>
        <w:rPr>
          <w:rFonts w:ascii="宋体" w:cs="Times New Roman"/>
          <w:snapToGrid w:val="0"/>
          <w:kern w:val="0"/>
          <w:sz w:val="24"/>
        </w:rPr>
      </w:pPr>
      <w:r>
        <w:rPr>
          <w:rFonts w:ascii="宋体" w:hAnsi="宋体" w:cs="宋体"/>
          <w:snapToGrid w:val="0"/>
          <w:kern w:val="0"/>
          <w:sz w:val="24"/>
        </w:rPr>
        <w:t>1—</w:t>
      </w:r>
      <w:r>
        <w:rPr>
          <w:rFonts w:ascii="宋体" w:hAnsi="宋体" w:cs="宋体" w:hint="eastAsia"/>
          <w:snapToGrid w:val="0"/>
          <w:kern w:val="0"/>
          <w:sz w:val="24"/>
        </w:rPr>
        <w:t>底长</w:t>
      </w:r>
      <w:r>
        <w:rPr>
          <w:rFonts w:ascii="宋体" w:hAnsi="宋体" w:cs="宋体"/>
          <w:snapToGrid w:val="0"/>
          <w:kern w:val="0"/>
          <w:sz w:val="24"/>
        </w:rPr>
        <w:t xml:space="preserve">    2—</w:t>
      </w:r>
      <w:r>
        <w:rPr>
          <w:rFonts w:ascii="宋体" w:hAnsi="宋体" w:cs="宋体" w:hint="eastAsia"/>
          <w:snapToGrid w:val="0"/>
          <w:kern w:val="0"/>
          <w:sz w:val="24"/>
        </w:rPr>
        <w:t>总长</w:t>
      </w:r>
      <w:r>
        <w:rPr>
          <w:rFonts w:ascii="宋体" w:hAnsi="宋体" w:cs="宋体"/>
          <w:snapToGrid w:val="0"/>
          <w:kern w:val="0"/>
          <w:sz w:val="24"/>
        </w:rPr>
        <w:t xml:space="preserve">    3—</w:t>
      </w:r>
      <w:r>
        <w:rPr>
          <w:rFonts w:ascii="宋体" w:hAnsi="宋体" w:cs="宋体" w:hint="eastAsia"/>
          <w:snapToGrid w:val="0"/>
          <w:kern w:val="0"/>
          <w:sz w:val="24"/>
        </w:rPr>
        <w:t>口高</w:t>
      </w:r>
      <w:r>
        <w:rPr>
          <w:rFonts w:ascii="宋体" w:hAnsi="宋体" w:cs="宋体"/>
          <w:snapToGrid w:val="0"/>
          <w:kern w:val="0"/>
          <w:sz w:val="24"/>
        </w:rPr>
        <w:t xml:space="preserve">    4—</w:t>
      </w:r>
      <w:r>
        <w:rPr>
          <w:rFonts w:ascii="宋体" w:hAnsi="宋体" w:cs="宋体" w:hint="eastAsia"/>
          <w:snapToGrid w:val="0"/>
          <w:kern w:val="0"/>
          <w:sz w:val="24"/>
        </w:rPr>
        <w:t>口宽</w:t>
      </w:r>
    </w:p>
    <w:p w:rsidR="00261097" w:rsidRDefault="00261097" w:rsidP="00261097">
      <w:pPr>
        <w:spacing w:line="360" w:lineRule="auto"/>
        <w:jc w:val="center"/>
        <w:rPr>
          <w:rFonts w:ascii="宋体" w:cs="Times New Roman"/>
          <w:snapToGrid w:val="0"/>
          <w:kern w:val="0"/>
          <w:sz w:val="24"/>
        </w:rPr>
      </w:pPr>
      <w:r>
        <w:rPr>
          <w:rFonts w:ascii="宋体" w:hAnsi="宋体" w:cs="宋体"/>
          <w:snapToGrid w:val="0"/>
          <w:kern w:val="0"/>
          <w:sz w:val="24"/>
        </w:rPr>
        <w:t>5—</w:t>
      </w:r>
      <w:r>
        <w:rPr>
          <w:rFonts w:ascii="宋体" w:hAnsi="宋体" w:cs="宋体" w:hint="eastAsia"/>
          <w:snapToGrid w:val="0"/>
          <w:kern w:val="0"/>
          <w:sz w:val="24"/>
        </w:rPr>
        <w:t>袜筒宽</w:t>
      </w:r>
      <w:r>
        <w:rPr>
          <w:rFonts w:ascii="宋体" w:hAnsi="宋体" w:cs="宋体"/>
          <w:snapToGrid w:val="0"/>
          <w:kern w:val="0"/>
          <w:sz w:val="24"/>
        </w:rPr>
        <w:t xml:space="preserve">    6—</w:t>
      </w:r>
      <w:r>
        <w:rPr>
          <w:rFonts w:ascii="宋体" w:hAnsi="宋体" w:cs="宋体" w:hint="eastAsia"/>
          <w:snapToGrid w:val="0"/>
          <w:kern w:val="0"/>
          <w:sz w:val="24"/>
        </w:rPr>
        <w:t>提花标志距袜口</w:t>
      </w:r>
      <w:r>
        <w:rPr>
          <w:rFonts w:ascii="宋体" w:hAnsi="宋体" w:cs="宋体"/>
          <w:snapToGrid w:val="0"/>
          <w:kern w:val="0"/>
          <w:sz w:val="24"/>
        </w:rPr>
        <w:t xml:space="preserve">   7—</w:t>
      </w:r>
      <w:r>
        <w:rPr>
          <w:rFonts w:ascii="宋体" w:hAnsi="宋体" w:cs="宋体" w:hint="eastAsia"/>
          <w:snapToGrid w:val="0"/>
          <w:kern w:val="0"/>
          <w:sz w:val="24"/>
        </w:rPr>
        <w:t>袜口折边宽</w:t>
      </w:r>
    </w:p>
    <w:p w:rsidR="00261097" w:rsidRDefault="00261097" w:rsidP="00261097">
      <w:pPr>
        <w:pStyle w:val="af1"/>
        <w:spacing w:line="360" w:lineRule="auto"/>
        <w:rPr>
          <w:rFonts w:ascii="宋体" w:eastAsia="宋体" w:cs="Times New Roman"/>
          <w:snapToGrid w:val="0"/>
          <w:sz w:val="24"/>
          <w:szCs w:val="24"/>
        </w:rPr>
      </w:pPr>
      <w:r>
        <w:rPr>
          <w:rFonts w:ascii="宋体" w:eastAsia="宋体" w:cs="宋体" w:hint="eastAsia"/>
          <w:snapToGrid w:val="0"/>
          <w:sz w:val="24"/>
          <w:szCs w:val="24"/>
        </w:rPr>
        <w:t>图</w:t>
      </w:r>
      <w:r>
        <w:rPr>
          <w:rFonts w:ascii="宋体" w:eastAsia="宋体" w:cs="宋体"/>
          <w:snapToGrid w:val="0"/>
          <w:sz w:val="24"/>
          <w:szCs w:val="24"/>
        </w:rPr>
        <w:t xml:space="preserve">2     </w:t>
      </w:r>
      <w:r>
        <w:rPr>
          <w:rFonts w:ascii="宋体" w:eastAsia="宋体" w:cs="宋体" w:hint="eastAsia"/>
          <w:snapToGrid w:val="0"/>
          <w:sz w:val="24"/>
          <w:szCs w:val="24"/>
        </w:rPr>
        <w:t>规格尺寸测量方法</w:t>
      </w:r>
    </w:p>
    <w:p w:rsidR="00261097" w:rsidRDefault="00261097" w:rsidP="00261097">
      <w:pPr>
        <w:pStyle w:val="ae"/>
        <w:ind w:firstLine="480"/>
        <w:rPr>
          <w:rFonts w:cs="Times New Roman"/>
          <w:sz w:val="24"/>
          <w:szCs w:val="24"/>
        </w:rPr>
      </w:pPr>
    </w:p>
    <w:p w:rsidR="00261097" w:rsidRDefault="00261097" w:rsidP="00261097">
      <w:pPr>
        <w:pStyle w:val="ae"/>
        <w:spacing w:line="360" w:lineRule="auto"/>
        <w:ind w:firstLineChars="0" w:firstLine="0"/>
        <w:rPr>
          <w:rFonts w:cs="Times New Roman"/>
          <w:sz w:val="24"/>
          <w:szCs w:val="24"/>
        </w:rPr>
      </w:pPr>
    </w:p>
    <w:p w:rsidR="00261097" w:rsidRDefault="00261097" w:rsidP="00261097">
      <w:pPr>
        <w:pStyle w:val="ae"/>
        <w:spacing w:line="360" w:lineRule="auto"/>
        <w:ind w:firstLineChars="0" w:firstLine="0"/>
        <w:rPr>
          <w:rFonts w:cs="Times New Roman"/>
          <w:sz w:val="24"/>
          <w:szCs w:val="24"/>
        </w:rPr>
      </w:pPr>
    </w:p>
    <w:p w:rsidR="00261097" w:rsidRDefault="00261097" w:rsidP="00261097">
      <w:pPr>
        <w:pStyle w:val="af"/>
        <w:numPr>
          <w:ilvl w:val="3"/>
          <w:numId w:val="1"/>
        </w:numPr>
        <w:tabs>
          <w:tab w:val="clear" w:pos="1440"/>
        </w:tabs>
        <w:spacing w:line="360" w:lineRule="auto"/>
        <w:ind w:left="0"/>
        <w:jc w:val="left"/>
        <w:outlineLvl w:val="9"/>
        <w:rPr>
          <w:rFonts w:ascii="宋体" w:eastAsia="宋体" w:cs="Times New Roman"/>
          <w:sz w:val="24"/>
          <w:szCs w:val="24"/>
        </w:rPr>
      </w:pPr>
      <w:r>
        <w:rPr>
          <w:rFonts w:ascii="宋体" w:eastAsia="宋体" w:cs="宋体" w:hint="eastAsia"/>
          <w:sz w:val="24"/>
          <w:szCs w:val="24"/>
        </w:rPr>
        <w:t>对称部位尺寸互差</w:t>
      </w:r>
    </w:p>
    <w:p w:rsidR="00261097" w:rsidRDefault="00261097" w:rsidP="00261097">
      <w:pPr>
        <w:pStyle w:val="ae"/>
        <w:spacing w:line="360" w:lineRule="auto"/>
        <w:ind w:firstLine="480"/>
        <w:rPr>
          <w:rFonts w:cs="Times New Roman"/>
          <w:sz w:val="24"/>
          <w:szCs w:val="24"/>
        </w:rPr>
      </w:pPr>
      <w:r>
        <w:rPr>
          <w:rFonts w:hint="eastAsia"/>
          <w:sz w:val="24"/>
          <w:szCs w:val="24"/>
        </w:rPr>
        <w:lastRenderedPageBreak/>
        <w:t>每双袜子对称部位尺寸互差允许范围应符合表</w:t>
      </w:r>
      <w:r>
        <w:rPr>
          <w:sz w:val="24"/>
          <w:szCs w:val="24"/>
        </w:rPr>
        <w:t>2</w:t>
      </w:r>
      <w:r>
        <w:rPr>
          <w:rFonts w:hint="eastAsia"/>
          <w:sz w:val="24"/>
          <w:szCs w:val="24"/>
        </w:rPr>
        <w:t>规定。</w:t>
      </w:r>
    </w:p>
    <w:p w:rsidR="00261097" w:rsidRDefault="00261097" w:rsidP="00261097">
      <w:pPr>
        <w:pStyle w:val="af0"/>
        <w:wordWrap w:val="0"/>
        <w:spacing w:line="360" w:lineRule="auto"/>
        <w:ind w:left="0"/>
        <w:jc w:val="right"/>
        <w:rPr>
          <w:rFonts w:ascii="宋体" w:eastAsia="宋体" w:cs="Times New Roman"/>
          <w:sz w:val="24"/>
          <w:szCs w:val="24"/>
        </w:rPr>
      </w:pPr>
      <w:r>
        <w:rPr>
          <w:rFonts w:ascii="宋体" w:eastAsia="宋体" w:cs="宋体" w:hint="eastAsia"/>
          <w:sz w:val="24"/>
          <w:szCs w:val="24"/>
        </w:rPr>
        <w:t>表</w:t>
      </w:r>
      <w:r>
        <w:rPr>
          <w:rFonts w:ascii="宋体" w:eastAsia="宋体" w:cs="宋体"/>
          <w:sz w:val="24"/>
          <w:szCs w:val="24"/>
        </w:rPr>
        <w:t xml:space="preserve">2 </w:t>
      </w:r>
      <w:r>
        <w:rPr>
          <w:rFonts w:ascii="宋体" w:eastAsia="宋体" w:cs="宋体" w:hint="eastAsia"/>
          <w:sz w:val="24"/>
          <w:szCs w:val="24"/>
        </w:rPr>
        <w:t>对称部位尺寸互差允许范围</w:t>
      </w:r>
      <w:r>
        <w:rPr>
          <w:rFonts w:ascii="宋体" w:eastAsia="宋体" w:cs="宋体" w:hint="eastAsia"/>
          <w:kern w:val="21"/>
          <w:sz w:val="24"/>
          <w:szCs w:val="24"/>
        </w:rPr>
        <w:t>单位为厘米</w:t>
      </w:r>
    </w:p>
    <w:tbl>
      <w:tblPr>
        <w:tblW w:w="9570" w:type="dxa"/>
        <w:tblInd w:w="-1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tblPr>
      <w:tblGrid>
        <w:gridCol w:w="948"/>
        <w:gridCol w:w="4620"/>
        <w:gridCol w:w="4002"/>
      </w:tblGrid>
      <w:tr w:rsidR="00261097" w:rsidTr="005030DF">
        <w:trPr>
          <w:trHeight w:val="312"/>
        </w:trPr>
        <w:tc>
          <w:tcPr>
            <w:tcW w:w="948" w:type="dxa"/>
            <w:tcBorders>
              <w:top w:val="single" w:sz="12" w:space="0" w:color="auto"/>
              <w:bottom w:val="single" w:sz="12" w:space="0" w:color="auto"/>
            </w:tcBorders>
            <w:noWrap/>
            <w:vAlign w:val="center"/>
          </w:tcPr>
          <w:p w:rsidR="00261097" w:rsidRDefault="00261097" w:rsidP="005030DF">
            <w:pPr>
              <w:spacing w:line="360" w:lineRule="auto"/>
              <w:jc w:val="center"/>
              <w:rPr>
                <w:rFonts w:ascii="宋体" w:cs="Times New Roman"/>
                <w:kern w:val="21"/>
                <w:sz w:val="24"/>
              </w:rPr>
            </w:pPr>
            <w:r>
              <w:rPr>
                <w:rFonts w:ascii="宋体" w:hAnsi="宋体" w:cs="宋体" w:hint="eastAsia"/>
                <w:kern w:val="21"/>
                <w:sz w:val="24"/>
              </w:rPr>
              <w:t>序号</w:t>
            </w:r>
          </w:p>
        </w:tc>
        <w:tc>
          <w:tcPr>
            <w:tcW w:w="4620" w:type="dxa"/>
            <w:tcBorders>
              <w:top w:val="single" w:sz="12" w:space="0" w:color="auto"/>
              <w:bottom w:val="single" w:sz="12" w:space="0" w:color="auto"/>
            </w:tcBorders>
            <w:noWrap/>
            <w:vAlign w:val="center"/>
          </w:tcPr>
          <w:p w:rsidR="00261097" w:rsidRDefault="00261097" w:rsidP="005030DF">
            <w:pPr>
              <w:spacing w:line="360" w:lineRule="auto"/>
              <w:jc w:val="center"/>
              <w:rPr>
                <w:rFonts w:ascii="宋体" w:cs="Times New Roman"/>
                <w:kern w:val="21"/>
                <w:sz w:val="24"/>
              </w:rPr>
            </w:pPr>
            <w:r>
              <w:rPr>
                <w:rFonts w:ascii="宋体" w:hAnsi="宋体" w:cs="宋体" w:hint="eastAsia"/>
                <w:kern w:val="21"/>
                <w:sz w:val="24"/>
              </w:rPr>
              <w:t>部位名称</w:t>
            </w:r>
          </w:p>
        </w:tc>
        <w:tc>
          <w:tcPr>
            <w:tcW w:w="4002" w:type="dxa"/>
            <w:tcBorders>
              <w:top w:val="single" w:sz="12" w:space="0" w:color="auto"/>
              <w:bottom w:val="single" w:sz="12" w:space="0" w:color="auto"/>
            </w:tcBorders>
            <w:noWrap/>
            <w:vAlign w:val="center"/>
          </w:tcPr>
          <w:p w:rsidR="00261097" w:rsidRDefault="00261097" w:rsidP="005030DF">
            <w:pPr>
              <w:spacing w:line="360" w:lineRule="auto"/>
              <w:jc w:val="center"/>
              <w:rPr>
                <w:rFonts w:ascii="宋体" w:cs="Times New Roman"/>
                <w:kern w:val="21"/>
                <w:sz w:val="24"/>
              </w:rPr>
            </w:pPr>
            <w:r>
              <w:rPr>
                <w:rFonts w:ascii="宋体" w:hAnsi="宋体" w:cs="宋体" w:hint="eastAsia"/>
                <w:kern w:val="21"/>
                <w:sz w:val="24"/>
              </w:rPr>
              <w:t>极限偏差</w:t>
            </w:r>
          </w:p>
        </w:tc>
      </w:tr>
      <w:tr w:rsidR="00261097" w:rsidTr="005030DF">
        <w:tc>
          <w:tcPr>
            <w:tcW w:w="948" w:type="dxa"/>
            <w:tcBorders>
              <w:top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1</w:t>
            </w:r>
          </w:p>
        </w:tc>
        <w:tc>
          <w:tcPr>
            <w:tcW w:w="4620" w:type="dxa"/>
            <w:tcBorders>
              <w:top w:val="single" w:sz="12" w:space="0" w:color="auto"/>
            </w:tcBorders>
            <w:noWrap/>
            <w:vAlign w:val="center"/>
          </w:tcPr>
          <w:p w:rsidR="00261097" w:rsidRDefault="00261097" w:rsidP="005030DF">
            <w:pPr>
              <w:spacing w:line="360" w:lineRule="auto"/>
              <w:jc w:val="center"/>
              <w:rPr>
                <w:rFonts w:ascii="宋体" w:cs="Times New Roman"/>
                <w:kern w:val="21"/>
                <w:sz w:val="24"/>
              </w:rPr>
            </w:pPr>
            <w:r>
              <w:rPr>
                <w:rFonts w:ascii="宋体" w:hAnsi="宋体" w:cs="宋体" w:hint="eastAsia"/>
                <w:kern w:val="21"/>
                <w:sz w:val="24"/>
              </w:rPr>
              <w:t>底长、总长、口高</w:t>
            </w:r>
          </w:p>
        </w:tc>
        <w:tc>
          <w:tcPr>
            <w:tcW w:w="4002" w:type="dxa"/>
            <w:tcBorders>
              <w:top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hint="eastAsia"/>
                <w:kern w:val="21"/>
                <w:sz w:val="24"/>
              </w:rPr>
              <w:t>≤</w:t>
            </w:r>
            <w:r>
              <w:rPr>
                <w:rFonts w:ascii="宋体" w:hAnsi="宋体" w:cs="宋体"/>
                <w:kern w:val="21"/>
                <w:sz w:val="24"/>
              </w:rPr>
              <w:t>0.5</w:t>
            </w:r>
          </w:p>
        </w:tc>
      </w:tr>
      <w:tr w:rsidR="00261097" w:rsidTr="005030DF">
        <w:tc>
          <w:tcPr>
            <w:tcW w:w="948"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2</w:t>
            </w:r>
          </w:p>
        </w:tc>
        <w:tc>
          <w:tcPr>
            <w:tcW w:w="4620" w:type="dxa"/>
            <w:noWrap/>
            <w:vAlign w:val="center"/>
          </w:tcPr>
          <w:p w:rsidR="00261097" w:rsidRDefault="00261097" w:rsidP="005030DF">
            <w:pPr>
              <w:spacing w:line="360" w:lineRule="auto"/>
              <w:jc w:val="center"/>
              <w:rPr>
                <w:rFonts w:ascii="宋体" w:cs="Times New Roman"/>
                <w:kern w:val="21"/>
                <w:sz w:val="24"/>
              </w:rPr>
            </w:pPr>
            <w:r>
              <w:rPr>
                <w:rFonts w:ascii="宋体" w:hAnsi="宋体" w:cs="宋体" w:hint="eastAsia"/>
                <w:kern w:val="21"/>
                <w:sz w:val="24"/>
              </w:rPr>
              <w:t>口宽、袜筒宽、提花标志距袜口</w:t>
            </w:r>
          </w:p>
        </w:tc>
        <w:tc>
          <w:tcPr>
            <w:tcW w:w="4002" w:type="dxa"/>
            <w:noWrap/>
            <w:vAlign w:val="center"/>
          </w:tcPr>
          <w:p w:rsidR="00261097" w:rsidRDefault="00261097" w:rsidP="005030DF">
            <w:pPr>
              <w:spacing w:line="360" w:lineRule="auto"/>
              <w:jc w:val="center"/>
              <w:rPr>
                <w:rFonts w:ascii="宋体" w:hAnsi="宋体" w:cs="宋体"/>
                <w:kern w:val="21"/>
                <w:sz w:val="24"/>
              </w:rPr>
            </w:pPr>
            <w:r>
              <w:rPr>
                <w:rFonts w:ascii="宋体" w:hAnsi="宋体" w:cs="宋体" w:hint="eastAsia"/>
                <w:kern w:val="21"/>
                <w:sz w:val="24"/>
              </w:rPr>
              <w:t>≤</w:t>
            </w:r>
            <w:r>
              <w:rPr>
                <w:rFonts w:ascii="宋体" w:hAnsi="宋体" w:cs="宋体"/>
                <w:kern w:val="21"/>
                <w:sz w:val="24"/>
              </w:rPr>
              <w:t>0.3</w:t>
            </w:r>
          </w:p>
        </w:tc>
      </w:tr>
      <w:tr w:rsidR="00261097" w:rsidTr="005030DF">
        <w:tc>
          <w:tcPr>
            <w:tcW w:w="948" w:type="dxa"/>
            <w:tcBorders>
              <w:bottom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3</w:t>
            </w:r>
          </w:p>
        </w:tc>
        <w:tc>
          <w:tcPr>
            <w:tcW w:w="4620" w:type="dxa"/>
            <w:tcBorders>
              <w:bottom w:val="single" w:sz="12" w:space="0" w:color="auto"/>
            </w:tcBorders>
            <w:noWrap/>
            <w:vAlign w:val="center"/>
          </w:tcPr>
          <w:p w:rsidR="00261097" w:rsidRDefault="00261097" w:rsidP="005030DF">
            <w:pPr>
              <w:spacing w:line="360" w:lineRule="auto"/>
              <w:jc w:val="center"/>
              <w:rPr>
                <w:rFonts w:ascii="宋体" w:cs="Times New Roman"/>
                <w:kern w:val="21"/>
                <w:sz w:val="24"/>
              </w:rPr>
            </w:pPr>
            <w:r>
              <w:rPr>
                <w:rFonts w:ascii="宋体" w:hAnsi="宋体" w:cs="宋体" w:hint="eastAsia"/>
                <w:kern w:val="21"/>
                <w:sz w:val="24"/>
              </w:rPr>
              <w:t>袜口折边宽</w:t>
            </w:r>
          </w:p>
        </w:tc>
        <w:tc>
          <w:tcPr>
            <w:tcW w:w="4002" w:type="dxa"/>
            <w:tcBorders>
              <w:bottom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hint="eastAsia"/>
                <w:kern w:val="21"/>
                <w:sz w:val="24"/>
              </w:rPr>
              <w:t>≤</w:t>
            </w:r>
            <w:r>
              <w:rPr>
                <w:rFonts w:ascii="宋体" w:hAnsi="宋体" w:cs="宋体"/>
                <w:kern w:val="21"/>
                <w:sz w:val="24"/>
              </w:rPr>
              <w:t>0.2</w:t>
            </w:r>
          </w:p>
        </w:tc>
      </w:tr>
    </w:tbl>
    <w:p w:rsidR="00261097" w:rsidRDefault="00261097" w:rsidP="00261097">
      <w:pPr>
        <w:pStyle w:val="ad"/>
        <w:numPr>
          <w:ilvl w:val="2"/>
          <w:numId w:val="1"/>
        </w:numPr>
        <w:tabs>
          <w:tab w:val="left" w:pos="1680"/>
        </w:tabs>
        <w:spacing w:beforeLines="0" w:afterLines="0" w:line="360" w:lineRule="auto"/>
        <w:ind w:left="0" w:firstLine="0"/>
        <w:outlineLvl w:val="9"/>
        <w:rPr>
          <w:rFonts w:ascii="宋体" w:eastAsia="宋体" w:hAnsi="宋体" w:cs="Times New Roman"/>
          <w:sz w:val="24"/>
          <w:szCs w:val="24"/>
        </w:rPr>
      </w:pPr>
      <w:r>
        <w:rPr>
          <w:rFonts w:ascii="宋体" w:eastAsia="宋体" w:hAnsi="宋体" w:cs="宋体" w:hint="eastAsia"/>
          <w:sz w:val="24"/>
          <w:szCs w:val="24"/>
        </w:rPr>
        <w:t>颜色</w:t>
      </w:r>
    </w:p>
    <w:p w:rsidR="00261097" w:rsidRDefault="00261097" w:rsidP="00261097">
      <w:pPr>
        <w:spacing w:line="360" w:lineRule="auto"/>
        <w:ind w:firstLine="420"/>
        <w:rPr>
          <w:rFonts w:ascii="宋体" w:cs="Times New Roman"/>
          <w:kern w:val="21"/>
          <w:sz w:val="24"/>
        </w:rPr>
      </w:pPr>
      <w:r>
        <w:rPr>
          <w:rFonts w:ascii="宋体" w:hAnsi="宋体" w:cs="宋体" w:hint="eastAsia"/>
          <w:kern w:val="21"/>
          <w:sz w:val="24"/>
        </w:rPr>
        <w:t>警服夏</w:t>
      </w:r>
      <w:r>
        <w:rPr>
          <w:rFonts w:ascii="宋体" w:hAnsi="宋体" w:cs="宋体"/>
          <w:kern w:val="21"/>
          <w:sz w:val="24"/>
        </w:rPr>
        <w:t>/</w:t>
      </w:r>
      <w:r>
        <w:rPr>
          <w:rFonts w:ascii="宋体" w:hAnsi="宋体" w:cs="宋体" w:hint="eastAsia"/>
          <w:kern w:val="21"/>
          <w:sz w:val="24"/>
        </w:rPr>
        <w:t>冬袜成品颜色为藏蓝色，提花标志颜色深灰色。</w:t>
      </w:r>
    </w:p>
    <w:p w:rsidR="00261097" w:rsidRDefault="00261097" w:rsidP="00261097">
      <w:pPr>
        <w:pStyle w:val="ad"/>
        <w:numPr>
          <w:ilvl w:val="2"/>
          <w:numId w:val="1"/>
        </w:numPr>
        <w:tabs>
          <w:tab w:val="left" w:pos="1680"/>
        </w:tabs>
        <w:spacing w:beforeLines="0" w:afterLines="0" w:line="360" w:lineRule="auto"/>
        <w:ind w:left="0" w:firstLine="0"/>
        <w:outlineLvl w:val="9"/>
        <w:rPr>
          <w:rFonts w:ascii="宋体" w:eastAsia="宋体" w:hAnsi="宋体" w:cs="Times New Roman"/>
          <w:sz w:val="24"/>
          <w:szCs w:val="24"/>
        </w:rPr>
      </w:pPr>
      <w:r>
        <w:rPr>
          <w:rFonts w:ascii="宋体" w:eastAsia="宋体" w:hAnsi="宋体" w:cs="宋体" w:hint="eastAsia"/>
          <w:sz w:val="24"/>
          <w:szCs w:val="24"/>
        </w:rPr>
        <w:t>色泽偏差范围</w:t>
      </w:r>
    </w:p>
    <w:p w:rsidR="00261097" w:rsidRDefault="00261097" w:rsidP="00261097">
      <w:pPr>
        <w:pStyle w:val="af2"/>
        <w:numPr>
          <w:ilvl w:val="3"/>
          <w:numId w:val="1"/>
        </w:numPr>
        <w:tabs>
          <w:tab w:val="clear" w:pos="1440"/>
          <w:tab w:val="left" w:pos="2100"/>
        </w:tabs>
        <w:spacing w:line="360" w:lineRule="auto"/>
        <w:ind w:left="0" w:firstLine="482"/>
        <w:outlineLvl w:val="9"/>
        <w:rPr>
          <w:rFonts w:hAnsi="宋体" w:cs="Times New Roman"/>
          <w:sz w:val="24"/>
          <w:szCs w:val="24"/>
        </w:rPr>
      </w:pPr>
      <w:r>
        <w:rPr>
          <w:rFonts w:hAnsi="宋体" w:hint="eastAsia"/>
          <w:sz w:val="24"/>
          <w:szCs w:val="24"/>
        </w:rPr>
        <w:t>成品表面颜色色差应大于等于</w:t>
      </w:r>
      <w:r>
        <w:rPr>
          <w:rFonts w:hAnsi="宋体"/>
          <w:sz w:val="24"/>
          <w:szCs w:val="24"/>
        </w:rPr>
        <w:t>4</w:t>
      </w:r>
      <w:r>
        <w:rPr>
          <w:rFonts w:hAnsi="宋体" w:hint="eastAsia"/>
          <w:sz w:val="24"/>
          <w:szCs w:val="24"/>
        </w:rPr>
        <w:t>级。</w:t>
      </w:r>
    </w:p>
    <w:p w:rsidR="00261097" w:rsidRDefault="00261097" w:rsidP="00261097">
      <w:pPr>
        <w:pStyle w:val="af2"/>
        <w:numPr>
          <w:ilvl w:val="3"/>
          <w:numId w:val="1"/>
        </w:numPr>
        <w:tabs>
          <w:tab w:val="clear" w:pos="1440"/>
          <w:tab w:val="left" w:pos="2100"/>
        </w:tabs>
        <w:spacing w:line="360" w:lineRule="auto"/>
        <w:ind w:left="0" w:firstLine="482"/>
        <w:outlineLvl w:val="9"/>
        <w:rPr>
          <w:rFonts w:hAnsi="宋体" w:cs="Times New Roman"/>
          <w:sz w:val="24"/>
          <w:szCs w:val="24"/>
        </w:rPr>
      </w:pPr>
      <w:r>
        <w:rPr>
          <w:rFonts w:hAnsi="宋体" w:hint="eastAsia"/>
          <w:sz w:val="24"/>
          <w:szCs w:val="24"/>
        </w:rPr>
        <w:t>成品每双颜色一致。</w:t>
      </w:r>
    </w:p>
    <w:p w:rsidR="00261097" w:rsidRDefault="00261097" w:rsidP="00261097">
      <w:pPr>
        <w:pStyle w:val="af2"/>
        <w:numPr>
          <w:ilvl w:val="3"/>
          <w:numId w:val="1"/>
        </w:numPr>
        <w:tabs>
          <w:tab w:val="clear" w:pos="1440"/>
          <w:tab w:val="left" w:pos="2100"/>
        </w:tabs>
        <w:spacing w:line="360" w:lineRule="auto"/>
        <w:ind w:left="0" w:firstLine="482"/>
        <w:outlineLvl w:val="9"/>
        <w:rPr>
          <w:rFonts w:hAnsi="宋体" w:cs="Times New Roman"/>
          <w:sz w:val="24"/>
          <w:szCs w:val="24"/>
        </w:rPr>
      </w:pPr>
      <w:r>
        <w:rPr>
          <w:rFonts w:hAnsi="宋体" w:hint="eastAsia"/>
          <w:sz w:val="24"/>
          <w:szCs w:val="24"/>
        </w:rPr>
        <w:t>同一批产品色差应不低于</w:t>
      </w:r>
      <w:r>
        <w:rPr>
          <w:rFonts w:hAnsi="宋体"/>
          <w:sz w:val="24"/>
          <w:szCs w:val="24"/>
        </w:rPr>
        <w:t>4</w:t>
      </w:r>
      <w:r>
        <w:rPr>
          <w:rFonts w:hAnsi="宋体" w:hint="eastAsia"/>
          <w:sz w:val="24"/>
          <w:szCs w:val="24"/>
        </w:rPr>
        <w:t>级。</w:t>
      </w:r>
    </w:p>
    <w:p w:rsidR="00261097" w:rsidRDefault="00261097" w:rsidP="00261097">
      <w:pPr>
        <w:pStyle w:val="ad"/>
        <w:numPr>
          <w:ilvl w:val="2"/>
          <w:numId w:val="1"/>
        </w:numPr>
        <w:tabs>
          <w:tab w:val="left" w:pos="1680"/>
        </w:tabs>
        <w:spacing w:beforeLines="0" w:afterLines="0" w:line="360" w:lineRule="auto"/>
        <w:ind w:left="0" w:firstLine="0"/>
        <w:outlineLvl w:val="9"/>
        <w:rPr>
          <w:rFonts w:ascii="宋体" w:eastAsia="宋体" w:hAnsi="宋体" w:cs="Times New Roman"/>
          <w:sz w:val="24"/>
          <w:szCs w:val="24"/>
        </w:rPr>
      </w:pPr>
      <w:r>
        <w:rPr>
          <w:rFonts w:ascii="宋体" w:eastAsia="宋体" w:hAnsi="宋体" w:cs="宋体" w:hint="eastAsia"/>
          <w:sz w:val="24"/>
          <w:szCs w:val="24"/>
        </w:rPr>
        <w:t>材料要求</w:t>
      </w:r>
    </w:p>
    <w:p w:rsidR="00261097" w:rsidRDefault="00261097" w:rsidP="00261097">
      <w:pPr>
        <w:spacing w:line="360" w:lineRule="auto"/>
        <w:ind w:firstLine="420"/>
        <w:rPr>
          <w:rFonts w:ascii="宋体" w:cs="Times New Roman"/>
          <w:kern w:val="21"/>
          <w:sz w:val="24"/>
        </w:rPr>
      </w:pPr>
      <w:r>
        <w:rPr>
          <w:rFonts w:ascii="宋体" w:hAnsi="宋体" w:cs="宋体" w:hint="eastAsia"/>
          <w:kern w:val="21"/>
          <w:sz w:val="24"/>
        </w:rPr>
        <w:t>材料规格及用途应符合表</w:t>
      </w:r>
      <w:r>
        <w:rPr>
          <w:rFonts w:ascii="宋体" w:hAnsi="宋体" w:cs="宋体"/>
          <w:kern w:val="21"/>
          <w:sz w:val="24"/>
        </w:rPr>
        <w:t>3</w:t>
      </w:r>
      <w:r>
        <w:rPr>
          <w:rFonts w:ascii="宋体" w:hAnsi="宋体" w:cs="宋体" w:hint="eastAsia"/>
          <w:kern w:val="21"/>
          <w:sz w:val="24"/>
        </w:rPr>
        <w:t>规定。</w:t>
      </w:r>
    </w:p>
    <w:p w:rsidR="00261097" w:rsidRDefault="00261097" w:rsidP="00261097">
      <w:pPr>
        <w:pStyle w:val="af0"/>
        <w:spacing w:line="360" w:lineRule="auto"/>
        <w:ind w:left="0"/>
        <w:rPr>
          <w:rFonts w:ascii="宋体" w:eastAsia="宋体" w:cs="Times New Roman"/>
          <w:kern w:val="21"/>
          <w:sz w:val="24"/>
          <w:szCs w:val="24"/>
        </w:rPr>
      </w:pPr>
      <w:r>
        <w:rPr>
          <w:rFonts w:ascii="宋体" w:eastAsia="宋体" w:cs="宋体" w:hint="eastAsia"/>
          <w:kern w:val="21"/>
          <w:sz w:val="24"/>
          <w:szCs w:val="24"/>
        </w:rPr>
        <w:t>表</w:t>
      </w:r>
      <w:r>
        <w:rPr>
          <w:rFonts w:ascii="宋体" w:eastAsia="宋体" w:cs="宋体"/>
          <w:kern w:val="21"/>
          <w:sz w:val="24"/>
          <w:szCs w:val="24"/>
        </w:rPr>
        <w:t xml:space="preserve">3 </w:t>
      </w:r>
      <w:r>
        <w:rPr>
          <w:rFonts w:ascii="宋体" w:eastAsia="宋体" w:cs="宋体" w:hint="eastAsia"/>
          <w:kern w:val="21"/>
          <w:sz w:val="24"/>
          <w:szCs w:val="24"/>
        </w:rPr>
        <w:t>材料规格及用途</w:t>
      </w:r>
    </w:p>
    <w:tbl>
      <w:tblPr>
        <w:tblW w:w="9570" w:type="dxa"/>
        <w:tblInd w:w="-1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tblPr>
      <w:tblGrid>
        <w:gridCol w:w="1964"/>
        <w:gridCol w:w="1818"/>
        <w:gridCol w:w="1125"/>
        <w:gridCol w:w="2209"/>
        <w:gridCol w:w="2454"/>
      </w:tblGrid>
      <w:tr w:rsidR="00261097" w:rsidTr="005030DF">
        <w:tc>
          <w:tcPr>
            <w:tcW w:w="1964" w:type="dxa"/>
            <w:tcBorders>
              <w:top w:val="single" w:sz="12" w:space="0" w:color="auto"/>
              <w:bottom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材料名称</w:t>
            </w:r>
          </w:p>
        </w:tc>
        <w:tc>
          <w:tcPr>
            <w:tcW w:w="2943" w:type="dxa"/>
            <w:gridSpan w:val="2"/>
            <w:tcBorders>
              <w:top w:val="single" w:sz="12" w:space="0" w:color="auto"/>
              <w:bottom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规格</w:t>
            </w:r>
          </w:p>
        </w:tc>
        <w:tc>
          <w:tcPr>
            <w:tcW w:w="2209" w:type="dxa"/>
            <w:tcBorders>
              <w:top w:val="single" w:sz="12" w:space="0" w:color="auto"/>
              <w:bottom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质量要求</w:t>
            </w:r>
          </w:p>
        </w:tc>
        <w:tc>
          <w:tcPr>
            <w:tcW w:w="2454" w:type="dxa"/>
            <w:tcBorders>
              <w:top w:val="single" w:sz="12" w:space="0" w:color="auto"/>
              <w:bottom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用途</w:t>
            </w:r>
          </w:p>
        </w:tc>
      </w:tr>
      <w:tr w:rsidR="00261097" w:rsidTr="005030DF">
        <w:tc>
          <w:tcPr>
            <w:tcW w:w="1964" w:type="dxa"/>
            <w:vMerge w:val="restart"/>
            <w:tcBorders>
              <w:top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精梳棉纤维纱线</w:t>
            </w:r>
          </w:p>
        </w:tc>
        <w:tc>
          <w:tcPr>
            <w:tcW w:w="2943" w:type="dxa"/>
            <w:gridSpan w:val="2"/>
            <w:tcBorders>
              <w:top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kern w:val="21"/>
                <w:sz w:val="24"/>
                <w:szCs w:val="24"/>
              </w:rPr>
              <w:t>18.5tex</w:t>
            </w:r>
          </w:p>
        </w:tc>
        <w:tc>
          <w:tcPr>
            <w:tcW w:w="2209" w:type="dxa"/>
            <w:vMerge w:val="restart"/>
            <w:tcBorders>
              <w:top w:val="single" w:sz="12" w:space="0" w:color="auto"/>
            </w:tcBorders>
            <w:noWrap/>
            <w:vAlign w:val="center"/>
          </w:tcPr>
          <w:p w:rsidR="00261097" w:rsidRDefault="00261097" w:rsidP="005030DF">
            <w:pPr>
              <w:pStyle w:val="ae"/>
              <w:spacing w:line="360" w:lineRule="auto"/>
              <w:ind w:firstLineChars="0" w:firstLine="0"/>
              <w:jc w:val="center"/>
              <w:rPr>
                <w:b/>
                <w:bCs/>
                <w:sz w:val="24"/>
                <w:szCs w:val="24"/>
              </w:rPr>
            </w:pPr>
            <w:r>
              <w:rPr>
                <w:b/>
                <w:bCs/>
                <w:sz w:val="24"/>
                <w:szCs w:val="24"/>
              </w:rPr>
              <w:t>—</w:t>
            </w:r>
          </w:p>
        </w:tc>
        <w:tc>
          <w:tcPr>
            <w:tcW w:w="2454" w:type="dxa"/>
            <w:tcBorders>
              <w:top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夏袜袜体用纱</w:t>
            </w:r>
          </w:p>
        </w:tc>
      </w:tr>
      <w:tr w:rsidR="00261097" w:rsidTr="005030DF">
        <w:tc>
          <w:tcPr>
            <w:tcW w:w="1964" w:type="dxa"/>
            <w:vMerge/>
            <w:noWrap/>
            <w:vAlign w:val="center"/>
          </w:tcPr>
          <w:p w:rsidR="00261097" w:rsidRDefault="00261097" w:rsidP="005030DF">
            <w:pPr>
              <w:pStyle w:val="ae"/>
              <w:spacing w:line="360" w:lineRule="auto"/>
              <w:ind w:firstLineChars="0" w:firstLine="0"/>
              <w:jc w:val="center"/>
              <w:rPr>
                <w:rFonts w:cs="Times New Roman"/>
                <w:sz w:val="24"/>
                <w:szCs w:val="24"/>
              </w:rPr>
            </w:pPr>
          </w:p>
        </w:tc>
        <w:tc>
          <w:tcPr>
            <w:tcW w:w="2943" w:type="dxa"/>
            <w:gridSpan w:val="2"/>
            <w:noWrap/>
            <w:vAlign w:val="center"/>
          </w:tcPr>
          <w:p w:rsidR="00261097" w:rsidRDefault="00261097" w:rsidP="005030DF">
            <w:pPr>
              <w:pStyle w:val="ae"/>
              <w:spacing w:line="360" w:lineRule="auto"/>
              <w:ind w:firstLineChars="0" w:firstLine="0"/>
              <w:jc w:val="center"/>
              <w:rPr>
                <w:kern w:val="21"/>
                <w:sz w:val="24"/>
                <w:szCs w:val="24"/>
              </w:rPr>
            </w:pPr>
            <w:r>
              <w:rPr>
                <w:kern w:val="21"/>
                <w:sz w:val="24"/>
                <w:szCs w:val="24"/>
              </w:rPr>
              <w:t>18.5tex</w:t>
            </w:r>
            <w:r>
              <w:rPr>
                <w:rFonts w:hint="eastAsia"/>
                <w:kern w:val="21"/>
                <w:sz w:val="24"/>
                <w:szCs w:val="24"/>
              </w:rPr>
              <w:t>×</w:t>
            </w:r>
            <w:r>
              <w:rPr>
                <w:kern w:val="21"/>
                <w:sz w:val="24"/>
                <w:szCs w:val="24"/>
              </w:rPr>
              <w:t>3</w:t>
            </w:r>
          </w:p>
        </w:tc>
        <w:tc>
          <w:tcPr>
            <w:tcW w:w="2209" w:type="dxa"/>
            <w:vMerge/>
            <w:noWrap/>
            <w:vAlign w:val="center"/>
          </w:tcPr>
          <w:p w:rsidR="00261097" w:rsidRDefault="00261097" w:rsidP="005030DF">
            <w:pPr>
              <w:pStyle w:val="ae"/>
              <w:spacing w:line="360" w:lineRule="auto"/>
              <w:ind w:firstLineChars="0" w:firstLine="0"/>
              <w:jc w:val="center"/>
              <w:rPr>
                <w:rFonts w:cs="Times New Roman"/>
                <w:sz w:val="24"/>
                <w:szCs w:val="24"/>
              </w:rPr>
            </w:pPr>
          </w:p>
        </w:tc>
        <w:tc>
          <w:tcPr>
            <w:tcW w:w="2454" w:type="dxa"/>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冬袜袜体用纱</w:t>
            </w:r>
          </w:p>
        </w:tc>
      </w:tr>
      <w:tr w:rsidR="00261097" w:rsidTr="005030DF">
        <w:tc>
          <w:tcPr>
            <w:tcW w:w="1964" w:type="dxa"/>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氨纶包缠丝</w:t>
            </w:r>
          </w:p>
        </w:tc>
        <w:tc>
          <w:tcPr>
            <w:tcW w:w="2943" w:type="dxa"/>
            <w:gridSpan w:val="2"/>
            <w:noWrap/>
            <w:vAlign w:val="center"/>
          </w:tcPr>
          <w:p w:rsidR="00261097" w:rsidRDefault="00261097" w:rsidP="005030DF">
            <w:pPr>
              <w:pStyle w:val="ae"/>
              <w:spacing w:line="360" w:lineRule="auto"/>
              <w:ind w:firstLineChars="0" w:firstLine="0"/>
              <w:jc w:val="center"/>
              <w:rPr>
                <w:sz w:val="24"/>
                <w:szCs w:val="24"/>
              </w:rPr>
            </w:pPr>
            <w:r>
              <w:rPr>
                <w:rFonts w:hint="eastAsia"/>
                <w:sz w:val="24"/>
                <w:szCs w:val="24"/>
              </w:rPr>
              <w:t>氨纶</w:t>
            </w:r>
            <w:r>
              <w:rPr>
                <w:sz w:val="24"/>
                <w:szCs w:val="24"/>
              </w:rPr>
              <w:t>20D</w:t>
            </w:r>
            <w:r>
              <w:rPr>
                <w:rFonts w:hint="eastAsia"/>
                <w:sz w:val="24"/>
                <w:szCs w:val="24"/>
              </w:rPr>
              <w:t>，抗菌锦纶</w:t>
            </w:r>
            <w:r>
              <w:rPr>
                <w:sz w:val="24"/>
                <w:szCs w:val="24"/>
              </w:rPr>
              <w:t>88D</w:t>
            </w:r>
          </w:p>
        </w:tc>
        <w:tc>
          <w:tcPr>
            <w:tcW w:w="2209" w:type="dxa"/>
            <w:noWrap/>
            <w:vAlign w:val="center"/>
          </w:tcPr>
          <w:p w:rsidR="00261097" w:rsidRDefault="00261097" w:rsidP="005030DF">
            <w:pPr>
              <w:pStyle w:val="ae"/>
              <w:spacing w:line="360" w:lineRule="auto"/>
              <w:ind w:firstLineChars="0" w:firstLine="0"/>
              <w:jc w:val="center"/>
              <w:rPr>
                <w:sz w:val="24"/>
                <w:szCs w:val="24"/>
              </w:rPr>
            </w:pPr>
            <w:r>
              <w:rPr>
                <w:sz w:val="24"/>
                <w:szCs w:val="24"/>
              </w:rPr>
              <w:t>FZ/T 42007</w:t>
            </w:r>
            <w:r>
              <w:rPr>
                <w:rFonts w:hint="eastAsia"/>
                <w:sz w:val="24"/>
                <w:szCs w:val="24"/>
              </w:rPr>
              <w:t>－</w:t>
            </w:r>
            <w:r>
              <w:rPr>
                <w:sz w:val="24"/>
                <w:szCs w:val="24"/>
              </w:rPr>
              <w:t>2001</w:t>
            </w:r>
          </w:p>
        </w:tc>
        <w:tc>
          <w:tcPr>
            <w:tcW w:w="2454" w:type="dxa"/>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袜体用纱</w:t>
            </w:r>
          </w:p>
        </w:tc>
      </w:tr>
      <w:tr w:rsidR="00261097" w:rsidTr="005030DF">
        <w:tc>
          <w:tcPr>
            <w:tcW w:w="1964" w:type="dxa"/>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锦纶橡胶包复丝</w:t>
            </w:r>
          </w:p>
        </w:tc>
        <w:tc>
          <w:tcPr>
            <w:tcW w:w="2943" w:type="dxa"/>
            <w:gridSpan w:val="2"/>
            <w:noWrap/>
            <w:vAlign w:val="center"/>
          </w:tcPr>
          <w:p w:rsidR="00261097" w:rsidRDefault="00261097" w:rsidP="005030DF">
            <w:pPr>
              <w:pStyle w:val="ae"/>
              <w:spacing w:line="360" w:lineRule="auto"/>
              <w:ind w:firstLineChars="0" w:firstLine="0"/>
              <w:jc w:val="center"/>
              <w:rPr>
                <w:rFonts w:cs="Times New Roman"/>
                <w:sz w:val="24"/>
                <w:szCs w:val="24"/>
              </w:rPr>
            </w:pPr>
            <w:r>
              <w:rPr>
                <w:sz w:val="24"/>
                <w:szCs w:val="24"/>
              </w:rPr>
              <w:t>120</w:t>
            </w:r>
            <w:r>
              <w:rPr>
                <w:sz w:val="24"/>
                <w:szCs w:val="24"/>
                <w:vertAlign w:val="superscript"/>
              </w:rPr>
              <w:t>#</w:t>
            </w:r>
            <w:r>
              <w:rPr>
                <w:rFonts w:hint="eastAsia"/>
                <w:sz w:val="24"/>
                <w:szCs w:val="24"/>
              </w:rPr>
              <w:t>锦包胶丝</w:t>
            </w:r>
          </w:p>
        </w:tc>
        <w:tc>
          <w:tcPr>
            <w:tcW w:w="2209" w:type="dxa"/>
            <w:noWrap/>
            <w:vAlign w:val="center"/>
          </w:tcPr>
          <w:p w:rsidR="00261097" w:rsidRDefault="00261097" w:rsidP="005030DF">
            <w:pPr>
              <w:pStyle w:val="ae"/>
              <w:spacing w:line="360" w:lineRule="auto"/>
              <w:ind w:firstLineChars="0" w:firstLine="0"/>
              <w:jc w:val="center"/>
              <w:rPr>
                <w:rFonts w:cs="Times New Roman"/>
                <w:sz w:val="24"/>
                <w:szCs w:val="24"/>
              </w:rPr>
            </w:pPr>
            <w:r>
              <w:rPr>
                <w:rStyle w:val="a8"/>
                <w:sz w:val="24"/>
                <w:szCs w:val="24"/>
              </w:rPr>
              <w:t>HG/T 2889-1997</w:t>
            </w:r>
            <w:r>
              <w:rPr>
                <w:rFonts w:hint="eastAsia"/>
                <w:sz w:val="24"/>
                <w:szCs w:val="24"/>
              </w:rPr>
              <w:t>及标样</w:t>
            </w:r>
          </w:p>
        </w:tc>
        <w:tc>
          <w:tcPr>
            <w:tcW w:w="2454" w:type="dxa"/>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袜口罗纹</w:t>
            </w:r>
          </w:p>
        </w:tc>
      </w:tr>
      <w:tr w:rsidR="00261097" w:rsidTr="005030DF">
        <w:tc>
          <w:tcPr>
            <w:tcW w:w="1964" w:type="dxa"/>
            <w:vMerge w:val="restart"/>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锦纶丝</w:t>
            </w:r>
          </w:p>
        </w:tc>
        <w:tc>
          <w:tcPr>
            <w:tcW w:w="1818" w:type="dxa"/>
            <w:vMerge w:val="restart"/>
            <w:tcBorders>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sz w:val="24"/>
                <w:szCs w:val="24"/>
              </w:rPr>
              <w:t>68D</w:t>
            </w:r>
            <w:r>
              <w:rPr>
                <w:rFonts w:hint="eastAsia"/>
                <w:kern w:val="21"/>
                <w:sz w:val="24"/>
                <w:szCs w:val="24"/>
              </w:rPr>
              <w:t>×</w:t>
            </w:r>
            <w:r>
              <w:rPr>
                <w:kern w:val="21"/>
                <w:sz w:val="24"/>
                <w:szCs w:val="24"/>
              </w:rPr>
              <w:t>2</w:t>
            </w:r>
          </w:p>
        </w:tc>
        <w:tc>
          <w:tcPr>
            <w:tcW w:w="1125" w:type="dxa"/>
            <w:tcBorders>
              <w:lef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深灰色</w:t>
            </w:r>
          </w:p>
        </w:tc>
        <w:tc>
          <w:tcPr>
            <w:tcW w:w="2209" w:type="dxa"/>
            <w:vMerge w:val="restart"/>
            <w:noWrap/>
            <w:vAlign w:val="center"/>
          </w:tcPr>
          <w:p w:rsidR="00261097" w:rsidRDefault="00261097" w:rsidP="005030DF">
            <w:pPr>
              <w:pStyle w:val="ae"/>
              <w:spacing w:line="360" w:lineRule="auto"/>
              <w:ind w:firstLineChars="0" w:firstLine="0"/>
              <w:jc w:val="center"/>
              <w:rPr>
                <w:rFonts w:cs="Times New Roman"/>
                <w:b/>
                <w:bCs/>
                <w:sz w:val="24"/>
                <w:szCs w:val="24"/>
              </w:rPr>
            </w:pPr>
            <w:r>
              <w:rPr>
                <w:rStyle w:val="a8"/>
                <w:sz w:val="24"/>
                <w:szCs w:val="24"/>
              </w:rPr>
              <w:t>FZ/T 54007-2009</w:t>
            </w:r>
          </w:p>
        </w:tc>
        <w:tc>
          <w:tcPr>
            <w:tcW w:w="2454" w:type="dxa"/>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提花标志</w:t>
            </w:r>
          </w:p>
        </w:tc>
      </w:tr>
      <w:tr w:rsidR="00261097" w:rsidTr="005030DF">
        <w:tc>
          <w:tcPr>
            <w:tcW w:w="1964" w:type="dxa"/>
            <w:vMerge/>
            <w:noWrap/>
            <w:vAlign w:val="center"/>
          </w:tcPr>
          <w:p w:rsidR="00261097" w:rsidRDefault="00261097" w:rsidP="005030DF">
            <w:pPr>
              <w:pStyle w:val="ae"/>
              <w:spacing w:line="360" w:lineRule="auto"/>
              <w:ind w:firstLineChars="0" w:firstLine="0"/>
              <w:jc w:val="center"/>
              <w:rPr>
                <w:rFonts w:cs="Times New Roman"/>
                <w:sz w:val="24"/>
                <w:szCs w:val="24"/>
              </w:rPr>
            </w:pPr>
          </w:p>
        </w:tc>
        <w:tc>
          <w:tcPr>
            <w:tcW w:w="1818" w:type="dxa"/>
            <w:vMerge/>
            <w:tcBorders>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p>
        </w:tc>
        <w:tc>
          <w:tcPr>
            <w:tcW w:w="1125" w:type="dxa"/>
            <w:tcBorders>
              <w:lef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藏蓝色</w:t>
            </w:r>
          </w:p>
        </w:tc>
        <w:tc>
          <w:tcPr>
            <w:tcW w:w="2209" w:type="dxa"/>
            <w:vMerge/>
            <w:noWrap/>
            <w:vAlign w:val="center"/>
          </w:tcPr>
          <w:p w:rsidR="00261097" w:rsidRDefault="00261097" w:rsidP="005030DF">
            <w:pPr>
              <w:pStyle w:val="ae"/>
              <w:spacing w:line="360" w:lineRule="auto"/>
              <w:ind w:firstLineChars="0" w:firstLine="0"/>
              <w:jc w:val="center"/>
              <w:rPr>
                <w:rStyle w:val="a8"/>
                <w:rFonts w:cs="Times New Roman"/>
                <w:sz w:val="24"/>
                <w:szCs w:val="24"/>
              </w:rPr>
            </w:pPr>
          </w:p>
        </w:tc>
        <w:tc>
          <w:tcPr>
            <w:tcW w:w="2454" w:type="dxa"/>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袜口缝合</w:t>
            </w:r>
          </w:p>
        </w:tc>
      </w:tr>
      <w:tr w:rsidR="00261097" w:rsidTr="005030DF">
        <w:tc>
          <w:tcPr>
            <w:tcW w:w="1964" w:type="dxa"/>
            <w:vMerge/>
            <w:noWrap/>
            <w:vAlign w:val="center"/>
          </w:tcPr>
          <w:p w:rsidR="00261097" w:rsidRDefault="00261097" w:rsidP="005030DF">
            <w:pPr>
              <w:pStyle w:val="ae"/>
              <w:spacing w:line="360" w:lineRule="auto"/>
              <w:ind w:firstLineChars="0" w:firstLine="0"/>
              <w:jc w:val="center"/>
              <w:rPr>
                <w:rFonts w:cs="Times New Roman"/>
                <w:sz w:val="24"/>
                <w:szCs w:val="24"/>
              </w:rPr>
            </w:pPr>
          </w:p>
        </w:tc>
        <w:tc>
          <w:tcPr>
            <w:tcW w:w="2943" w:type="dxa"/>
            <w:gridSpan w:val="2"/>
            <w:noWrap/>
            <w:vAlign w:val="center"/>
          </w:tcPr>
          <w:p w:rsidR="00261097" w:rsidRDefault="00261097" w:rsidP="005030DF">
            <w:pPr>
              <w:pStyle w:val="ae"/>
              <w:spacing w:line="360" w:lineRule="auto"/>
              <w:ind w:firstLineChars="0" w:firstLine="0"/>
              <w:jc w:val="center"/>
              <w:rPr>
                <w:sz w:val="24"/>
                <w:szCs w:val="24"/>
              </w:rPr>
            </w:pPr>
            <w:r>
              <w:rPr>
                <w:sz w:val="24"/>
                <w:szCs w:val="24"/>
              </w:rPr>
              <w:t>40D</w:t>
            </w:r>
          </w:p>
        </w:tc>
        <w:tc>
          <w:tcPr>
            <w:tcW w:w="2209" w:type="dxa"/>
            <w:vMerge/>
            <w:noWrap/>
            <w:vAlign w:val="center"/>
          </w:tcPr>
          <w:p w:rsidR="00261097" w:rsidRDefault="00261097" w:rsidP="005030DF">
            <w:pPr>
              <w:pStyle w:val="ae"/>
              <w:spacing w:line="360" w:lineRule="auto"/>
              <w:ind w:firstLineChars="0" w:firstLine="0"/>
              <w:jc w:val="center"/>
              <w:rPr>
                <w:sz w:val="24"/>
                <w:szCs w:val="24"/>
              </w:rPr>
            </w:pPr>
          </w:p>
        </w:tc>
        <w:tc>
          <w:tcPr>
            <w:tcW w:w="2454" w:type="dxa"/>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夏袜袜头、后跟加固</w:t>
            </w:r>
          </w:p>
        </w:tc>
      </w:tr>
      <w:tr w:rsidR="00261097" w:rsidTr="005030DF">
        <w:tc>
          <w:tcPr>
            <w:tcW w:w="1964" w:type="dxa"/>
            <w:vMerge/>
            <w:noWrap/>
            <w:vAlign w:val="center"/>
          </w:tcPr>
          <w:p w:rsidR="00261097" w:rsidRDefault="00261097" w:rsidP="005030DF">
            <w:pPr>
              <w:pStyle w:val="ae"/>
              <w:spacing w:line="360" w:lineRule="auto"/>
              <w:ind w:firstLineChars="0" w:firstLine="0"/>
              <w:jc w:val="center"/>
              <w:rPr>
                <w:rFonts w:cs="Times New Roman"/>
                <w:sz w:val="24"/>
                <w:szCs w:val="24"/>
              </w:rPr>
            </w:pPr>
          </w:p>
        </w:tc>
        <w:tc>
          <w:tcPr>
            <w:tcW w:w="2943" w:type="dxa"/>
            <w:gridSpan w:val="2"/>
            <w:noWrap/>
            <w:vAlign w:val="center"/>
          </w:tcPr>
          <w:p w:rsidR="00261097" w:rsidRDefault="00261097" w:rsidP="005030DF">
            <w:pPr>
              <w:pStyle w:val="ae"/>
              <w:spacing w:line="360" w:lineRule="auto"/>
              <w:ind w:firstLineChars="0" w:firstLine="0"/>
              <w:jc w:val="center"/>
              <w:rPr>
                <w:sz w:val="24"/>
                <w:szCs w:val="24"/>
              </w:rPr>
            </w:pPr>
            <w:r>
              <w:rPr>
                <w:sz w:val="24"/>
                <w:szCs w:val="24"/>
              </w:rPr>
              <w:t>70D</w:t>
            </w:r>
          </w:p>
        </w:tc>
        <w:tc>
          <w:tcPr>
            <w:tcW w:w="2209" w:type="dxa"/>
            <w:vMerge/>
            <w:noWrap/>
            <w:vAlign w:val="center"/>
          </w:tcPr>
          <w:p w:rsidR="00261097" w:rsidRDefault="00261097" w:rsidP="005030DF">
            <w:pPr>
              <w:pStyle w:val="ae"/>
              <w:spacing w:line="360" w:lineRule="auto"/>
              <w:ind w:firstLineChars="0" w:firstLine="0"/>
              <w:jc w:val="center"/>
              <w:rPr>
                <w:sz w:val="24"/>
                <w:szCs w:val="24"/>
              </w:rPr>
            </w:pPr>
          </w:p>
        </w:tc>
        <w:tc>
          <w:tcPr>
            <w:tcW w:w="2454" w:type="dxa"/>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冬袜袜头、后跟加固</w:t>
            </w:r>
          </w:p>
        </w:tc>
      </w:tr>
      <w:tr w:rsidR="00261097" w:rsidTr="005030DF">
        <w:tc>
          <w:tcPr>
            <w:tcW w:w="1964" w:type="dxa"/>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锦纶长丝缝纫线</w:t>
            </w:r>
          </w:p>
        </w:tc>
        <w:tc>
          <w:tcPr>
            <w:tcW w:w="2943" w:type="dxa"/>
            <w:gridSpan w:val="2"/>
            <w:noWrap/>
            <w:vAlign w:val="center"/>
          </w:tcPr>
          <w:p w:rsidR="00261097" w:rsidRDefault="00261097" w:rsidP="005030DF">
            <w:pPr>
              <w:pStyle w:val="ae"/>
              <w:spacing w:line="360" w:lineRule="auto"/>
              <w:ind w:firstLineChars="0" w:firstLine="0"/>
              <w:jc w:val="center"/>
              <w:rPr>
                <w:rFonts w:cs="Times New Roman"/>
                <w:sz w:val="24"/>
                <w:szCs w:val="24"/>
              </w:rPr>
            </w:pPr>
            <w:r>
              <w:rPr>
                <w:sz w:val="24"/>
                <w:szCs w:val="24"/>
              </w:rPr>
              <w:t>40D</w:t>
            </w:r>
            <w:r>
              <w:rPr>
                <w:rFonts w:hint="eastAsia"/>
                <w:kern w:val="21"/>
                <w:sz w:val="24"/>
                <w:szCs w:val="24"/>
              </w:rPr>
              <w:t>×</w:t>
            </w:r>
            <w:r>
              <w:rPr>
                <w:kern w:val="21"/>
                <w:sz w:val="24"/>
                <w:szCs w:val="24"/>
              </w:rPr>
              <w:t>3</w:t>
            </w:r>
          </w:p>
        </w:tc>
        <w:tc>
          <w:tcPr>
            <w:tcW w:w="2209" w:type="dxa"/>
            <w:noWrap/>
            <w:vAlign w:val="center"/>
          </w:tcPr>
          <w:p w:rsidR="00261097" w:rsidRDefault="00261097" w:rsidP="005030DF">
            <w:pPr>
              <w:pStyle w:val="ae"/>
              <w:spacing w:line="360" w:lineRule="auto"/>
              <w:ind w:firstLineChars="0" w:firstLine="0"/>
              <w:jc w:val="center"/>
              <w:rPr>
                <w:sz w:val="24"/>
                <w:szCs w:val="24"/>
              </w:rPr>
            </w:pPr>
            <w:r>
              <w:rPr>
                <w:sz w:val="24"/>
                <w:szCs w:val="24"/>
              </w:rPr>
              <w:t>FZ/T 63008</w:t>
            </w:r>
          </w:p>
        </w:tc>
        <w:tc>
          <w:tcPr>
            <w:tcW w:w="2454" w:type="dxa"/>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袜头缝合</w:t>
            </w:r>
          </w:p>
        </w:tc>
      </w:tr>
      <w:tr w:rsidR="00261097" w:rsidTr="005030DF">
        <w:tc>
          <w:tcPr>
            <w:tcW w:w="1964" w:type="dxa"/>
            <w:tcBorders>
              <w:bottom w:val="single" w:sz="12" w:space="0" w:color="auto"/>
            </w:tcBorders>
            <w:noWrap/>
            <w:vAlign w:val="center"/>
          </w:tcPr>
          <w:p w:rsidR="00261097" w:rsidRDefault="00261097" w:rsidP="005030DF">
            <w:pPr>
              <w:spacing w:line="360" w:lineRule="auto"/>
              <w:jc w:val="center"/>
              <w:rPr>
                <w:rFonts w:ascii="宋体" w:cs="Times New Roman"/>
                <w:sz w:val="24"/>
              </w:rPr>
            </w:pPr>
            <w:r>
              <w:rPr>
                <w:rFonts w:ascii="宋体" w:hAnsi="宋体" w:cs="宋体" w:hint="eastAsia"/>
                <w:sz w:val="24"/>
              </w:rPr>
              <w:t>塑料袋</w:t>
            </w:r>
          </w:p>
        </w:tc>
        <w:tc>
          <w:tcPr>
            <w:tcW w:w="2943" w:type="dxa"/>
            <w:gridSpan w:val="2"/>
            <w:tcBorders>
              <w:bottom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sz w:val="24"/>
                <w:szCs w:val="24"/>
              </w:rPr>
              <w:t>t 0.06mm</w:t>
            </w:r>
            <w:r>
              <w:rPr>
                <w:rFonts w:hint="eastAsia"/>
                <w:sz w:val="24"/>
                <w:szCs w:val="24"/>
              </w:rPr>
              <w:t>～</w:t>
            </w:r>
            <w:r>
              <w:rPr>
                <w:sz w:val="24"/>
                <w:szCs w:val="24"/>
              </w:rPr>
              <w:t>0.08mm</w:t>
            </w:r>
            <w:r>
              <w:rPr>
                <w:rFonts w:hint="eastAsia"/>
                <w:sz w:val="24"/>
                <w:szCs w:val="24"/>
              </w:rPr>
              <w:t>，反面胶条封口</w:t>
            </w:r>
          </w:p>
        </w:tc>
        <w:tc>
          <w:tcPr>
            <w:tcW w:w="2209" w:type="dxa"/>
            <w:tcBorders>
              <w:bottom w:val="single" w:sz="12" w:space="0" w:color="auto"/>
            </w:tcBorders>
            <w:noWrap/>
            <w:vAlign w:val="center"/>
          </w:tcPr>
          <w:p w:rsidR="00261097" w:rsidRDefault="00261097" w:rsidP="005030DF">
            <w:pPr>
              <w:spacing w:line="360" w:lineRule="auto"/>
              <w:ind w:leftChars="-30" w:left="-63" w:rightChars="-30" w:right="-63" w:firstLine="180"/>
              <w:jc w:val="center"/>
              <w:rPr>
                <w:rFonts w:ascii="宋体" w:hAnsi="宋体" w:cs="宋体"/>
                <w:sz w:val="24"/>
              </w:rPr>
            </w:pPr>
            <w:r>
              <w:rPr>
                <w:rFonts w:ascii="宋体" w:hAnsi="宋体" w:cs="宋体"/>
                <w:sz w:val="24"/>
              </w:rPr>
              <w:t>QB/T 2461-1999</w:t>
            </w:r>
          </w:p>
        </w:tc>
        <w:tc>
          <w:tcPr>
            <w:tcW w:w="2454" w:type="dxa"/>
            <w:tcBorders>
              <w:bottom w:val="single" w:sz="12" w:space="0" w:color="auto"/>
            </w:tcBorders>
            <w:noWrap/>
            <w:vAlign w:val="center"/>
          </w:tcPr>
          <w:p w:rsidR="00261097" w:rsidRDefault="00261097" w:rsidP="005030DF">
            <w:pPr>
              <w:spacing w:line="360" w:lineRule="auto"/>
              <w:ind w:leftChars="-30" w:left="-63" w:rightChars="-30" w:right="-63" w:firstLine="180"/>
              <w:jc w:val="center"/>
              <w:rPr>
                <w:rFonts w:ascii="宋体" w:cs="Times New Roman"/>
                <w:sz w:val="24"/>
              </w:rPr>
            </w:pPr>
            <w:r>
              <w:rPr>
                <w:rFonts w:ascii="宋体" w:hAnsi="宋体" w:cs="宋体" w:hint="eastAsia"/>
                <w:sz w:val="24"/>
              </w:rPr>
              <w:t>袜子内包装</w:t>
            </w:r>
          </w:p>
        </w:tc>
      </w:tr>
    </w:tbl>
    <w:p w:rsidR="00261097" w:rsidRDefault="00261097" w:rsidP="00261097">
      <w:pPr>
        <w:pStyle w:val="ad"/>
        <w:numPr>
          <w:ilvl w:val="2"/>
          <w:numId w:val="1"/>
        </w:numPr>
        <w:tabs>
          <w:tab w:val="left" w:pos="1680"/>
        </w:tabs>
        <w:spacing w:beforeLines="0" w:afterLines="0" w:line="360" w:lineRule="auto"/>
        <w:ind w:left="0" w:firstLine="0"/>
        <w:outlineLvl w:val="9"/>
        <w:rPr>
          <w:rFonts w:ascii="宋体" w:eastAsia="宋体" w:hAnsi="宋体" w:cs="Times New Roman"/>
          <w:sz w:val="24"/>
          <w:szCs w:val="24"/>
        </w:rPr>
      </w:pPr>
      <w:r>
        <w:rPr>
          <w:rFonts w:ascii="宋体" w:eastAsia="宋体" w:hAnsi="宋体" w:cs="宋体" w:hint="eastAsia"/>
          <w:sz w:val="24"/>
          <w:szCs w:val="24"/>
        </w:rPr>
        <w:t>工艺要求</w:t>
      </w:r>
    </w:p>
    <w:p w:rsidR="00261097" w:rsidRDefault="00261097" w:rsidP="00261097">
      <w:pPr>
        <w:pStyle w:val="ae"/>
        <w:ind w:firstLine="480"/>
        <w:rPr>
          <w:rFonts w:cs="Times New Roman"/>
          <w:sz w:val="24"/>
          <w:szCs w:val="24"/>
        </w:rPr>
      </w:pPr>
    </w:p>
    <w:p w:rsidR="00261097" w:rsidRDefault="00261097" w:rsidP="00261097">
      <w:pPr>
        <w:pStyle w:val="ae"/>
        <w:spacing w:line="360" w:lineRule="auto"/>
        <w:ind w:firstLine="480"/>
        <w:rPr>
          <w:rFonts w:cs="Times New Roman"/>
          <w:sz w:val="24"/>
          <w:szCs w:val="24"/>
        </w:rPr>
      </w:pPr>
      <w:r>
        <w:rPr>
          <w:rFonts w:hint="eastAsia"/>
          <w:sz w:val="24"/>
          <w:szCs w:val="24"/>
        </w:rPr>
        <w:lastRenderedPageBreak/>
        <w:t>警服夏</w:t>
      </w:r>
      <w:r>
        <w:rPr>
          <w:sz w:val="24"/>
          <w:szCs w:val="24"/>
        </w:rPr>
        <w:t>/</w:t>
      </w:r>
      <w:r>
        <w:rPr>
          <w:rFonts w:hint="eastAsia"/>
          <w:sz w:val="24"/>
          <w:szCs w:val="24"/>
        </w:rPr>
        <w:t>冬袜工艺要求应符合表</w:t>
      </w:r>
      <w:r>
        <w:rPr>
          <w:sz w:val="24"/>
          <w:szCs w:val="24"/>
        </w:rPr>
        <w:t>4</w:t>
      </w:r>
      <w:r>
        <w:rPr>
          <w:rFonts w:hint="eastAsia"/>
          <w:sz w:val="24"/>
          <w:szCs w:val="24"/>
        </w:rPr>
        <w:t>规定</w:t>
      </w:r>
    </w:p>
    <w:p w:rsidR="00261097" w:rsidRDefault="00261097" w:rsidP="00261097">
      <w:pPr>
        <w:pStyle w:val="af0"/>
        <w:spacing w:line="360" w:lineRule="auto"/>
        <w:ind w:left="0"/>
        <w:rPr>
          <w:rFonts w:ascii="宋体" w:eastAsia="宋体" w:cs="Times New Roman"/>
          <w:sz w:val="24"/>
          <w:szCs w:val="24"/>
        </w:rPr>
      </w:pPr>
      <w:r>
        <w:rPr>
          <w:rFonts w:ascii="宋体" w:eastAsia="宋体" w:cs="宋体" w:hint="eastAsia"/>
          <w:sz w:val="24"/>
          <w:szCs w:val="24"/>
        </w:rPr>
        <w:t>表</w:t>
      </w:r>
      <w:r>
        <w:rPr>
          <w:rFonts w:ascii="宋体" w:eastAsia="宋体" w:cs="宋体"/>
          <w:sz w:val="24"/>
          <w:szCs w:val="24"/>
        </w:rPr>
        <w:t>4</w:t>
      </w:r>
      <w:r>
        <w:rPr>
          <w:rFonts w:ascii="宋体" w:eastAsia="宋体" w:cs="宋体" w:hint="eastAsia"/>
          <w:sz w:val="24"/>
          <w:szCs w:val="24"/>
        </w:rPr>
        <w:t>警服夏</w:t>
      </w:r>
      <w:r>
        <w:rPr>
          <w:rFonts w:ascii="宋体" w:eastAsia="宋体" w:cs="宋体"/>
          <w:sz w:val="24"/>
          <w:szCs w:val="24"/>
        </w:rPr>
        <w:t>/</w:t>
      </w:r>
      <w:r>
        <w:rPr>
          <w:rFonts w:ascii="宋体" w:eastAsia="宋体" w:cs="宋体" w:hint="eastAsia"/>
          <w:sz w:val="24"/>
          <w:szCs w:val="24"/>
        </w:rPr>
        <w:t>冬袜工艺要求</w:t>
      </w:r>
    </w:p>
    <w:tbl>
      <w:tblPr>
        <w:tblW w:w="9570" w:type="dxa"/>
        <w:tblInd w:w="-1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tblPr>
      <w:tblGrid>
        <w:gridCol w:w="1053"/>
        <w:gridCol w:w="2625"/>
        <w:gridCol w:w="1470"/>
        <w:gridCol w:w="2940"/>
        <w:gridCol w:w="1482"/>
      </w:tblGrid>
      <w:tr w:rsidR="00261097" w:rsidTr="005030DF">
        <w:tc>
          <w:tcPr>
            <w:tcW w:w="1053" w:type="dxa"/>
            <w:vMerge w:val="restart"/>
            <w:tcBorders>
              <w:top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部位名称</w:t>
            </w:r>
          </w:p>
        </w:tc>
        <w:tc>
          <w:tcPr>
            <w:tcW w:w="4095" w:type="dxa"/>
            <w:gridSpan w:val="2"/>
            <w:tcBorders>
              <w:top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夏袜</w:t>
            </w:r>
          </w:p>
        </w:tc>
        <w:tc>
          <w:tcPr>
            <w:tcW w:w="4422" w:type="dxa"/>
            <w:gridSpan w:val="2"/>
            <w:tcBorders>
              <w:top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冬袜</w:t>
            </w:r>
          </w:p>
        </w:tc>
      </w:tr>
      <w:tr w:rsidR="00261097" w:rsidTr="005030DF">
        <w:tc>
          <w:tcPr>
            <w:tcW w:w="1053" w:type="dxa"/>
            <w:vMerge/>
            <w:tcBorders>
              <w:bottom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p>
        </w:tc>
        <w:tc>
          <w:tcPr>
            <w:tcW w:w="2625" w:type="dxa"/>
            <w:tcBorders>
              <w:bottom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用纱</w:t>
            </w:r>
          </w:p>
        </w:tc>
        <w:tc>
          <w:tcPr>
            <w:tcW w:w="1470" w:type="dxa"/>
            <w:tcBorders>
              <w:bottom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针型、结构</w:t>
            </w:r>
          </w:p>
        </w:tc>
        <w:tc>
          <w:tcPr>
            <w:tcW w:w="2940" w:type="dxa"/>
            <w:tcBorders>
              <w:bottom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用纱</w:t>
            </w:r>
          </w:p>
        </w:tc>
        <w:tc>
          <w:tcPr>
            <w:tcW w:w="1482" w:type="dxa"/>
            <w:tcBorders>
              <w:bottom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针型、结构</w:t>
            </w:r>
          </w:p>
        </w:tc>
      </w:tr>
      <w:tr w:rsidR="00261097" w:rsidTr="005030DF">
        <w:tc>
          <w:tcPr>
            <w:tcW w:w="1053" w:type="dxa"/>
            <w:tcBorders>
              <w:top w:val="single" w:sz="12" w:space="0" w:color="auto"/>
              <w:bottom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袜体</w:t>
            </w:r>
          </w:p>
        </w:tc>
        <w:tc>
          <w:tcPr>
            <w:tcW w:w="2625" w:type="dxa"/>
            <w:tcBorders>
              <w:top w:val="single" w:sz="12" w:space="0" w:color="auto"/>
              <w:bottom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kern w:val="21"/>
                <w:sz w:val="24"/>
                <w:szCs w:val="24"/>
              </w:rPr>
              <w:t>18.5tex</w:t>
            </w:r>
            <w:r>
              <w:rPr>
                <w:rFonts w:hint="eastAsia"/>
                <w:kern w:val="21"/>
                <w:sz w:val="24"/>
                <w:szCs w:val="24"/>
              </w:rPr>
              <w:t>精梳棉纤维</w:t>
            </w:r>
            <w:r>
              <w:rPr>
                <w:kern w:val="21"/>
                <w:sz w:val="24"/>
                <w:szCs w:val="24"/>
              </w:rPr>
              <w:t>+</w:t>
            </w:r>
            <w:r>
              <w:rPr>
                <w:sz w:val="24"/>
                <w:szCs w:val="24"/>
              </w:rPr>
              <w:t>20D</w:t>
            </w:r>
            <w:r>
              <w:rPr>
                <w:rFonts w:hint="eastAsia"/>
                <w:sz w:val="24"/>
                <w:szCs w:val="24"/>
              </w:rPr>
              <w:t>氨纶包缠丝</w:t>
            </w:r>
          </w:p>
        </w:tc>
        <w:tc>
          <w:tcPr>
            <w:tcW w:w="1470" w:type="dxa"/>
            <w:tcBorders>
              <w:top w:val="single" w:sz="12" w:space="0" w:color="auto"/>
              <w:bottom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sz w:val="24"/>
                <w:szCs w:val="24"/>
              </w:rPr>
              <w:t>200</w:t>
            </w:r>
            <w:r>
              <w:rPr>
                <w:rFonts w:hint="eastAsia"/>
                <w:sz w:val="24"/>
                <w:szCs w:val="24"/>
              </w:rPr>
              <w:t>针单面平纹</w:t>
            </w:r>
          </w:p>
        </w:tc>
        <w:tc>
          <w:tcPr>
            <w:tcW w:w="2940" w:type="dxa"/>
            <w:tcBorders>
              <w:top w:val="single" w:sz="12" w:space="0" w:color="auto"/>
              <w:bottom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kern w:val="21"/>
                <w:sz w:val="24"/>
                <w:szCs w:val="24"/>
              </w:rPr>
              <w:t>18.5tex</w:t>
            </w:r>
            <w:r>
              <w:rPr>
                <w:rFonts w:hint="eastAsia"/>
                <w:kern w:val="21"/>
                <w:sz w:val="24"/>
                <w:szCs w:val="24"/>
              </w:rPr>
              <w:t>×</w:t>
            </w:r>
            <w:r>
              <w:rPr>
                <w:kern w:val="21"/>
                <w:sz w:val="24"/>
                <w:szCs w:val="24"/>
              </w:rPr>
              <w:t>3</w:t>
            </w:r>
            <w:r>
              <w:rPr>
                <w:rFonts w:hint="eastAsia"/>
                <w:kern w:val="21"/>
                <w:sz w:val="24"/>
                <w:szCs w:val="24"/>
              </w:rPr>
              <w:t>精梳棉纤维</w:t>
            </w:r>
            <w:r>
              <w:rPr>
                <w:kern w:val="21"/>
                <w:sz w:val="24"/>
                <w:szCs w:val="24"/>
              </w:rPr>
              <w:t>+</w:t>
            </w:r>
            <w:r>
              <w:rPr>
                <w:sz w:val="24"/>
                <w:szCs w:val="24"/>
              </w:rPr>
              <w:t>20D</w:t>
            </w:r>
            <w:r>
              <w:rPr>
                <w:rFonts w:hint="eastAsia"/>
                <w:sz w:val="24"/>
                <w:szCs w:val="24"/>
              </w:rPr>
              <w:t>氨纶包缠丝</w:t>
            </w:r>
          </w:p>
        </w:tc>
        <w:tc>
          <w:tcPr>
            <w:tcW w:w="1482" w:type="dxa"/>
            <w:tcBorders>
              <w:top w:val="single" w:sz="12" w:space="0" w:color="auto"/>
              <w:bottom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sz w:val="24"/>
                <w:szCs w:val="24"/>
              </w:rPr>
              <w:t>144</w:t>
            </w:r>
            <w:r>
              <w:rPr>
                <w:rFonts w:hint="eastAsia"/>
                <w:sz w:val="24"/>
                <w:szCs w:val="24"/>
              </w:rPr>
              <w:t>针单面平纹</w:t>
            </w:r>
          </w:p>
        </w:tc>
      </w:tr>
      <w:tr w:rsidR="00261097" w:rsidTr="005030DF">
        <w:tc>
          <w:tcPr>
            <w:tcW w:w="1053" w:type="dxa"/>
            <w:tcBorders>
              <w:top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袜头</w:t>
            </w:r>
          </w:p>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袜跟</w:t>
            </w:r>
          </w:p>
        </w:tc>
        <w:tc>
          <w:tcPr>
            <w:tcW w:w="2625" w:type="dxa"/>
            <w:tcBorders>
              <w:top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kern w:val="21"/>
                <w:sz w:val="24"/>
                <w:szCs w:val="24"/>
              </w:rPr>
              <w:t>18.5tex</w:t>
            </w:r>
            <w:r>
              <w:rPr>
                <w:rFonts w:hint="eastAsia"/>
                <w:kern w:val="21"/>
                <w:sz w:val="24"/>
                <w:szCs w:val="24"/>
              </w:rPr>
              <w:t>精梳棉纤维</w:t>
            </w:r>
            <w:r>
              <w:rPr>
                <w:sz w:val="24"/>
                <w:szCs w:val="24"/>
              </w:rPr>
              <w:t>+20D</w:t>
            </w:r>
            <w:r>
              <w:rPr>
                <w:rFonts w:hint="eastAsia"/>
                <w:sz w:val="24"/>
                <w:szCs w:val="24"/>
              </w:rPr>
              <w:t>氨纶包缠丝</w:t>
            </w:r>
            <w:r>
              <w:rPr>
                <w:sz w:val="24"/>
                <w:szCs w:val="24"/>
              </w:rPr>
              <w:t>+40D</w:t>
            </w:r>
            <w:r>
              <w:rPr>
                <w:rFonts w:hint="eastAsia"/>
                <w:sz w:val="24"/>
                <w:szCs w:val="24"/>
              </w:rPr>
              <w:t>锦纶丝</w:t>
            </w:r>
          </w:p>
        </w:tc>
        <w:tc>
          <w:tcPr>
            <w:tcW w:w="1470" w:type="dxa"/>
            <w:tcBorders>
              <w:top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单面平纹</w:t>
            </w:r>
          </w:p>
        </w:tc>
        <w:tc>
          <w:tcPr>
            <w:tcW w:w="2940" w:type="dxa"/>
            <w:tcBorders>
              <w:top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kern w:val="21"/>
                <w:sz w:val="24"/>
                <w:szCs w:val="24"/>
              </w:rPr>
              <w:t>18.5tex</w:t>
            </w:r>
            <w:r>
              <w:rPr>
                <w:rFonts w:hint="eastAsia"/>
                <w:kern w:val="21"/>
                <w:sz w:val="24"/>
                <w:szCs w:val="24"/>
              </w:rPr>
              <w:t>×</w:t>
            </w:r>
            <w:r>
              <w:rPr>
                <w:kern w:val="21"/>
                <w:sz w:val="24"/>
                <w:szCs w:val="24"/>
              </w:rPr>
              <w:t>3</w:t>
            </w:r>
            <w:r>
              <w:rPr>
                <w:rFonts w:hint="eastAsia"/>
                <w:kern w:val="21"/>
                <w:sz w:val="24"/>
                <w:szCs w:val="24"/>
              </w:rPr>
              <w:t>精梳棉纤维</w:t>
            </w:r>
            <w:r>
              <w:rPr>
                <w:kern w:val="21"/>
                <w:sz w:val="24"/>
                <w:szCs w:val="24"/>
              </w:rPr>
              <w:t>+</w:t>
            </w:r>
            <w:r>
              <w:rPr>
                <w:sz w:val="24"/>
                <w:szCs w:val="24"/>
              </w:rPr>
              <w:t>20D</w:t>
            </w:r>
            <w:r>
              <w:rPr>
                <w:rFonts w:hint="eastAsia"/>
                <w:sz w:val="24"/>
                <w:szCs w:val="24"/>
              </w:rPr>
              <w:t>氨纶包缠丝</w:t>
            </w:r>
            <w:r>
              <w:rPr>
                <w:sz w:val="24"/>
                <w:szCs w:val="24"/>
              </w:rPr>
              <w:t>+70D</w:t>
            </w:r>
            <w:r>
              <w:rPr>
                <w:rFonts w:hint="eastAsia"/>
                <w:sz w:val="24"/>
                <w:szCs w:val="24"/>
              </w:rPr>
              <w:t>锦纶丝</w:t>
            </w:r>
          </w:p>
        </w:tc>
        <w:tc>
          <w:tcPr>
            <w:tcW w:w="1482" w:type="dxa"/>
            <w:tcBorders>
              <w:top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单面平纹</w:t>
            </w:r>
          </w:p>
        </w:tc>
      </w:tr>
      <w:tr w:rsidR="00261097" w:rsidTr="005030DF">
        <w:tc>
          <w:tcPr>
            <w:tcW w:w="1053" w:type="dxa"/>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袜口</w:t>
            </w:r>
          </w:p>
        </w:tc>
        <w:tc>
          <w:tcPr>
            <w:tcW w:w="2625" w:type="dxa"/>
            <w:noWrap/>
            <w:vAlign w:val="center"/>
          </w:tcPr>
          <w:p w:rsidR="00261097" w:rsidRDefault="00261097" w:rsidP="005030DF">
            <w:pPr>
              <w:pStyle w:val="ae"/>
              <w:spacing w:line="360" w:lineRule="auto"/>
              <w:ind w:firstLineChars="0" w:firstLine="0"/>
              <w:rPr>
                <w:rFonts w:cs="Times New Roman"/>
                <w:sz w:val="24"/>
                <w:szCs w:val="24"/>
              </w:rPr>
            </w:pPr>
            <w:r>
              <w:rPr>
                <w:kern w:val="21"/>
                <w:sz w:val="24"/>
                <w:szCs w:val="24"/>
              </w:rPr>
              <w:t>18.5tex</w:t>
            </w:r>
            <w:r>
              <w:rPr>
                <w:rFonts w:hint="eastAsia"/>
                <w:kern w:val="21"/>
                <w:sz w:val="24"/>
                <w:szCs w:val="24"/>
              </w:rPr>
              <w:t>精梳棉纤维</w:t>
            </w:r>
            <w:r>
              <w:rPr>
                <w:kern w:val="21"/>
                <w:sz w:val="24"/>
                <w:szCs w:val="24"/>
              </w:rPr>
              <w:t>+</w:t>
            </w:r>
            <w:r>
              <w:rPr>
                <w:sz w:val="24"/>
                <w:szCs w:val="24"/>
              </w:rPr>
              <w:t>120</w:t>
            </w:r>
            <w:r>
              <w:rPr>
                <w:sz w:val="24"/>
                <w:szCs w:val="24"/>
                <w:vertAlign w:val="superscript"/>
              </w:rPr>
              <w:t>#</w:t>
            </w:r>
            <w:r>
              <w:rPr>
                <w:rFonts w:hint="eastAsia"/>
                <w:sz w:val="24"/>
                <w:szCs w:val="24"/>
              </w:rPr>
              <w:t>锦包胶丝</w:t>
            </w:r>
          </w:p>
        </w:tc>
        <w:tc>
          <w:tcPr>
            <w:tcW w:w="1470" w:type="dxa"/>
            <w:noWrap/>
            <w:vAlign w:val="center"/>
          </w:tcPr>
          <w:p w:rsidR="00261097" w:rsidRDefault="00261097" w:rsidP="005030DF">
            <w:pPr>
              <w:pStyle w:val="ae"/>
              <w:spacing w:line="360" w:lineRule="auto"/>
              <w:ind w:firstLineChars="0" w:firstLine="0"/>
              <w:rPr>
                <w:rFonts w:cs="Times New Roman"/>
                <w:sz w:val="24"/>
                <w:szCs w:val="24"/>
              </w:rPr>
            </w:pPr>
            <w:r>
              <w:rPr>
                <w:sz w:val="24"/>
                <w:szCs w:val="24"/>
              </w:rPr>
              <w:t>3+1</w:t>
            </w:r>
            <w:r>
              <w:rPr>
                <w:rFonts w:hint="eastAsia"/>
                <w:sz w:val="24"/>
                <w:szCs w:val="24"/>
              </w:rPr>
              <w:t>罗纹</w:t>
            </w:r>
          </w:p>
        </w:tc>
        <w:tc>
          <w:tcPr>
            <w:tcW w:w="2940" w:type="dxa"/>
            <w:noWrap/>
            <w:vAlign w:val="center"/>
          </w:tcPr>
          <w:p w:rsidR="00261097" w:rsidRDefault="00261097" w:rsidP="005030DF">
            <w:pPr>
              <w:pStyle w:val="ae"/>
              <w:spacing w:line="360" w:lineRule="auto"/>
              <w:ind w:firstLineChars="0" w:firstLine="0"/>
              <w:rPr>
                <w:rFonts w:cs="Times New Roman"/>
                <w:sz w:val="24"/>
                <w:szCs w:val="24"/>
              </w:rPr>
            </w:pPr>
            <w:r>
              <w:rPr>
                <w:kern w:val="21"/>
                <w:sz w:val="24"/>
                <w:szCs w:val="24"/>
              </w:rPr>
              <w:t>18.5tex</w:t>
            </w:r>
            <w:r>
              <w:rPr>
                <w:rFonts w:hint="eastAsia"/>
                <w:kern w:val="21"/>
                <w:sz w:val="24"/>
                <w:szCs w:val="24"/>
              </w:rPr>
              <w:t>×</w:t>
            </w:r>
            <w:r>
              <w:rPr>
                <w:kern w:val="21"/>
                <w:sz w:val="24"/>
                <w:szCs w:val="24"/>
              </w:rPr>
              <w:t>3</w:t>
            </w:r>
            <w:r>
              <w:rPr>
                <w:rFonts w:hint="eastAsia"/>
                <w:kern w:val="21"/>
                <w:sz w:val="24"/>
                <w:szCs w:val="24"/>
              </w:rPr>
              <w:t>精梳棉纤维</w:t>
            </w:r>
            <w:r>
              <w:rPr>
                <w:kern w:val="21"/>
                <w:sz w:val="24"/>
                <w:szCs w:val="24"/>
              </w:rPr>
              <w:t>+</w:t>
            </w:r>
            <w:r>
              <w:rPr>
                <w:sz w:val="24"/>
                <w:szCs w:val="24"/>
              </w:rPr>
              <w:t>120</w:t>
            </w:r>
            <w:r>
              <w:rPr>
                <w:sz w:val="24"/>
                <w:szCs w:val="24"/>
                <w:vertAlign w:val="superscript"/>
              </w:rPr>
              <w:t>#</w:t>
            </w:r>
            <w:r>
              <w:rPr>
                <w:rFonts w:hint="eastAsia"/>
                <w:sz w:val="24"/>
                <w:szCs w:val="24"/>
              </w:rPr>
              <w:t>锦包胶丝</w:t>
            </w:r>
          </w:p>
        </w:tc>
        <w:tc>
          <w:tcPr>
            <w:tcW w:w="1482" w:type="dxa"/>
            <w:noWrap/>
            <w:vAlign w:val="center"/>
          </w:tcPr>
          <w:p w:rsidR="00261097" w:rsidRDefault="00261097" w:rsidP="005030DF">
            <w:pPr>
              <w:pStyle w:val="ae"/>
              <w:spacing w:line="360" w:lineRule="auto"/>
              <w:ind w:firstLineChars="0" w:firstLine="0"/>
              <w:rPr>
                <w:rFonts w:cs="Times New Roman"/>
                <w:sz w:val="24"/>
                <w:szCs w:val="24"/>
              </w:rPr>
            </w:pPr>
            <w:r>
              <w:rPr>
                <w:sz w:val="24"/>
                <w:szCs w:val="24"/>
              </w:rPr>
              <w:t>3+1</w:t>
            </w:r>
            <w:r>
              <w:rPr>
                <w:rFonts w:hint="eastAsia"/>
                <w:sz w:val="24"/>
                <w:szCs w:val="24"/>
              </w:rPr>
              <w:t>罗纹</w:t>
            </w:r>
          </w:p>
        </w:tc>
      </w:tr>
      <w:tr w:rsidR="00261097" w:rsidTr="005030DF">
        <w:tc>
          <w:tcPr>
            <w:tcW w:w="1053" w:type="dxa"/>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提花标志</w:t>
            </w:r>
          </w:p>
        </w:tc>
        <w:tc>
          <w:tcPr>
            <w:tcW w:w="2625" w:type="dxa"/>
            <w:noWrap/>
            <w:vAlign w:val="center"/>
          </w:tcPr>
          <w:p w:rsidR="00261097" w:rsidRDefault="00261097" w:rsidP="005030DF">
            <w:pPr>
              <w:pStyle w:val="ae"/>
              <w:spacing w:line="360" w:lineRule="auto"/>
              <w:ind w:firstLineChars="0" w:firstLine="0"/>
              <w:rPr>
                <w:rFonts w:cs="Times New Roman"/>
                <w:kern w:val="21"/>
                <w:sz w:val="24"/>
                <w:szCs w:val="24"/>
              </w:rPr>
            </w:pPr>
            <w:r>
              <w:rPr>
                <w:sz w:val="24"/>
                <w:szCs w:val="24"/>
              </w:rPr>
              <w:t>68D</w:t>
            </w:r>
            <w:r>
              <w:rPr>
                <w:rFonts w:hint="eastAsia"/>
                <w:kern w:val="21"/>
                <w:sz w:val="24"/>
                <w:szCs w:val="24"/>
              </w:rPr>
              <w:t>×</w:t>
            </w:r>
            <w:r>
              <w:rPr>
                <w:kern w:val="21"/>
                <w:sz w:val="24"/>
                <w:szCs w:val="24"/>
              </w:rPr>
              <w:t>2</w:t>
            </w:r>
            <w:r>
              <w:rPr>
                <w:rFonts w:hint="eastAsia"/>
                <w:kern w:val="21"/>
                <w:sz w:val="24"/>
                <w:szCs w:val="24"/>
              </w:rPr>
              <w:t>锦纶丝</w:t>
            </w:r>
          </w:p>
        </w:tc>
        <w:tc>
          <w:tcPr>
            <w:tcW w:w="1470" w:type="dxa"/>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电脑提花</w:t>
            </w:r>
          </w:p>
        </w:tc>
        <w:tc>
          <w:tcPr>
            <w:tcW w:w="2940" w:type="dxa"/>
            <w:noWrap/>
            <w:vAlign w:val="center"/>
          </w:tcPr>
          <w:p w:rsidR="00261097" w:rsidRDefault="00261097" w:rsidP="005030DF">
            <w:pPr>
              <w:pStyle w:val="ae"/>
              <w:spacing w:line="360" w:lineRule="auto"/>
              <w:ind w:firstLineChars="0" w:firstLine="0"/>
              <w:rPr>
                <w:rFonts w:cs="Times New Roman"/>
                <w:kern w:val="21"/>
                <w:sz w:val="24"/>
                <w:szCs w:val="24"/>
              </w:rPr>
            </w:pPr>
            <w:r>
              <w:rPr>
                <w:sz w:val="24"/>
                <w:szCs w:val="24"/>
              </w:rPr>
              <w:t>68D</w:t>
            </w:r>
            <w:r>
              <w:rPr>
                <w:rFonts w:hint="eastAsia"/>
                <w:kern w:val="21"/>
                <w:sz w:val="24"/>
                <w:szCs w:val="24"/>
              </w:rPr>
              <w:t>×</w:t>
            </w:r>
            <w:r>
              <w:rPr>
                <w:kern w:val="21"/>
                <w:sz w:val="24"/>
                <w:szCs w:val="24"/>
              </w:rPr>
              <w:t>2</w:t>
            </w:r>
            <w:r>
              <w:rPr>
                <w:rFonts w:hint="eastAsia"/>
                <w:kern w:val="21"/>
                <w:sz w:val="24"/>
                <w:szCs w:val="24"/>
              </w:rPr>
              <w:t>锦纶丝</w:t>
            </w:r>
          </w:p>
        </w:tc>
        <w:tc>
          <w:tcPr>
            <w:tcW w:w="1482" w:type="dxa"/>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电脑提花</w:t>
            </w:r>
          </w:p>
        </w:tc>
      </w:tr>
      <w:tr w:rsidR="00261097" w:rsidTr="005030DF">
        <w:tc>
          <w:tcPr>
            <w:tcW w:w="1053" w:type="dxa"/>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袜头缝合</w:t>
            </w:r>
          </w:p>
        </w:tc>
        <w:tc>
          <w:tcPr>
            <w:tcW w:w="2625" w:type="dxa"/>
            <w:noWrap/>
            <w:vAlign w:val="center"/>
          </w:tcPr>
          <w:p w:rsidR="00261097" w:rsidRDefault="00261097" w:rsidP="005030DF">
            <w:pPr>
              <w:pStyle w:val="ae"/>
              <w:spacing w:line="360" w:lineRule="auto"/>
              <w:ind w:firstLineChars="0" w:firstLine="0"/>
              <w:rPr>
                <w:rFonts w:cs="Times New Roman"/>
                <w:sz w:val="24"/>
                <w:szCs w:val="24"/>
              </w:rPr>
            </w:pPr>
            <w:r>
              <w:rPr>
                <w:sz w:val="24"/>
                <w:szCs w:val="24"/>
              </w:rPr>
              <w:t>40D</w:t>
            </w:r>
            <w:r>
              <w:rPr>
                <w:rFonts w:hint="eastAsia"/>
                <w:kern w:val="21"/>
                <w:sz w:val="24"/>
                <w:szCs w:val="24"/>
              </w:rPr>
              <w:t>×</w:t>
            </w:r>
            <w:r>
              <w:rPr>
                <w:kern w:val="21"/>
                <w:sz w:val="24"/>
                <w:szCs w:val="24"/>
              </w:rPr>
              <w:t>3</w:t>
            </w:r>
            <w:r>
              <w:rPr>
                <w:rFonts w:hint="eastAsia"/>
                <w:kern w:val="21"/>
                <w:sz w:val="24"/>
                <w:szCs w:val="24"/>
              </w:rPr>
              <w:t>锦纶丝</w:t>
            </w:r>
          </w:p>
        </w:tc>
        <w:tc>
          <w:tcPr>
            <w:tcW w:w="1470" w:type="dxa"/>
            <w:noWrap/>
            <w:vAlign w:val="center"/>
          </w:tcPr>
          <w:p w:rsidR="00261097" w:rsidRDefault="00261097" w:rsidP="005030DF">
            <w:pPr>
              <w:pStyle w:val="ae"/>
              <w:spacing w:line="360" w:lineRule="auto"/>
              <w:ind w:firstLineChars="0" w:firstLine="0"/>
              <w:rPr>
                <w:sz w:val="24"/>
                <w:szCs w:val="24"/>
              </w:rPr>
            </w:pPr>
            <w:r>
              <w:rPr>
                <w:rFonts w:hint="eastAsia"/>
                <w:sz w:val="24"/>
                <w:szCs w:val="24"/>
              </w:rPr>
              <w:t>包缝，线迹宽</w:t>
            </w:r>
            <w:r>
              <w:rPr>
                <w:sz w:val="24"/>
                <w:szCs w:val="24"/>
              </w:rPr>
              <w:t>0.2cm</w:t>
            </w:r>
          </w:p>
        </w:tc>
        <w:tc>
          <w:tcPr>
            <w:tcW w:w="2940" w:type="dxa"/>
            <w:noWrap/>
            <w:vAlign w:val="center"/>
          </w:tcPr>
          <w:p w:rsidR="00261097" w:rsidRDefault="00261097" w:rsidP="005030DF">
            <w:pPr>
              <w:pStyle w:val="ae"/>
              <w:spacing w:line="360" w:lineRule="auto"/>
              <w:ind w:firstLineChars="0" w:firstLine="0"/>
              <w:rPr>
                <w:rFonts w:cs="Times New Roman"/>
                <w:sz w:val="24"/>
                <w:szCs w:val="24"/>
              </w:rPr>
            </w:pPr>
            <w:r>
              <w:rPr>
                <w:sz w:val="24"/>
                <w:szCs w:val="24"/>
              </w:rPr>
              <w:t>40D</w:t>
            </w:r>
            <w:r>
              <w:rPr>
                <w:rFonts w:hint="eastAsia"/>
                <w:kern w:val="21"/>
                <w:sz w:val="24"/>
                <w:szCs w:val="24"/>
              </w:rPr>
              <w:t>×</w:t>
            </w:r>
            <w:r>
              <w:rPr>
                <w:kern w:val="21"/>
                <w:sz w:val="24"/>
                <w:szCs w:val="24"/>
              </w:rPr>
              <w:t>3</w:t>
            </w:r>
            <w:r>
              <w:rPr>
                <w:rFonts w:hint="eastAsia"/>
                <w:kern w:val="21"/>
                <w:sz w:val="24"/>
                <w:szCs w:val="24"/>
              </w:rPr>
              <w:t>锦纶丝</w:t>
            </w:r>
          </w:p>
        </w:tc>
        <w:tc>
          <w:tcPr>
            <w:tcW w:w="1482" w:type="dxa"/>
            <w:noWrap/>
            <w:vAlign w:val="center"/>
          </w:tcPr>
          <w:p w:rsidR="00261097" w:rsidRDefault="00261097" w:rsidP="005030DF">
            <w:pPr>
              <w:pStyle w:val="ae"/>
              <w:spacing w:line="360" w:lineRule="auto"/>
              <w:ind w:firstLineChars="0" w:firstLine="0"/>
              <w:rPr>
                <w:sz w:val="24"/>
                <w:szCs w:val="24"/>
              </w:rPr>
            </w:pPr>
            <w:r>
              <w:rPr>
                <w:rFonts w:hint="eastAsia"/>
                <w:sz w:val="24"/>
                <w:szCs w:val="24"/>
              </w:rPr>
              <w:t>包缝，线迹宽</w:t>
            </w:r>
            <w:r>
              <w:rPr>
                <w:sz w:val="24"/>
                <w:szCs w:val="24"/>
              </w:rPr>
              <w:t>0.2cm</w:t>
            </w:r>
          </w:p>
        </w:tc>
      </w:tr>
      <w:tr w:rsidR="00261097" w:rsidTr="005030DF">
        <w:tc>
          <w:tcPr>
            <w:tcW w:w="1053" w:type="dxa"/>
            <w:tcBorders>
              <w:bottom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袜口缝合</w:t>
            </w:r>
          </w:p>
        </w:tc>
        <w:tc>
          <w:tcPr>
            <w:tcW w:w="2625" w:type="dxa"/>
            <w:tcBorders>
              <w:bottom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sz w:val="24"/>
                <w:szCs w:val="24"/>
              </w:rPr>
              <w:t>68D</w:t>
            </w:r>
            <w:r>
              <w:rPr>
                <w:rFonts w:hint="eastAsia"/>
                <w:kern w:val="21"/>
                <w:sz w:val="24"/>
                <w:szCs w:val="24"/>
              </w:rPr>
              <w:t>×</w:t>
            </w:r>
            <w:r>
              <w:rPr>
                <w:kern w:val="21"/>
                <w:sz w:val="24"/>
                <w:szCs w:val="24"/>
              </w:rPr>
              <w:t>2</w:t>
            </w:r>
            <w:r>
              <w:rPr>
                <w:rFonts w:hint="eastAsia"/>
                <w:kern w:val="21"/>
                <w:sz w:val="24"/>
                <w:szCs w:val="24"/>
              </w:rPr>
              <w:t>锦纶丝</w:t>
            </w:r>
          </w:p>
        </w:tc>
        <w:tc>
          <w:tcPr>
            <w:tcW w:w="1470" w:type="dxa"/>
            <w:tcBorders>
              <w:bottom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扦缝</w:t>
            </w:r>
          </w:p>
        </w:tc>
        <w:tc>
          <w:tcPr>
            <w:tcW w:w="2940" w:type="dxa"/>
            <w:tcBorders>
              <w:bottom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sz w:val="24"/>
                <w:szCs w:val="24"/>
              </w:rPr>
              <w:t>68D</w:t>
            </w:r>
            <w:r>
              <w:rPr>
                <w:rFonts w:hint="eastAsia"/>
                <w:kern w:val="21"/>
                <w:sz w:val="24"/>
                <w:szCs w:val="24"/>
              </w:rPr>
              <w:t>×</w:t>
            </w:r>
            <w:r>
              <w:rPr>
                <w:kern w:val="21"/>
                <w:sz w:val="24"/>
                <w:szCs w:val="24"/>
              </w:rPr>
              <w:t>2</w:t>
            </w:r>
            <w:r>
              <w:rPr>
                <w:rFonts w:hint="eastAsia"/>
                <w:kern w:val="21"/>
                <w:sz w:val="24"/>
                <w:szCs w:val="24"/>
              </w:rPr>
              <w:t>锦纶丝</w:t>
            </w:r>
          </w:p>
        </w:tc>
        <w:tc>
          <w:tcPr>
            <w:tcW w:w="1482" w:type="dxa"/>
            <w:tcBorders>
              <w:bottom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扦缝</w:t>
            </w:r>
          </w:p>
        </w:tc>
      </w:tr>
    </w:tbl>
    <w:p w:rsidR="00261097" w:rsidRDefault="00261097" w:rsidP="00261097">
      <w:pPr>
        <w:pStyle w:val="ad"/>
        <w:numPr>
          <w:ilvl w:val="2"/>
          <w:numId w:val="1"/>
        </w:numPr>
        <w:tabs>
          <w:tab w:val="left" w:pos="1680"/>
        </w:tabs>
        <w:spacing w:beforeLines="0" w:afterLines="0" w:line="360" w:lineRule="auto"/>
        <w:ind w:left="0" w:firstLine="0"/>
        <w:outlineLvl w:val="9"/>
        <w:rPr>
          <w:rFonts w:ascii="宋体" w:eastAsia="宋体" w:hAnsi="宋体" w:cs="Times New Roman"/>
          <w:sz w:val="24"/>
          <w:szCs w:val="24"/>
        </w:rPr>
      </w:pPr>
      <w:r>
        <w:rPr>
          <w:rFonts w:ascii="宋体" w:eastAsia="宋体" w:hAnsi="宋体" w:cs="宋体" w:hint="eastAsia"/>
          <w:sz w:val="24"/>
          <w:szCs w:val="24"/>
        </w:rPr>
        <w:t>标志</w:t>
      </w:r>
    </w:p>
    <w:p w:rsidR="00261097" w:rsidRDefault="00261097" w:rsidP="00261097">
      <w:pPr>
        <w:pStyle w:val="af"/>
        <w:numPr>
          <w:ilvl w:val="3"/>
          <w:numId w:val="1"/>
        </w:numPr>
        <w:tabs>
          <w:tab w:val="clear" w:pos="1440"/>
        </w:tabs>
        <w:spacing w:line="360" w:lineRule="auto"/>
        <w:ind w:left="0"/>
        <w:jc w:val="left"/>
        <w:outlineLvl w:val="9"/>
        <w:rPr>
          <w:rFonts w:ascii="宋体" w:eastAsia="宋体" w:cs="Times New Roman"/>
          <w:sz w:val="24"/>
          <w:szCs w:val="24"/>
        </w:rPr>
      </w:pPr>
      <w:r>
        <w:rPr>
          <w:rFonts w:ascii="宋体" w:eastAsia="宋体" w:cs="宋体" w:hint="eastAsia"/>
          <w:sz w:val="24"/>
          <w:szCs w:val="24"/>
        </w:rPr>
        <w:t>提花标志</w:t>
      </w:r>
    </w:p>
    <w:p w:rsidR="00261097" w:rsidRDefault="00261097" w:rsidP="00261097">
      <w:pPr>
        <w:pStyle w:val="ae"/>
        <w:spacing w:line="360" w:lineRule="auto"/>
        <w:ind w:firstLine="480"/>
        <w:rPr>
          <w:rFonts w:cs="Times New Roman"/>
          <w:sz w:val="24"/>
          <w:szCs w:val="24"/>
        </w:rPr>
      </w:pPr>
      <w:r>
        <w:rPr>
          <w:rFonts w:hint="eastAsia"/>
          <w:sz w:val="24"/>
          <w:szCs w:val="24"/>
        </w:rPr>
        <w:t>警服夏</w:t>
      </w:r>
      <w:r>
        <w:rPr>
          <w:sz w:val="24"/>
          <w:szCs w:val="24"/>
        </w:rPr>
        <w:t>/</w:t>
      </w:r>
      <w:r>
        <w:rPr>
          <w:rFonts w:hint="eastAsia"/>
          <w:sz w:val="24"/>
          <w:szCs w:val="24"/>
        </w:rPr>
        <w:t>冬袜袜口两侧居中，提花“</w:t>
      </w:r>
      <w:r>
        <w:rPr>
          <w:sz w:val="24"/>
          <w:szCs w:val="24"/>
        </w:rPr>
        <w:t>POLICE</w:t>
      </w:r>
      <w:r>
        <w:rPr>
          <w:rFonts w:hint="eastAsia"/>
          <w:sz w:val="24"/>
          <w:szCs w:val="24"/>
        </w:rPr>
        <w:t>”标志，标志图案式样及规格应符合图</w:t>
      </w:r>
      <w:r>
        <w:rPr>
          <w:sz w:val="24"/>
          <w:szCs w:val="24"/>
        </w:rPr>
        <w:t>3</w:t>
      </w:r>
      <w:r>
        <w:rPr>
          <w:rFonts w:hint="eastAsia"/>
          <w:sz w:val="24"/>
          <w:szCs w:val="24"/>
        </w:rPr>
        <w:t>规定。图中数字单位为</w:t>
      </w:r>
      <w:r>
        <w:rPr>
          <w:sz w:val="24"/>
          <w:szCs w:val="24"/>
        </w:rPr>
        <w:t>mm</w:t>
      </w:r>
      <w:r>
        <w:rPr>
          <w:rFonts w:hint="eastAsia"/>
          <w:sz w:val="24"/>
          <w:szCs w:val="24"/>
        </w:rPr>
        <w:t>。</w:t>
      </w:r>
    </w:p>
    <w:p w:rsidR="00261097" w:rsidRDefault="00261097" w:rsidP="00261097">
      <w:pPr>
        <w:pStyle w:val="af1"/>
        <w:spacing w:line="360" w:lineRule="auto"/>
        <w:rPr>
          <w:rFonts w:ascii="宋体" w:eastAsia="宋体" w:cs="Times New Roman"/>
          <w:kern w:val="21"/>
          <w:sz w:val="24"/>
          <w:szCs w:val="24"/>
        </w:rPr>
      </w:pPr>
      <w:r>
        <w:rPr>
          <w:rFonts w:ascii="宋体" w:eastAsia="宋体" w:cs="Times New Roman"/>
          <w:noProof/>
          <w:sz w:val="24"/>
          <w:szCs w:val="24"/>
        </w:rPr>
        <w:drawing>
          <wp:inline distT="0" distB="0" distL="114300" distR="114300">
            <wp:extent cx="1495425" cy="666750"/>
            <wp:effectExtent l="0" t="0" r="9525" b="0"/>
            <wp:docPr id="4" name="图片 3" descr="图片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片123"/>
                    <pic:cNvPicPr>
                      <a:picLocks noChangeAspect="1"/>
                    </pic:cNvPicPr>
                  </pic:nvPicPr>
                  <pic:blipFill>
                    <a:blip r:embed="rId12"/>
                    <a:stretch>
                      <a:fillRect/>
                    </a:stretch>
                  </pic:blipFill>
                  <pic:spPr>
                    <a:xfrm>
                      <a:off x="0" y="0"/>
                      <a:ext cx="1495425" cy="666750"/>
                    </a:xfrm>
                    <a:prstGeom prst="rect">
                      <a:avLst/>
                    </a:prstGeom>
                    <a:noFill/>
                    <a:ln>
                      <a:noFill/>
                    </a:ln>
                  </pic:spPr>
                </pic:pic>
              </a:graphicData>
            </a:graphic>
          </wp:inline>
        </w:drawing>
      </w:r>
      <w:r>
        <w:rPr>
          <w:rFonts w:ascii="宋体" w:eastAsia="宋体" w:cs="宋体"/>
          <w:sz w:val="24"/>
          <w:szCs w:val="24"/>
        </w:rPr>
        <w:t xml:space="preserve"> H</w:t>
      </w:r>
      <w:r>
        <w:rPr>
          <w:rFonts w:ascii="宋体" w:eastAsia="宋体" w:cs="宋体" w:hint="eastAsia"/>
          <w:sz w:val="24"/>
          <w:szCs w:val="24"/>
        </w:rPr>
        <w:t>：夏袜</w:t>
      </w:r>
      <w:r>
        <w:rPr>
          <w:rFonts w:ascii="宋体" w:eastAsia="宋体" w:cs="宋体"/>
          <w:sz w:val="24"/>
          <w:szCs w:val="24"/>
        </w:rPr>
        <w:t>--10</w:t>
      </w:r>
      <w:r>
        <w:rPr>
          <w:rFonts w:ascii="宋体" w:eastAsia="宋体" w:cs="宋体"/>
          <w:sz w:val="24"/>
          <w:szCs w:val="24"/>
          <w:u w:val="single"/>
        </w:rPr>
        <w:t>+</w:t>
      </w:r>
      <w:r>
        <w:rPr>
          <w:rFonts w:ascii="宋体" w:eastAsia="宋体" w:cs="宋体"/>
          <w:sz w:val="24"/>
          <w:szCs w:val="24"/>
        </w:rPr>
        <w:t>2</w:t>
      </w:r>
      <w:r>
        <w:rPr>
          <w:rFonts w:ascii="宋体" w:eastAsia="宋体" w:cs="宋体" w:hint="eastAsia"/>
          <w:sz w:val="24"/>
          <w:szCs w:val="24"/>
        </w:rPr>
        <w:t>冬袜</w:t>
      </w:r>
      <w:r>
        <w:rPr>
          <w:rFonts w:ascii="宋体" w:eastAsia="宋体" w:cs="宋体"/>
          <w:sz w:val="24"/>
          <w:szCs w:val="24"/>
        </w:rPr>
        <w:t>--15</w:t>
      </w:r>
      <w:r>
        <w:rPr>
          <w:rFonts w:ascii="宋体" w:eastAsia="宋体" w:cs="宋体"/>
          <w:sz w:val="24"/>
          <w:szCs w:val="24"/>
          <w:u w:val="single"/>
        </w:rPr>
        <w:t>+</w:t>
      </w:r>
      <w:r>
        <w:rPr>
          <w:rFonts w:ascii="宋体" w:eastAsia="宋体" w:cs="宋体"/>
          <w:sz w:val="24"/>
          <w:szCs w:val="24"/>
        </w:rPr>
        <w:t>2</w:t>
      </w:r>
    </w:p>
    <w:p w:rsidR="00261097" w:rsidRDefault="00261097" w:rsidP="00261097">
      <w:pPr>
        <w:pStyle w:val="af1"/>
        <w:spacing w:line="360" w:lineRule="auto"/>
        <w:rPr>
          <w:rFonts w:ascii="宋体" w:eastAsia="宋体" w:cs="Times New Roman"/>
          <w:kern w:val="21"/>
          <w:sz w:val="24"/>
          <w:szCs w:val="24"/>
        </w:rPr>
      </w:pPr>
      <w:r>
        <w:rPr>
          <w:rFonts w:ascii="宋体" w:eastAsia="宋体" w:cs="宋体" w:hint="eastAsia"/>
          <w:kern w:val="21"/>
          <w:sz w:val="24"/>
          <w:szCs w:val="24"/>
        </w:rPr>
        <w:t>图</w:t>
      </w:r>
      <w:r>
        <w:rPr>
          <w:rFonts w:ascii="宋体" w:eastAsia="宋体" w:cs="宋体"/>
          <w:kern w:val="21"/>
          <w:sz w:val="24"/>
          <w:szCs w:val="24"/>
        </w:rPr>
        <w:t>3</w:t>
      </w:r>
      <w:r>
        <w:rPr>
          <w:rFonts w:ascii="宋体" w:eastAsia="宋体" w:cs="宋体" w:hint="eastAsia"/>
          <w:kern w:val="21"/>
          <w:sz w:val="24"/>
          <w:szCs w:val="24"/>
        </w:rPr>
        <w:t>提花标志图案式样</w:t>
      </w:r>
    </w:p>
    <w:p w:rsidR="00261097" w:rsidRDefault="00261097" w:rsidP="00261097">
      <w:pPr>
        <w:pStyle w:val="af"/>
        <w:numPr>
          <w:ilvl w:val="3"/>
          <w:numId w:val="1"/>
        </w:numPr>
        <w:tabs>
          <w:tab w:val="clear" w:pos="1440"/>
        </w:tabs>
        <w:spacing w:line="360" w:lineRule="auto"/>
        <w:ind w:left="0"/>
        <w:jc w:val="left"/>
        <w:outlineLvl w:val="9"/>
        <w:rPr>
          <w:rFonts w:ascii="宋体" w:eastAsia="宋体" w:cs="Times New Roman"/>
          <w:sz w:val="24"/>
          <w:szCs w:val="24"/>
        </w:rPr>
      </w:pPr>
      <w:r>
        <w:rPr>
          <w:rFonts w:ascii="宋体" w:eastAsia="宋体" w:cs="宋体" w:hint="eastAsia"/>
          <w:sz w:val="24"/>
          <w:szCs w:val="24"/>
        </w:rPr>
        <w:t>产品名称、号型及使用维护标志</w:t>
      </w:r>
    </w:p>
    <w:p w:rsidR="00261097" w:rsidRDefault="00261097" w:rsidP="00261097">
      <w:pPr>
        <w:pStyle w:val="ae"/>
        <w:spacing w:line="360" w:lineRule="auto"/>
        <w:ind w:firstLine="480"/>
        <w:rPr>
          <w:rFonts w:cs="Times New Roman"/>
          <w:sz w:val="24"/>
          <w:szCs w:val="24"/>
        </w:rPr>
      </w:pPr>
      <w:r>
        <w:rPr>
          <w:rFonts w:hint="eastAsia"/>
          <w:sz w:val="24"/>
          <w:szCs w:val="24"/>
        </w:rPr>
        <w:t>警服夏</w:t>
      </w:r>
      <w:r>
        <w:rPr>
          <w:sz w:val="24"/>
          <w:szCs w:val="24"/>
        </w:rPr>
        <w:t>/</w:t>
      </w:r>
      <w:r>
        <w:rPr>
          <w:rFonts w:hint="eastAsia"/>
          <w:sz w:val="24"/>
          <w:szCs w:val="24"/>
        </w:rPr>
        <w:t>冬袜产品名称、号型及使用维护标志采用不干胶纸贴印制标签，粘在袜口中间，印制内容、式样及粘贴位置应符合图</w:t>
      </w:r>
      <w:r>
        <w:rPr>
          <w:sz w:val="24"/>
          <w:szCs w:val="24"/>
        </w:rPr>
        <w:t>4</w:t>
      </w:r>
      <w:r>
        <w:rPr>
          <w:rFonts w:hint="eastAsia"/>
          <w:sz w:val="24"/>
          <w:szCs w:val="24"/>
        </w:rPr>
        <w:t>规定。袜底中部标有号型标志，产品经检验合格后加盖检验章。</w:t>
      </w:r>
    </w:p>
    <w:p w:rsidR="00261097" w:rsidRDefault="00261097" w:rsidP="00261097">
      <w:pPr>
        <w:pStyle w:val="ae"/>
        <w:spacing w:line="360" w:lineRule="auto"/>
        <w:ind w:firstLine="480"/>
        <w:rPr>
          <w:rFonts w:cs="Times New Roman"/>
          <w:sz w:val="24"/>
          <w:szCs w:val="24"/>
        </w:rPr>
      </w:pPr>
      <w:r>
        <w:rPr>
          <w:rFonts w:cs="Times New Roman"/>
          <w:noProof/>
          <w:sz w:val="24"/>
          <w:szCs w:val="24"/>
        </w:rPr>
        <w:lastRenderedPageBreak/>
        <w:drawing>
          <wp:inline distT="0" distB="0" distL="114300" distR="114300">
            <wp:extent cx="2971800" cy="1495425"/>
            <wp:effectExtent l="0" t="0" r="0" b="9525"/>
            <wp:docPr id="5" name="图片 4" descr="夏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夏袜"/>
                    <pic:cNvPicPr>
                      <a:picLocks noChangeAspect="1"/>
                    </pic:cNvPicPr>
                  </pic:nvPicPr>
                  <pic:blipFill>
                    <a:blip r:embed="rId13"/>
                    <a:stretch>
                      <a:fillRect/>
                    </a:stretch>
                  </pic:blipFill>
                  <pic:spPr>
                    <a:xfrm>
                      <a:off x="0" y="0"/>
                      <a:ext cx="2971800" cy="1495425"/>
                    </a:xfrm>
                    <a:prstGeom prst="rect">
                      <a:avLst/>
                    </a:prstGeom>
                    <a:noFill/>
                    <a:ln>
                      <a:noFill/>
                    </a:ln>
                  </pic:spPr>
                </pic:pic>
              </a:graphicData>
            </a:graphic>
          </wp:inline>
        </w:drawing>
      </w:r>
      <w:r>
        <w:rPr>
          <w:rFonts w:cs="Times New Roman"/>
          <w:noProof/>
          <w:sz w:val="24"/>
          <w:szCs w:val="24"/>
        </w:rPr>
        <w:drawing>
          <wp:inline distT="0" distB="0" distL="114300" distR="114300">
            <wp:extent cx="742950" cy="1933575"/>
            <wp:effectExtent l="0" t="0" r="0" b="9525"/>
            <wp:docPr id="18" name="图片 5" descr="标签位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标签位置"/>
                    <pic:cNvPicPr>
                      <a:picLocks noChangeAspect="1"/>
                    </pic:cNvPicPr>
                  </pic:nvPicPr>
                  <pic:blipFill>
                    <a:blip r:embed="rId14"/>
                    <a:stretch>
                      <a:fillRect/>
                    </a:stretch>
                  </pic:blipFill>
                  <pic:spPr>
                    <a:xfrm>
                      <a:off x="0" y="0"/>
                      <a:ext cx="742950" cy="1933575"/>
                    </a:xfrm>
                    <a:prstGeom prst="rect">
                      <a:avLst/>
                    </a:prstGeom>
                    <a:noFill/>
                    <a:ln>
                      <a:noFill/>
                    </a:ln>
                  </pic:spPr>
                </pic:pic>
              </a:graphicData>
            </a:graphic>
          </wp:inline>
        </w:drawing>
      </w:r>
    </w:p>
    <w:p w:rsidR="00261097" w:rsidRDefault="00261097" w:rsidP="00261097">
      <w:pPr>
        <w:pStyle w:val="ae"/>
        <w:spacing w:line="360" w:lineRule="auto"/>
        <w:ind w:firstLine="480"/>
        <w:rPr>
          <w:rFonts w:cs="Times New Roman"/>
          <w:sz w:val="24"/>
          <w:szCs w:val="24"/>
        </w:rPr>
      </w:pPr>
    </w:p>
    <w:p w:rsidR="00261097" w:rsidRDefault="00261097" w:rsidP="00261097">
      <w:pPr>
        <w:pStyle w:val="af1"/>
        <w:spacing w:line="360" w:lineRule="auto"/>
        <w:jc w:val="both"/>
        <w:rPr>
          <w:rFonts w:ascii="宋体" w:eastAsia="宋体" w:cs="Times New Roman"/>
          <w:sz w:val="24"/>
          <w:szCs w:val="24"/>
        </w:rPr>
      </w:pPr>
      <w:r>
        <w:rPr>
          <w:rFonts w:ascii="宋体" w:eastAsia="宋体" w:cs="宋体" w:hint="eastAsia"/>
          <w:sz w:val="24"/>
          <w:szCs w:val="24"/>
        </w:rPr>
        <w:t>图</w:t>
      </w:r>
      <w:r>
        <w:rPr>
          <w:rFonts w:ascii="宋体" w:eastAsia="宋体" w:cs="宋体"/>
          <w:sz w:val="24"/>
          <w:szCs w:val="24"/>
        </w:rPr>
        <w:t xml:space="preserve">4    </w:t>
      </w:r>
      <w:r>
        <w:rPr>
          <w:rFonts w:ascii="宋体" w:eastAsia="宋体" w:cs="宋体" w:hint="eastAsia"/>
          <w:sz w:val="24"/>
          <w:szCs w:val="24"/>
        </w:rPr>
        <w:t>产品名称、号型及使用维护标志</w:t>
      </w:r>
    </w:p>
    <w:p w:rsidR="00261097" w:rsidRDefault="00261097" w:rsidP="00261097">
      <w:pPr>
        <w:pStyle w:val="ad"/>
        <w:numPr>
          <w:ilvl w:val="2"/>
          <w:numId w:val="1"/>
        </w:numPr>
        <w:tabs>
          <w:tab w:val="left" w:pos="1680"/>
        </w:tabs>
        <w:spacing w:beforeLines="0" w:afterLines="0" w:line="360" w:lineRule="auto"/>
        <w:ind w:left="0" w:firstLine="0"/>
        <w:outlineLvl w:val="9"/>
        <w:rPr>
          <w:rFonts w:ascii="宋体" w:eastAsia="宋体" w:hAnsi="宋体" w:cs="Times New Roman"/>
          <w:sz w:val="24"/>
          <w:szCs w:val="24"/>
        </w:rPr>
      </w:pPr>
      <w:r>
        <w:rPr>
          <w:rFonts w:ascii="宋体" w:eastAsia="宋体" w:hAnsi="宋体" w:cs="宋体" w:hint="eastAsia"/>
          <w:sz w:val="24"/>
          <w:szCs w:val="24"/>
        </w:rPr>
        <w:t>熨烫整叠</w:t>
      </w:r>
    </w:p>
    <w:p w:rsidR="00261097" w:rsidRDefault="00261097" w:rsidP="00261097">
      <w:pPr>
        <w:pStyle w:val="af2"/>
        <w:numPr>
          <w:ilvl w:val="3"/>
          <w:numId w:val="1"/>
        </w:numPr>
        <w:tabs>
          <w:tab w:val="clear" w:pos="1440"/>
          <w:tab w:val="left" w:pos="2100"/>
        </w:tabs>
        <w:spacing w:line="360" w:lineRule="auto"/>
        <w:ind w:left="0" w:firstLine="482"/>
        <w:outlineLvl w:val="9"/>
        <w:rPr>
          <w:rFonts w:hAnsi="宋体" w:cs="Times New Roman"/>
          <w:sz w:val="24"/>
          <w:szCs w:val="24"/>
        </w:rPr>
      </w:pPr>
      <w:r>
        <w:rPr>
          <w:rFonts w:hAnsi="宋体" w:hint="eastAsia"/>
          <w:sz w:val="24"/>
          <w:szCs w:val="24"/>
        </w:rPr>
        <w:t>成品应熨烫平服、抽风干燥。表面无线头、毛纱、脏污，无烫痕。</w:t>
      </w:r>
    </w:p>
    <w:p w:rsidR="00261097" w:rsidRDefault="00261097" w:rsidP="00261097">
      <w:pPr>
        <w:pStyle w:val="af2"/>
        <w:numPr>
          <w:ilvl w:val="3"/>
          <w:numId w:val="1"/>
        </w:numPr>
        <w:tabs>
          <w:tab w:val="clear" w:pos="1440"/>
          <w:tab w:val="left" w:pos="2100"/>
        </w:tabs>
        <w:spacing w:line="360" w:lineRule="auto"/>
        <w:ind w:left="0" w:firstLine="482"/>
        <w:outlineLvl w:val="9"/>
        <w:rPr>
          <w:rFonts w:hAnsi="宋体" w:cs="Times New Roman"/>
          <w:sz w:val="24"/>
          <w:szCs w:val="24"/>
        </w:rPr>
      </w:pPr>
      <w:r>
        <w:rPr>
          <w:rFonts w:hAnsi="宋体" w:hint="eastAsia"/>
          <w:sz w:val="24"/>
          <w:szCs w:val="24"/>
        </w:rPr>
        <w:t>单只产品按袜跟线将袜底与袜筒对折，每双产品袜底相对，袜筒粘合标签一侧向外对叠。产品表面应平展、美观，整叠方法见图</w:t>
      </w:r>
      <w:r>
        <w:rPr>
          <w:rFonts w:hAnsi="宋体"/>
          <w:sz w:val="24"/>
          <w:szCs w:val="24"/>
        </w:rPr>
        <w:t>5</w:t>
      </w:r>
      <w:r>
        <w:rPr>
          <w:rFonts w:hAnsi="宋体" w:hint="eastAsia"/>
          <w:sz w:val="24"/>
          <w:szCs w:val="24"/>
        </w:rPr>
        <w:t>。</w:t>
      </w:r>
    </w:p>
    <w:p w:rsidR="00261097" w:rsidRDefault="00261097" w:rsidP="00261097">
      <w:pPr>
        <w:pStyle w:val="af2"/>
        <w:numPr>
          <w:ilvl w:val="3"/>
          <w:numId w:val="2"/>
        </w:numPr>
        <w:spacing w:line="360" w:lineRule="auto"/>
        <w:ind w:left="0" w:firstLine="0"/>
        <w:jc w:val="center"/>
        <w:outlineLvl w:val="9"/>
        <w:rPr>
          <w:rFonts w:hAnsi="宋体" w:cs="Times New Roman"/>
          <w:sz w:val="24"/>
          <w:szCs w:val="24"/>
        </w:rPr>
      </w:pPr>
    </w:p>
    <w:p w:rsidR="00261097" w:rsidRDefault="00261097" w:rsidP="00261097">
      <w:pPr>
        <w:pStyle w:val="af2"/>
        <w:numPr>
          <w:ilvl w:val="3"/>
          <w:numId w:val="2"/>
        </w:numPr>
        <w:spacing w:line="360" w:lineRule="auto"/>
        <w:ind w:left="0" w:firstLine="0"/>
        <w:jc w:val="center"/>
        <w:outlineLvl w:val="9"/>
        <w:rPr>
          <w:rFonts w:hAnsi="宋体" w:cs="Times New Roman"/>
          <w:sz w:val="24"/>
          <w:szCs w:val="24"/>
        </w:rPr>
      </w:pPr>
    </w:p>
    <w:p w:rsidR="00261097" w:rsidRDefault="00261097" w:rsidP="00261097">
      <w:pPr>
        <w:pStyle w:val="af2"/>
        <w:numPr>
          <w:ilvl w:val="3"/>
          <w:numId w:val="2"/>
        </w:numPr>
        <w:spacing w:line="360" w:lineRule="auto"/>
        <w:ind w:left="0" w:firstLine="0"/>
        <w:jc w:val="center"/>
        <w:outlineLvl w:val="9"/>
        <w:rPr>
          <w:rFonts w:hAnsi="宋体" w:cs="Times New Roman"/>
          <w:sz w:val="24"/>
          <w:szCs w:val="24"/>
        </w:rPr>
      </w:pPr>
      <w:r>
        <w:rPr>
          <w:rFonts w:hAnsi="宋体" w:cs="Times New Roman"/>
          <w:noProof/>
          <w:sz w:val="24"/>
          <w:szCs w:val="24"/>
        </w:rPr>
        <w:drawing>
          <wp:inline distT="0" distB="0" distL="114300" distR="114300">
            <wp:extent cx="1247775" cy="523875"/>
            <wp:effectExtent l="0" t="0" r="9525" b="9525"/>
            <wp:docPr id="21" name="图片 6" descr="整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整叠"/>
                    <pic:cNvPicPr>
                      <a:picLocks noChangeAspect="1"/>
                    </pic:cNvPicPr>
                  </pic:nvPicPr>
                  <pic:blipFill>
                    <a:blip r:embed="rId15"/>
                    <a:stretch>
                      <a:fillRect/>
                    </a:stretch>
                  </pic:blipFill>
                  <pic:spPr>
                    <a:xfrm>
                      <a:off x="0" y="0"/>
                      <a:ext cx="1247775" cy="523875"/>
                    </a:xfrm>
                    <a:prstGeom prst="rect">
                      <a:avLst/>
                    </a:prstGeom>
                    <a:noFill/>
                    <a:ln>
                      <a:noFill/>
                    </a:ln>
                  </pic:spPr>
                </pic:pic>
              </a:graphicData>
            </a:graphic>
          </wp:inline>
        </w:drawing>
      </w:r>
    </w:p>
    <w:p w:rsidR="00261097" w:rsidRDefault="00261097" w:rsidP="00261097">
      <w:pPr>
        <w:pStyle w:val="af1"/>
        <w:spacing w:line="360" w:lineRule="auto"/>
        <w:rPr>
          <w:rFonts w:ascii="宋体" w:eastAsia="宋体" w:cs="Times New Roman"/>
          <w:sz w:val="24"/>
          <w:szCs w:val="24"/>
        </w:rPr>
      </w:pPr>
      <w:r>
        <w:rPr>
          <w:rFonts w:ascii="宋体" w:eastAsia="宋体" w:cs="宋体" w:hint="eastAsia"/>
          <w:sz w:val="24"/>
          <w:szCs w:val="24"/>
        </w:rPr>
        <w:t>图</w:t>
      </w:r>
      <w:r>
        <w:rPr>
          <w:rFonts w:ascii="宋体" w:eastAsia="宋体" w:cs="宋体"/>
          <w:sz w:val="24"/>
          <w:szCs w:val="24"/>
        </w:rPr>
        <w:t xml:space="preserve">5   </w:t>
      </w:r>
      <w:r>
        <w:rPr>
          <w:rFonts w:ascii="宋体" w:eastAsia="宋体" w:cs="宋体" w:hint="eastAsia"/>
          <w:sz w:val="24"/>
          <w:szCs w:val="24"/>
        </w:rPr>
        <w:t>警服夏</w:t>
      </w:r>
      <w:r>
        <w:rPr>
          <w:rFonts w:ascii="宋体" w:eastAsia="宋体" w:cs="宋体"/>
          <w:sz w:val="24"/>
          <w:szCs w:val="24"/>
        </w:rPr>
        <w:t>/</w:t>
      </w:r>
      <w:r>
        <w:rPr>
          <w:rFonts w:ascii="宋体" w:eastAsia="宋体" w:cs="宋体" w:hint="eastAsia"/>
          <w:sz w:val="24"/>
          <w:szCs w:val="24"/>
        </w:rPr>
        <w:t>冬袜整叠方法</w:t>
      </w:r>
    </w:p>
    <w:p w:rsidR="00261097" w:rsidRDefault="00261097" w:rsidP="00261097">
      <w:pPr>
        <w:pStyle w:val="ad"/>
        <w:numPr>
          <w:ilvl w:val="2"/>
          <w:numId w:val="1"/>
        </w:numPr>
        <w:tabs>
          <w:tab w:val="left" w:pos="1680"/>
        </w:tabs>
        <w:spacing w:beforeLines="0" w:afterLines="0" w:line="360" w:lineRule="auto"/>
        <w:ind w:left="0" w:firstLine="0"/>
        <w:outlineLvl w:val="9"/>
        <w:rPr>
          <w:rFonts w:ascii="宋体" w:eastAsia="宋体" w:hAnsi="宋体" w:cs="Times New Roman"/>
          <w:sz w:val="24"/>
          <w:szCs w:val="24"/>
        </w:rPr>
      </w:pPr>
      <w:r>
        <w:rPr>
          <w:rFonts w:ascii="宋体" w:eastAsia="宋体" w:hAnsi="宋体" w:cs="宋体" w:hint="eastAsia"/>
          <w:sz w:val="24"/>
          <w:szCs w:val="24"/>
        </w:rPr>
        <w:t>外观疵点要求</w:t>
      </w:r>
    </w:p>
    <w:p w:rsidR="00261097" w:rsidRDefault="00261097" w:rsidP="00261097">
      <w:pPr>
        <w:pStyle w:val="ae"/>
        <w:spacing w:line="360" w:lineRule="auto"/>
        <w:ind w:firstLine="480"/>
        <w:rPr>
          <w:rFonts w:cs="Times New Roman"/>
          <w:sz w:val="24"/>
          <w:szCs w:val="24"/>
        </w:rPr>
      </w:pPr>
      <w:r>
        <w:rPr>
          <w:rFonts w:hint="eastAsia"/>
          <w:sz w:val="24"/>
          <w:szCs w:val="24"/>
        </w:rPr>
        <w:t>警服夏</w:t>
      </w:r>
      <w:r>
        <w:rPr>
          <w:sz w:val="24"/>
          <w:szCs w:val="24"/>
        </w:rPr>
        <w:t>/</w:t>
      </w:r>
      <w:r>
        <w:rPr>
          <w:rFonts w:hint="eastAsia"/>
          <w:sz w:val="24"/>
          <w:szCs w:val="24"/>
        </w:rPr>
        <w:t>冬袜外观疵点要求应符合</w:t>
      </w:r>
      <w:r>
        <w:rPr>
          <w:sz w:val="24"/>
          <w:szCs w:val="24"/>
        </w:rPr>
        <w:t>FZ/T 73001-2008</w:t>
      </w:r>
      <w:r>
        <w:rPr>
          <w:rFonts w:hint="eastAsia"/>
          <w:sz w:val="24"/>
          <w:szCs w:val="24"/>
        </w:rPr>
        <w:t>表</w:t>
      </w:r>
      <w:r>
        <w:rPr>
          <w:sz w:val="24"/>
          <w:szCs w:val="24"/>
        </w:rPr>
        <w:t>8</w:t>
      </w:r>
      <w:r>
        <w:rPr>
          <w:rFonts w:hint="eastAsia"/>
          <w:sz w:val="24"/>
          <w:szCs w:val="24"/>
        </w:rPr>
        <w:t>中有跟短袜一等品的规定。</w:t>
      </w:r>
    </w:p>
    <w:p w:rsidR="00261097" w:rsidRDefault="00261097" w:rsidP="00261097">
      <w:pPr>
        <w:pStyle w:val="ac"/>
        <w:numPr>
          <w:ilvl w:val="1"/>
          <w:numId w:val="1"/>
        </w:numPr>
        <w:spacing w:line="360" w:lineRule="auto"/>
        <w:jc w:val="left"/>
        <w:outlineLvl w:val="9"/>
        <w:rPr>
          <w:rFonts w:ascii="宋体" w:eastAsia="宋体" w:cs="Times New Roman"/>
          <w:sz w:val="24"/>
          <w:szCs w:val="24"/>
        </w:rPr>
      </w:pPr>
      <w:r>
        <w:rPr>
          <w:rFonts w:ascii="宋体" w:eastAsia="宋体" w:cs="宋体" w:hint="eastAsia"/>
          <w:sz w:val="24"/>
          <w:szCs w:val="24"/>
        </w:rPr>
        <w:t>内在质量</w:t>
      </w:r>
    </w:p>
    <w:p w:rsidR="00261097" w:rsidRDefault="00261097" w:rsidP="00261097">
      <w:pPr>
        <w:pStyle w:val="ad"/>
        <w:numPr>
          <w:ilvl w:val="2"/>
          <w:numId w:val="1"/>
        </w:numPr>
        <w:tabs>
          <w:tab w:val="left" w:pos="1680"/>
        </w:tabs>
        <w:spacing w:beforeLines="0" w:afterLines="0" w:line="360" w:lineRule="auto"/>
        <w:ind w:left="0" w:firstLine="0"/>
        <w:outlineLvl w:val="9"/>
        <w:rPr>
          <w:rFonts w:ascii="宋体" w:eastAsia="宋体" w:hAnsi="宋体" w:cs="Times New Roman"/>
          <w:sz w:val="24"/>
          <w:szCs w:val="24"/>
        </w:rPr>
      </w:pPr>
      <w:r>
        <w:rPr>
          <w:rFonts w:ascii="宋体" w:eastAsia="宋体" w:hAnsi="宋体" w:cs="宋体" w:hint="eastAsia"/>
          <w:sz w:val="24"/>
          <w:szCs w:val="24"/>
        </w:rPr>
        <w:t>横向延伸值</w:t>
      </w:r>
    </w:p>
    <w:p w:rsidR="00261097" w:rsidRDefault="00261097" w:rsidP="00261097">
      <w:pPr>
        <w:pStyle w:val="ae"/>
        <w:spacing w:line="360" w:lineRule="auto"/>
        <w:ind w:firstLine="480"/>
        <w:rPr>
          <w:rFonts w:cs="Times New Roman"/>
          <w:sz w:val="24"/>
          <w:szCs w:val="24"/>
        </w:rPr>
      </w:pPr>
      <w:r>
        <w:rPr>
          <w:rFonts w:hint="eastAsia"/>
          <w:sz w:val="24"/>
          <w:szCs w:val="24"/>
        </w:rPr>
        <w:t>横向延伸值应符合表</w:t>
      </w:r>
      <w:r>
        <w:rPr>
          <w:sz w:val="24"/>
          <w:szCs w:val="24"/>
        </w:rPr>
        <w:t>5</w:t>
      </w:r>
      <w:r>
        <w:rPr>
          <w:rFonts w:hint="eastAsia"/>
          <w:sz w:val="24"/>
          <w:szCs w:val="24"/>
        </w:rPr>
        <w:t>规定。</w:t>
      </w:r>
    </w:p>
    <w:p w:rsidR="00261097" w:rsidRDefault="00261097" w:rsidP="00261097">
      <w:pPr>
        <w:pStyle w:val="af0"/>
        <w:wordWrap w:val="0"/>
        <w:spacing w:line="360" w:lineRule="auto"/>
        <w:ind w:left="0"/>
        <w:rPr>
          <w:rFonts w:ascii="宋体" w:eastAsia="宋体" w:cs="Times New Roman"/>
          <w:sz w:val="24"/>
          <w:szCs w:val="24"/>
        </w:rPr>
      </w:pPr>
      <w:r>
        <w:rPr>
          <w:rFonts w:ascii="宋体" w:eastAsia="宋体" w:cs="宋体" w:hint="eastAsia"/>
          <w:sz w:val="24"/>
          <w:szCs w:val="24"/>
        </w:rPr>
        <w:t>表</w:t>
      </w:r>
      <w:r>
        <w:rPr>
          <w:rFonts w:ascii="宋体" w:eastAsia="宋体" w:cs="宋体"/>
          <w:sz w:val="24"/>
          <w:szCs w:val="24"/>
        </w:rPr>
        <w:t xml:space="preserve">5 </w:t>
      </w:r>
      <w:r>
        <w:rPr>
          <w:rFonts w:ascii="宋体" w:eastAsia="宋体" w:cs="宋体" w:hint="eastAsia"/>
          <w:sz w:val="24"/>
          <w:szCs w:val="24"/>
        </w:rPr>
        <w:t>横向延伸值单位为厘米</w:t>
      </w:r>
    </w:p>
    <w:tbl>
      <w:tblPr>
        <w:tblW w:w="782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tblPr>
      <w:tblGrid>
        <w:gridCol w:w="1820"/>
        <w:gridCol w:w="6005"/>
      </w:tblGrid>
      <w:tr w:rsidR="00261097" w:rsidTr="005030DF">
        <w:trPr>
          <w:jc w:val="center"/>
        </w:trPr>
        <w:tc>
          <w:tcPr>
            <w:tcW w:w="1820" w:type="dxa"/>
            <w:tcBorders>
              <w:top w:val="single" w:sz="12" w:space="0" w:color="auto"/>
              <w:bottom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号型</w:t>
            </w:r>
          </w:p>
        </w:tc>
        <w:tc>
          <w:tcPr>
            <w:tcW w:w="6005" w:type="dxa"/>
            <w:tcBorders>
              <w:top w:val="single" w:sz="12" w:space="0" w:color="auto"/>
              <w:bottom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横向延伸值（袜口、袜筒）≥</w:t>
            </w:r>
          </w:p>
        </w:tc>
      </w:tr>
      <w:tr w:rsidR="00261097" w:rsidTr="005030DF">
        <w:trPr>
          <w:jc w:val="center"/>
        </w:trPr>
        <w:tc>
          <w:tcPr>
            <w:tcW w:w="1820" w:type="dxa"/>
            <w:tcBorders>
              <w:top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22</w:t>
            </w:r>
            <w:r>
              <w:rPr>
                <w:rFonts w:ascii="宋体" w:hAnsi="宋体" w:cs="宋体" w:hint="eastAsia"/>
                <w:kern w:val="21"/>
                <w:sz w:val="24"/>
              </w:rPr>
              <w:t>～</w:t>
            </w:r>
            <w:r>
              <w:rPr>
                <w:rFonts w:ascii="宋体" w:hAnsi="宋体" w:cs="宋体"/>
                <w:kern w:val="21"/>
                <w:sz w:val="24"/>
              </w:rPr>
              <w:t>24</w:t>
            </w:r>
          </w:p>
        </w:tc>
        <w:tc>
          <w:tcPr>
            <w:tcW w:w="6005" w:type="dxa"/>
            <w:tcBorders>
              <w:top w:val="single" w:sz="12" w:space="0" w:color="auto"/>
            </w:tcBorders>
            <w:noWrap/>
            <w:vAlign w:val="center"/>
          </w:tcPr>
          <w:p w:rsidR="00261097" w:rsidRDefault="00261097" w:rsidP="005030DF">
            <w:pPr>
              <w:pStyle w:val="ae"/>
              <w:spacing w:line="360" w:lineRule="auto"/>
              <w:ind w:firstLineChars="0" w:firstLine="0"/>
              <w:jc w:val="center"/>
              <w:rPr>
                <w:sz w:val="24"/>
                <w:szCs w:val="24"/>
              </w:rPr>
            </w:pPr>
            <w:r>
              <w:rPr>
                <w:sz w:val="24"/>
                <w:szCs w:val="24"/>
              </w:rPr>
              <w:t>17</w:t>
            </w:r>
          </w:p>
        </w:tc>
      </w:tr>
      <w:tr w:rsidR="00261097" w:rsidTr="005030DF">
        <w:trPr>
          <w:jc w:val="center"/>
        </w:trPr>
        <w:tc>
          <w:tcPr>
            <w:tcW w:w="1820" w:type="dxa"/>
            <w:noWrap/>
            <w:vAlign w:val="center"/>
          </w:tcPr>
          <w:p w:rsidR="00261097" w:rsidRDefault="00261097" w:rsidP="005030DF">
            <w:pPr>
              <w:pStyle w:val="ae"/>
              <w:spacing w:line="360" w:lineRule="auto"/>
              <w:ind w:firstLineChars="0" w:firstLine="0"/>
              <w:jc w:val="center"/>
              <w:rPr>
                <w:rFonts w:cs="Times New Roman"/>
                <w:sz w:val="24"/>
                <w:szCs w:val="24"/>
              </w:rPr>
            </w:pPr>
            <w:r>
              <w:rPr>
                <w:kern w:val="21"/>
                <w:sz w:val="24"/>
                <w:szCs w:val="24"/>
              </w:rPr>
              <w:t>24</w:t>
            </w:r>
            <w:r>
              <w:rPr>
                <w:rFonts w:hint="eastAsia"/>
                <w:kern w:val="21"/>
                <w:sz w:val="24"/>
                <w:szCs w:val="24"/>
              </w:rPr>
              <w:t>～</w:t>
            </w:r>
            <w:r>
              <w:rPr>
                <w:kern w:val="21"/>
                <w:sz w:val="24"/>
                <w:szCs w:val="24"/>
              </w:rPr>
              <w:t>26</w:t>
            </w:r>
          </w:p>
        </w:tc>
        <w:tc>
          <w:tcPr>
            <w:tcW w:w="6005" w:type="dxa"/>
            <w:noWrap/>
            <w:vAlign w:val="center"/>
          </w:tcPr>
          <w:p w:rsidR="00261097" w:rsidRDefault="00261097" w:rsidP="005030DF">
            <w:pPr>
              <w:pStyle w:val="ae"/>
              <w:spacing w:line="360" w:lineRule="auto"/>
              <w:ind w:firstLineChars="0" w:firstLine="0"/>
              <w:jc w:val="center"/>
              <w:rPr>
                <w:sz w:val="24"/>
                <w:szCs w:val="24"/>
              </w:rPr>
            </w:pPr>
            <w:r>
              <w:rPr>
                <w:sz w:val="24"/>
                <w:szCs w:val="24"/>
              </w:rPr>
              <w:t>18</w:t>
            </w:r>
          </w:p>
        </w:tc>
      </w:tr>
      <w:tr w:rsidR="00261097" w:rsidTr="005030DF">
        <w:trPr>
          <w:jc w:val="center"/>
        </w:trPr>
        <w:tc>
          <w:tcPr>
            <w:tcW w:w="1820" w:type="dxa"/>
            <w:noWrap/>
            <w:vAlign w:val="center"/>
          </w:tcPr>
          <w:p w:rsidR="00261097" w:rsidRDefault="00261097" w:rsidP="005030DF">
            <w:pPr>
              <w:pStyle w:val="ae"/>
              <w:spacing w:line="360" w:lineRule="auto"/>
              <w:ind w:firstLineChars="0" w:firstLine="0"/>
              <w:jc w:val="center"/>
              <w:rPr>
                <w:rFonts w:cs="Times New Roman"/>
                <w:sz w:val="24"/>
                <w:szCs w:val="24"/>
              </w:rPr>
            </w:pPr>
            <w:r>
              <w:rPr>
                <w:kern w:val="21"/>
                <w:sz w:val="24"/>
                <w:szCs w:val="24"/>
              </w:rPr>
              <w:t>26</w:t>
            </w:r>
            <w:r>
              <w:rPr>
                <w:rFonts w:hint="eastAsia"/>
                <w:kern w:val="21"/>
                <w:sz w:val="24"/>
                <w:szCs w:val="24"/>
              </w:rPr>
              <w:t>～</w:t>
            </w:r>
            <w:r>
              <w:rPr>
                <w:kern w:val="21"/>
                <w:sz w:val="24"/>
                <w:szCs w:val="24"/>
              </w:rPr>
              <w:t>28</w:t>
            </w:r>
          </w:p>
        </w:tc>
        <w:tc>
          <w:tcPr>
            <w:tcW w:w="6005" w:type="dxa"/>
            <w:noWrap/>
            <w:vAlign w:val="center"/>
          </w:tcPr>
          <w:p w:rsidR="00261097" w:rsidRDefault="00261097" w:rsidP="005030DF">
            <w:pPr>
              <w:pStyle w:val="ae"/>
              <w:spacing w:line="360" w:lineRule="auto"/>
              <w:ind w:firstLineChars="0" w:firstLine="0"/>
              <w:jc w:val="center"/>
              <w:rPr>
                <w:sz w:val="24"/>
                <w:szCs w:val="24"/>
              </w:rPr>
            </w:pPr>
            <w:r>
              <w:rPr>
                <w:sz w:val="24"/>
                <w:szCs w:val="24"/>
              </w:rPr>
              <w:t>18</w:t>
            </w:r>
          </w:p>
        </w:tc>
      </w:tr>
      <w:tr w:rsidR="00261097" w:rsidTr="005030DF">
        <w:trPr>
          <w:jc w:val="center"/>
        </w:trPr>
        <w:tc>
          <w:tcPr>
            <w:tcW w:w="1820" w:type="dxa"/>
            <w:tcBorders>
              <w:bottom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28</w:t>
            </w:r>
            <w:r>
              <w:rPr>
                <w:rFonts w:ascii="宋体" w:hAnsi="宋体" w:cs="宋体" w:hint="eastAsia"/>
                <w:kern w:val="21"/>
                <w:sz w:val="24"/>
              </w:rPr>
              <w:t>～</w:t>
            </w:r>
            <w:r>
              <w:rPr>
                <w:rFonts w:ascii="宋体" w:hAnsi="宋体" w:cs="宋体"/>
                <w:kern w:val="21"/>
                <w:sz w:val="24"/>
              </w:rPr>
              <w:t>30</w:t>
            </w:r>
          </w:p>
        </w:tc>
        <w:tc>
          <w:tcPr>
            <w:tcW w:w="6005" w:type="dxa"/>
            <w:tcBorders>
              <w:bottom w:val="single" w:sz="12" w:space="0" w:color="auto"/>
            </w:tcBorders>
            <w:noWrap/>
            <w:vAlign w:val="center"/>
          </w:tcPr>
          <w:p w:rsidR="00261097" w:rsidRDefault="00261097" w:rsidP="005030DF">
            <w:pPr>
              <w:spacing w:line="360" w:lineRule="auto"/>
              <w:jc w:val="center"/>
              <w:rPr>
                <w:rFonts w:ascii="宋体" w:hAnsi="宋体" w:cs="宋体"/>
                <w:kern w:val="21"/>
                <w:sz w:val="24"/>
              </w:rPr>
            </w:pPr>
            <w:r>
              <w:rPr>
                <w:rFonts w:ascii="宋体" w:hAnsi="宋体" w:cs="宋体"/>
                <w:kern w:val="21"/>
                <w:sz w:val="24"/>
              </w:rPr>
              <w:t>20</w:t>
            </w:r>
          </w:p>
        </w:tc>
      </w:tr>
    </w:tbl>
    <w:p w:rsidR="00261097" w:rsidRDefault="00261097" w:rsidP="00261097">
      <w:pPr>
        <w:pStyle w:val="ad"/>
        <w:numPr>
          <w:ilvl w:val="2"/>
          <w:numId w:val="1"/>
        </w:numPr>
        <w:tabs>
          <w:tab w:val="left" w:pos="1680"/>
        </w:tabs>
        <w:spacing w:beforeLines="0" w:afterLines="0" w:line="360" w:lineRule="auto"/>
        <w:ind w:left="0" w:firstLine="0"/>
        <w:outlineLvl w:val="9"/>
        <w:rPr>
          <w:rFonts w:ascii="宋体" w:eastAsia="宋体" w:hAnsi="宋体" w:cs="Times New Roman"/>
          <w:sz w:val="24"/>
          <w:szCs w:val="24"/>
        </w:rPr>
      </w:pPr>
      <w:r>
        <w:rPr>
          <w:rFonts w:ascii="宋体" w:eastAsia="宋体" w:hAnsi="宋体" w:cs="宋体" w:hint="eastAsia"/>
          <w:sz w:val="24"/>
          <w:szCs w:val="24"/>
        </w:rPr>
        <w:t>理化性能</w:t>
      </w:r>
    </w:p>
    <w:p w:rsidR="00261097" w:rsidRDefault="00261097" w:rsidP="00261097">
      <w:pPr>
        <w:spacing w:line="360" w:lineRule="auto"/>
        <w:ind w:firstLine="420"/>
        <w:rPr>
          <w:rFonts w:ascii="宋体" w:cs="Times New Roman"/>
          <w:kern w:val="21"/>
          <w:sz w:val="24"/>
        </w:rPr>
      </w:pPr>
      <w:r>
        <w:rPr>
          <w:rFonts w:ascii="宋体" w:hAnsi="宋体" w:cs="宋体" w:hint="eastAsia"/>
          <w:kern w:val="21"/>
          <w:sz w:val="24"/>
        </w:rPr>
        <w:lastRenderedPageBreak/>
        <w:t>警服夏</w:t>
      </w:r>
      <w:r>
        <w:rPr>
          <w:rFonts w:ascii="宋体" w:hAnsi="宋体" w:cs="宋体"/>
          <w:kern w:val="21"/>
          <w:sz w:val="24"/>
        </w:rPr>
        <w:t>/</w:t>
      </w:r>
      <w:r>
        <w:rPr>
          <w:rFonts w:ascii="宋体" w:hAnsi="宋体" w:cs="宋体" w:hint="eastAsia"/>
          <w:kern w:val="21"/>
          <w:sz w:val="24"/>
        </w:rPr>
        <w:t>冬袜理化性能应符合表</w:t>
      </w:r>
      <w:r>
        <w:rPr>
          <w:rFonts w:ascii="宋体" w:hAnsi="宋体" w:cs="宋体"/>
          <w:kern w:val="21"/>
          <w:sz w:val="24"/>
        </w:rPr>
        <w:t>6</w:t>
      </w:r>
      <w:r>
        <w:rPr>
          <w:rFonts w:ascii="宋体" w:hAnsi="宋体" w:cs="宋体" w:hint="eastAsia"/>
          <w:kern w:val="21"/>
          <w:sz w:val="24"/>
        </w:rPr>
        <w:t>规定。</w:t>
      </w:r>
    </w:p>
    <w:p w:rsidR="00261097" w:rsidRDefault="00261097" w:rsidP="00261097">
      <w:pPr>
        <w:pStyle w:val="af0"/>
        <w:spacing w:line="360" w:lineRule="auto"/>
        <w:ind w:left="0"/>
        <w:rPr>
          <w:rFonts w:ascii="宋体" w:eastAsia="宋体" w:cs="Times New Roman"/>
          <w:kern w:val="21"/>
          <w:sz w:val="24"/>
          <w:szCs w:val="24"/>
        </w:rPr>
      </w:pPr>
      <w:r>
        <w:rPr>
          <w:rFonts w:ascii="宋体" w:eastAsia="宋体" w:cs="宋体" w:hint="eastAsia"/>
          <w:kern w:val="21"/>
          <w:sz w:val="24"/>
          <w:szCs w:val="24"/>
        </w:rPr>
        <w:t>表</w:t>
      </w:r>
      <w:r>
        <w:rPr>
          <w:rFonts w:ascii="宋体" w:eastAsia="宋体" w:cs="宋体"/>
          <w:kern w:val="21"/>
          <w:sz w:val="24"/>
          <w:szCs w:val="24"/>
        </w:rPr>
        <w:t>6</w:t>
      </w:r>
      <w:r>
        <w:rPr>
          <w:rFonts w:ascii="宋体" w:eastAsia="宋体" w:cs="宋体" w:hint="eastAsia"/>
          <w:kern w:val="21"/>
          <w:sz w:val="24"/>
          <w:szCs w:val="24"/>
        </w:rPr>
        <w:t>理化性能</w:t>
      </w:r>
    </w:p>
    <w:tbl>
      <w:tblPr>
        <w:tblW w:w="957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tblPr>
      <w:tblGrid>
        <w:gridCol w:w="945"/>
        <w:gridCol w:w="2435"/>
        <w:gridCol w:w="1365"/>
        <w:gridCol w:w="2415"/>
        <w:gridCol w:w="2410"/>
      </w:tblGrid>
      <w:tr w:rsidR="00261097" w:rsidTr="005030DF">
        <w:trPr>
          <w:jc w:val="center"/>
        </w:trPr>
        <w:tc>
          <w:tcPr>
            <w:tcW w:w="4745" w:type="dxa"/>
            <w:gridSpan w:val="3"/>
            <w:vMerge w:val="restart"/>
            <w:tcBorders>
              <w:top w:val="single" w:sz="12" w:space="0" w:color="auto"/>
            </w:tcBorders>
            <w:noWrap/>
            <w:vAlign w:val="center"/>
          </w:tcPr>
          <w:p w:rsidR="00261097" w:rsidRDefault="00261097" w:rsidP="005030DF">
            <w:pPr>
              <w:spacing w:line="400" w:lineRule="exact"/>
              <w:jc w:val="center"/>
              <w:rPr>
                <w:rFonts w:ascii="宋体" w:cs="Times New Roman"/>
                <w:kern w:val="21"/>
                <w:sz w:val="24"/>
              </w:rPr>
            </w:pPr>
            <w:r>
              <w:rPr>
                <w:rFonts w:ascii="宋体" w:hAnsi="宋体" w:cs="宋体" w:hint="eastAsia"/>
                <w:kern w:val="21"/>
                <w:sz w:val="24"/>
              </w:rPr>
              <w:t>检验项目</w:t>
            </w:r>
          </w:p>
        </w:tc>
        <w:tc>
          <w:tcPr>
            <w:tcW w:w="4825" w:type="dxa"/>
            <w:gridSpan w:val="2"/>
            <w:tcBorders>
              <w:top w:val="single" w:sz="12" w:space="0" w:color="auto"/>
              <w:bottom w:val="single" w:sz="4" w:space="0" w:color="auto"/>
            </w:tcBorders>
            <w:noWrap/>
            <w:vAlign w:val="center"/>
          </w:tcPr>
          <w:p w:rsidR="00261097" w:rsidRDefault="00261097" w:rsidP="005030DF">
            <w:pPr>
              <w:spacing w:line="400" w:lineRule="exact"/>
              <w:jc w:val="center"/>
              <w:rPr>
                <w:rFonts w:ascii="宋体" w:cs="Times New Roman"/>
                <w:kern w:val="21"/>
                <w:sz w:val="24"/>
              </w:rPr>
            </w:pPr>
            <w:r>
              <w:rPr>
                <w:rFonts w:ascii="宋体" w:hAnsi="宋体" w:cs="宋体" w:hint="eastAsia"/>
                <w:kern w:val="21"/>
                <w:sz w:val="24"/>
              </w:rPr>
              <w:t>指标</w:t>
            </w:r>
          </w:p>
        </w:tc>
      </w:tr>
      <w:tr w:rsidR="00261097" w:rsidTr="005030DF">
        <w:trPr>
          <w:jc w:val="center"/>
        </w:trPr>
        <w:tc>
          <w:tcPr>
            <w:tcW w:w="4745" w:type="dxa"/>
            <w:gridSpan w:val="3"/>
            <w:vMerge/>
            <w:tcBorders>
              <w:bottom w:val="single" w:sz="12" w:space="0" w:color="auto"/>
            </w:tcBorders>
            <w:noWrap/>
            <w:vAlign w:val="center"/>
          </w:tcPr>
          <w:p w:rsidR="00261097" w:rsidRDefault="00261097" w:rsidP="005030DF">
            <w:pPr>
              <w:spacing w:line="400" w:lineRule="exact"/>
              <w:jc w:val="center"/>
              <w:rPr>
                <w:rFonts w:ascii="宋体" w:cs="Times New Roman"/>
                <w:kern w:val="21"/>
                <w:sz w:val="24"/>
              </w:rPr>
            </w:pPr>
          </w:p>
        </w:tc>
        <w:tc>
          <w:tcPr>
            <w:tcW w:w="2415" w:type="dxa"/>
            <w:tcBorders>
              <w:top w:val="single" w:sz="4" w:space="0" w:color="auto"/>
              <w:bottom w:val="single" w:sz="12" w:space="0" w:color="auto"/>
              <w:right w:val="single" w:sz="4" w:space="0" w:color="auto"/>
            </w:tcBorders>
            <w:noWrap/>
            <w:vAlign w:val="center"/>
          </w:tcPr>
          <w:p w:rsidR="00261097" w:rsidRDefault="00261097" w:rsidP="005030DF">
            <w:pPr>
              <w:spacing w:line="400" w:lineRule="exact"/>
              <w:jc w:val="center"/>
              <w:rPr>
                <w:rFonts w:ascii="宋体" w:cs="Times New Roman"/>
                <w:kern w:val="21"/>
                <w:sz w:val="24"/>
              </w:rPr>
            </w:pPr>
            <w:r>
              <w:rPr>
                <w:rFonts w:ascii="宋体" w:hAnsi="宋体" w:cs="宋体" w:hint="eastAsia"/>
                <w:kern w:val="21"/>
                <w:sz w:val="24"/>
              </w:rPr>
              <w:t>夏袜</w:t>
            </w:r>
          </w:p>
        </w:tc>
        <w:tc>
          <w:tcPr>
            <w:tcW w:w="2410" w:type="dxa"/>
            <w:tcBorders>
              <w:top w:val="single" w:sz="4" w:space="0" w:color="auto"/>
              <w:left w:val="single" w:sz="4" w:space="0" w:color="auto"/>
              <w:bottom w:val="single" w:sz="12" w:space="0" w:color="auto"/>
            </w:tcBorders>
            <w:noWrap/>
            <w:vAlign w:val="center"/>
          </w:tcPr>
          <w:p w:rsidR="00261097" w:rsidRDefault="00261097" w:rsidP="005030DF">
            <w:pPr>
              <w:spacing w:line="400" w:lineRule="exact"/>
              <w:jc w:val="center"/>
              <w:rPr>
                <w:rFonts w:ascii="宋体" w:cs="Times New Roman"/>
                <w:kern w:val="21"/>
                <w:sz w:val="24"/>
              </w:rPr>
            </w:pPr>
            <w:r>
              <w:rPr>
                <w:rFonts w:ascii="宋体" w:hAnsi="宋体" w:cs="宋体" w:hint="eastAsia"/>
                <w:kern w:val="21"/>
                <w:sz w:val="24"/>
              </w:rPr>
              <w:t>冬袜</w:t>
            </w:r>
          </w:p>
        </w:tc>
      </w:tr>
      <w:tr w:rsidR="00261097" w:rsidTr="005030DF">
        <w:trPr>
          <w:jc w:val="center"/>
        </w:trPr>
        <w:tc>
          <w:tcPr>
            <w:tcW w:w="4745" w:type="dxa"/>
            <w:gridSpan w:val="3"/>
            <w:tcBorders>
              <w:top w:val="single" w:sz="12" w:space="0" w:color="auto"/>
              <w:bottom w:val="single" w:sz="4" w:space="0" w:color="auto"/>
              <w:right w:val="single" w:sz="4" w:space="0" w:color="auto"/>
            </w:tcBorders>
            <w:noWrap/>
            <w:vAlign w:val="center"/>
          </w:tcPr>
          <w:p w:rsidR="00261097" w:rsidRDefault="00261097" w:rsidP="005030DF">
            <w:pPr>
              <w:spacing w:line="400" w:lineRule="exact"/>
              <w:jc w:val="center"/>
              <w:rPr>
                <w:rFonts w:ascii="宋体" w:cs="Times New Roman"/>
                <w:kern w:val="21"/>
                <w:sz w:val="24"/>
              </w:rPr>
            </w:pPr>
            <w:r>
              <w:rPr>
                <w:rFonts w:ascii="宋体" w:hAnsi="宋体" w:cs="宋体" w:hint="eastAsia"/>
                <w:kern w:val="21"/>
                <w:sz w:val="24"/>
              </w:rPr>
              <w:t>精梳棉纤维含量（</w:t>
            </w:r>
            <w:r>
              <w:rPr>
                <w:rFonts w:ascii="宋体" w:hAnsi="宋体" w:cs="宋体"/>
                <w:kern w:val="21"/>
                <w:sz w:val="24"/>
              </w:rPr>
              <w:t>%</w:t>
            </w:r>
            <w:r>
              <w:rPr>
                <w:rFonts w:ascii="宋体" w:hAnsi="宋体" w:cs="宋体" w:hint="eastAsia"/>
                <w:kern w:val="21"/>
                <w:sz w:val="24"/>
              </w:rPr>
              <w:t>）≥</w:t>
            </w:r>
          </w:p>
        </w:tc>
        <w:tc>
          <w:tcPr>
            <w:tcW w:w="2415" w:type="dxa"/>
            <w:tcBorders>
              <w:top w:val="single" w:sz="12" w:space="0" w:color="auto"/>
              <w:left w:val="single" w:sz="4" w:space="0" w:color="auto"/>
              <w:bottom w:val="single" w:sz="4" w:space="0" w:color="auto"/>
              <w:right w:val="single" w:sz="4" w:space="0" w:color="auto"/>
            </w:tcBorders>
            <w:noWrap/>
            <w:vAlign w:val="center"/>
          </w:tcPr>
          <w:p w:rsidR="00261097" w:rsidRDefault="00261097" w:rsidP="005030DF">
            <w:pPr>
              <w:spacing w:line="400" w:lineRule="exact"/>
              <w:jc w:val="center"/>
              <w:rPr>
                <w:rFonts w:ascii="宋体" w:hAnsi="宋体" w:cs="宋体"/>
                <w:kern w:val="21"/>
                <w:sz w:val="24"/>
              </w:rPr>
            </w:pPr>
            <w:r>
              <w:rPr>
                <w:rFonts w:ascii="宋体" w:hAnsi="宋体" w:cs="宋体"/>
                <w:kern w:val="21"/>
                <w:sz w:val="24"/>
              </w:rPr>
              <w:t>60</w:t>
            </w:r>
          </w:p>
        </w:tc>
        <w:tc>
          <w:tcPr>
            <w:tcW w:w="2410" w:type="dxa"/>
            <w:tcBorders>
              <w:top w:val="single" w:sz="12" w:space="0" w:color="auto"/>
              <w:left w:val="single" w:sz="4" w:space="0" w:color="auto"/>
              <w:bottom w:val="single" w:sz="4" w:space="0" w:color="auto"/>
            </w:tcBorders>
            <w:noWrap/>
            <w:vAlign w:val="center"/>
          </w:tcPr>
          <w:p w:rsidR="00261097" w:rsidRDefault="00261097" w:rsidP="005030DF">
            <w:pPr>
              <w:spacing w:line="400" w:lineRule="exact"/>
              <w:jc w:val="center"/>
              <w:rPr>
                <w:rFonts w:ascii="宋体" w:hAnsi="宋体" w:cs="宋体"/>
                <w:kern w:val="21"/>
                <w:sz w:val="24"/>
              </w:rPr>
            </w:pPr>
            <w:r>
              <w:rPr>
                <w:rFonts w:ascii="宋体" w:hAnsi="宋体" w:cs="宋体"/>
                <w:kern w:val="21"/>
                <w:sz w:val="24"/>
              </w:rPr>
              <w:t>75</w:t>
            </w:r>
          </w:p>
        </w:tc>
      </w:tr>
      <w:tr w:rsidR="00261097" w:rsidTr="005030DF">
        <w:trPr>
          <w:jc w:val="center"/>
        </w:trPr>
        <w:tc>
          <w:tcPr>
            <w:tcW w:w="4745" w:type="dxa"/>
            <w:gridSpan w:val="3"/>
            <w:tcBorders>
              <w:top w:val="single" w:sz="4" w:space="0" w:color="auto"/>
              <w:right w:val="single" w:sz="4" w:space="0" w:color="auto"/>
            </w:tcBorders>
            <w:noWrap/>
            <w:vAlign w:val="center"/>
          </w:tcPr>
          <w:p w:rsidR="00261097" w:rsidRDefault="00261097" w:rsidP="005030DF">
            <w:pPr>
              <w:spacing w:line="400" w:lineRule="exact"/>
              <w:jc w:val="center"/>
              <w:rPr>
                <w:rFonts w:ascii="宋体" w:cs="Times New Roman"/>
                <w:kern w:val="21"/>
                <w:sz w:val="24"/>
              </w:rPr>
            </w:pPr>
            <w:r>
              <w:rPr>
                <w:rFonts w:ascii="宋体" w:hAnsi="宋体" w:cs="宋体" w:hint="eastAsia"/>
                <w:kern w:val="21"/>
                <w:sz w:val="24"/>
              </w:rPr>
              <w:t>甲醛含量（</w:t>
            </w:r>
            <w:r>
              <w:rPr>
                <w:rFonts w:ascii="宋体" w:hAnsi="宋体" w:cs="宋体"/>
                <w:kern w:val="21"/>
                <w:sz w:val="24"/>
              </w:rPr>
              <w:t>mg/kg</w:t>
            </w:r>
            <w:r>
              <w:rPr>
                <w:rFonts w:ascii="宋体" w:hAnsi="宋体" w:cs="宋体" w:hint="eastAsia"/>
                <w:kern w:val="21"/>
                <w:sz w:val="24"/>
              </w:rPr>
              <w:t>）≤</w:t>
            </w:r>
          </w:p>
        </w:tc>
        <w:tc>
          <w:tcPr>
            <w:tcW w:w="2415" w:type="dxa"/>
            <w:tcBorders>
              <w:top w:val="single" w:sz="4" w:space="0" w:color="auto"/>
              <w:left w:val="single" w:sz="4" w:space="0" w:color="auto"/>
              <w:right w:val="single" w:sz="4" w:space="0" w:color="auto"/>
            </w:tcBorders>
            <w:noWrap/>
            <w:vAlign w:val="center"/>
          </w:tcPr>
          <w:p w:rsidR="00261097" w:rsidRDefault="00261097" w:rsidP="005030DF">
            <w:pPr>
              <w:spacing w:line="400" w:lineRule="exact"/>
              <w:jc w:val="center"/>
              <w:rPr>
                <w:rFonts w:ascii="宋体" w:hAnsi="宋体" w:cs="宋体"/>
                <w:kern w:val="21"/>
                <w:sz w:val="24"/>
              </w:rPr>
            </w:pPr>
            <w:r>
              <w:rPr>
                <w:rFonts w:ascii="宋体" w:hAnsi="宋体" w:cs="宋体"/>
                <w:kern w:val="21"/>
                <w:sz w:val="24"/>
              </w:rPr>
              <w:t xml:space="preserve">75                                               </w:t>
            </w:r>
          </w:p>
        </w:tc>
        <w:tc>
          <w:tcPr>
            <w:tcW w:w="2410" w:type="dxa"/>
            <w:tcBorders>
              <w:top w:val="single" w:sz="4" w:space="0" w:color="auto"/>
              <w:left w:val="single" w:sz="4" w:space="0" w:color="auto"/>
            </w:tcBorders>
            <w:noWrap/>
            <w:vAlign w:val="center"/>
          </w:tcPr>
          <w:p w:rsidR="00261097" w:rsidRDefault="00261097" w:rsidP="005030DF">
            <w:pPr>
              <w:spacing w:line="400" w:lineRule="exact"/>
              <w:jc w:val="center"/>
              <w:rPr>
                <w:rFonts w:ascii="宋体" w:hAnsi="宋体" w:cs="宋体"/>
                <w:kern w:val="21"/>
                <w:sz w:val="24"/>
              </w:rPr>
            </w:pPr>
            <w:r>
              <w:rPr>
                <w:rFonts w:ascii="宋体" w:hAnsi="宋体" w:cs="宋体"/>
                <w:kern w:val="21"/>
                <w:sz w:val="24"/>
              </w:rPr>
              <w:t>75</w:t>
            </w:r>
          </w:p>
        </w:tc>
      </w:tr>
      <w:tr w:rsidR="00261097" w:rsidTr="005030DF">
        <w:trPr>
          <w:jc w:val="center"/>
        </w:trPr>
        <w:tc>
          <w:tcPr>
            <w:tcW w:w="4745" w:type="dxa"/>
            <w:gridSpan w:val="3"/>
            <w:noWrap/>
            <w:vAlign w:val="center"/>
          </w:tcPr>
          <w:p w:rsidR="00261097" w:rsidRDefault="00261097" w:rsidP="005030DF">
            <w:pPr>
              <w:spacing w:line="400" w:lineRule="exact"/>
              <w:jc w:val="center"/>
              <w:rPr>
                <w:rFonts w:ascii="宋体" w:cs="Times New Roman"/>
                <w:kern w:val="21"/>
                <w:sz w:val="24"/>
              </w:rPr>
            </w:pPr>
            <w:r>
              <w:rPr>
                <w:rFonts w:ascii="宋体" w:hAnsi="宋体" w:cs="宋体"/>
                <w:kern w:val="21"/>
                <w:sz w:val="24"/>
              </w:rPr>
              <w:t>pH</w:t>
            </w:r>
            <w:r>
              <w:rPr>
                <w:rFonts w:ascii="宋体" w:hAnsi="宋体" w:cs="宋体" w:hint="eastAsia"/>
                <w:kern w:val="21"/>
                <w:sz w:val="24"/>
              </w:rPr>
              <w:t>值</w:t>
            </w:r>
          </w:p>
        </w:tc>
        <w:tc>
          <w:tcPr>
            <w:tcW w:w="2415" w:type="dxa"/>
            <w:tcBorders>
              <w:right w:val="single" w:sz="4" w:space="0" w:color="auto"/>
            </w:tcBorders>
            <w:noWrap/>
            <w:vAlign w:val="center"/>
          </w:tcPr>
          <w:p w:rsidR="00261097" w:rsidRDefault="00261097" w:rsidP="005030DF">
            <w:pPr>
              <w:spacing w:line="400" w:lineRule="exact"/>
              <w:jc w:val="center"/>
              <w:rPr>
                <w:rFonts w:ascii="宋体" w:hAnsi="宋体" w:cs="宋体"/>
                <w:kern w:val="21"/>
                <w:sz w:val="24"/>
              </w:rPr>
            </w:pPr>
            <w:r>
              <w:rPr>
                <w:rFonts w:ascii="宋体" w:hAnsi="宋体" w:cs="宋体"/>
                <w:kern w:val="21"/>
                <w:sz w:val="24"/>
              </w:rPr>
              <w:t>4.0-8.5</w:t>
            </w:r>
          </w:p>
        </w:tc>
        <w:tc>
          <w:tcPr>
            <w:tcW w:w="2410" w:type="dxa"/>
            <w:tcBorders>
              <w:left w:val="single" w:sz="4" w:space="0" w:color="auto"/>
            </w:tcBorders>
            <w:noWrap/>
            <w:vAlign w:val="center"/>
          </w:tcPr>
          <w:p w:rsidR="00261097" w:rsidRDefault="00261097" w:rsidP="005030DF">
            <w:pPr>
              <w:spacing w:line="400" w:lineRule="exact"/>
              <w:jc w:val="center"/>
              <w:rPr>
                <w:rFonts w:ascii="宋体" w:hAnsi="宋体" w:cs="宋体"/>
                <w:kern w:val="21"/>
                <w:sz w:val="24"/>
              </w:rPr>
            </w:pPr>
            <w:r>
              <w:rPr>
                <w:rFonts w:ascii="宋体" w:hAnsi="宋体" w:cs="宋体"/>
                <w:kern w:val="21"/>
                <w:sz w:val="24"/>
              </w:rPr>
              <w:t>4.0-8.5</w:t>
            </w:r>
          </w:p>
        </w:tc>
      </w:tr>
      <w:tr w:rsidR="00261097" w:rsidTr="005030DF">
        <w:trPr>
          <w:jc w:val="center"/>
        </w:trPr>
        <w:tc>
          <w:tcPr>
            <w:tcW w:w="4745" w:type="dxa"/>
            <w:gridSpan w:val="3"/>
            <w:noWrap/>
            <w:vAlign w:val="center"/>
          </w:tcPr>
          <w:p w:rsidR="00261097" w:rsidRDefault="00261097" w:rsidP="005030DF">
            <w:pPr>
              <w:spacing w:line="400" w:lineRule="exact"/>
              <w:jc w:val="center"/>
              <w:rPr>
                <w:rFonts w:ascii="宋体" w:cs="Times New Roman"/>
                <w:kern w:val="21"/>
                <w:sz w:val="24"/>
              </w:rPr>
            </w:pPr>
            <w:r>
              <w:rPr>
                <w:rFonts w:ascii="宋体" w:hAnsi="宋体" w:cs="宋体" w:hint="eastAsia"/>
                <w:kern w:val="21"/>
                <w:sz w:val="24"/>
              </w:rPr>
              <w:t>袜头顶破强力（</w:t>
            </w:r>
            <w:r>
              <w:rPr>
                <w:rFonts w:ascii="宋体" w:hAnsi="宋体" w:cs="宋体"/>
                <w:kern w:val="21"/>
                <w:sz w:val="24"/>
              </w:rPr>
              <w:t>N</w:t>
            </w:r>
            <w:r>
              <w:rPr>
                <w:rFonts w:ascii="宋体" w:hAnsi="宋体" w:cs="宋体" w:hint="eastAsia"/>
                <w:kern w:val="21"/>
                <w:sz w:val="24"/>
              </w:rPr>
              <w:t>）≥</w:t>
            </w:r>
          </w:p>
        </w:tc>
        <w:tc>
          <w:tcPr>
            <w:tcW w:w="2415" w:type="dxa"/>
            <w:tcBorders>
              <w:right w:val="single" w:sz="4" w:space="0" w:color="auto"/>
            </w:tcBorders>
            <w:noWrap/>
            <w:vAlign w:val="center"/>
          </w:tcPr>
          <w:p w:rsidR="00261097" w:rsidRDefault="00261097" w:rsidP="005030DF">
            <w:pPr>
              <w:spacing w:line="400" w:lineRule="exact"/>
              <w:jc w:val="center"/>
              <w:rPr>
                <w:rFonts w:ascii="宋体" w:hAnsi="宋体" w:cs="宋体"/>
                <w:kern w:val="21"/>
                <w:sz w:val="24"/>
              </w:rPr>
            </w:pPr>
            <w:r>
              <w:rPr>
                <w:rFonts w:ascii="宋体" w:hAnsi="宋体" w:cs="宋体"/>
                <w:kern w:val="21"/>
                <w:sz w:val="24"/>
              </w:rPr>
              <w:t>800</w:t>
            </w:r>
          </w:p>
        </w:tc>
        <w:tc>
          <w:tcPr>
            <w:tcW w:w="2410" w:type="dxa"/>
            <w:tcBorders>
              <w:left w:val="single" w:sz="4" w:space="0" w:color="auto"/>
            </w:tcBorders>
            <w:noWrap/>
            <w:vAlign w:val="center"/>
          </w:tcPr>
          <w:p w:rsidR="00261097" w:rsidRDefault="00261097" w:rsidP="005030DF">
            <w:pPr>
              <w:spacing w:line="400" w:lineRule="exact"/>
              <w:jc w:val="center"/>
              <w:rPr>
                <w:rFonts w:ascii="宋体" w:hAnsi="宋体" w:cs="宋体"/>
                <w:kern w:val="21"/>
                <w:sz w:val="24"/>
              </w:rPr>
            </w:pPr>
            <w:r>
              <w:rPr>
                <w:rFonts w:ascii="宋体" w:hAnsi="宋体" w:cs="宋体"/>
                <w:kern w:val="21"/>
                <w:sz w:val="24"/>
              </w:rPr>
              <w:t>850</w:t>
            </w:r>
          </w:p>
        </w:tc>
      </w:tr>
      <w:tr w:rsidR="00261097" w:rsidTr="005030DF">
        <w:trPr>
          <w:jc w:val="center"/>
        </w:trPr>
        <w:tc>
          <w:tcPr>
            <w:tcW w:w="4745" w:type="dxa"/>
            <w:gridSpan w:val="3"/>
            <w:noWrap/>
            <w:vAlign w:val="center"/>
          </w:tcPr>
          <w:p w:rsidR="00261097" w:rsidRDefault="00261097" w:rsidP="005030DF">
            <w:pPr>
              <w:spacing w:line="400" w:lineRule="exact"/>
              <w:jc w:val="center"/>
              <w:rPr>
                <w:rFonts w:ascii="宋体" w:cs="Times New Roman"/>
                <w:kern w:val="21"/>
                <w:sz w:val="24"/>
              </w:rPr>
            </w:pPr>
            <w:r>
              <w:rPr>
                <w:rFonts w:ascii="宋体" w:hAnsi="宋体" w:cs="宋体" w:hint="eastAsia"/>
                <w:kern w:val="21"/>
                <w:sz w:val="24"/>
              </w:rPr>
              <w:t>袜跟耐磨性能（次）≥</w:t>
            </w:r>
          </w:p>
        </w:tc>
        <w:tc>
          <w:tcPr>
            <w:tcW w:w="2415" w:type="dxa"/>
            <w:tcBorders>
              <w:right w:val="single" w:sz="4" w:space="0" w:color="auto"/>
            </w:tcBorders>
            <w:noWrap/>
            <w:vAlign w:val="center"/>
          </w:tcPr>
          <w:p w:rsidR="00261097" w:rsidRDefault="00261097" w:rsidP="005030DF">
            <w:pPr>
              <w:spacing w:line="400" w:lineRule="exact"/>
              <w:jc w:val="center"/>
              <w:rPr>
                <w:rFonts w:ascii="宋体" w:hAnsi="宋体" w:cs="宋体"/>
                <w:kern w:val="21"/>
                <w:sz w:val="24"/>
              </w:rPr>
            </w:pPr>
            <w:r>
              <w:rPr>
                <w:rFonts w:ascii="宋体" w:hAnsi="宋体" w:cs="宋体"/>
                <w:kern w:val="21"/>
                <w:sz w:val="24"/>
              </w:rPr>
              <w:t>400</w:t>
            </w:r>
          </w:p>
        </w:tc>
        <w:tc>
          <w:tcPr>
            <w:tcW w:w="2410" w:type="dxa"/>
            <w:tcBorders>
              <w:left w:val="single" w:sz="4" w:space="0" w:color="auto"/>
            </w:tcBorders>
            <w:noWrap/>
            <w:vAlign w:val="center"/>
          </w:tcPr>
          <w:p w:rsidR="00261097" w:rsidRDefault="00261097" w:rsidP="005030DF">
            <w:pPr>
              <w:spacing w:line="400" w:lineRule="exact"/>
              <w:jc w:val="center"/>
              <w:rPr>
                <w:rFonts w:ascii="宋体" w:hAnsi="宋体" w:cs="宋体"/>
                <w:kern w:val="21"/>
                <w:sz w:val="24"/>
              </w:rPr>
            </w:pPr>
            <w:r>
              <w:rPr>
                <w:rFonts w:ascii="宋体" w:hAnsi="宋体" w:cs="宋体"/>
                <w:kern w:val="21"/>
                <w:sz w:val="24"/>
              </w:rPr>
              <w:t>400</w:t>
            </w:r>
          </w:p>
        </w:tc>
      </w:tr>
      <w:tr w:rsidR="00261097" w:rsidTr="005030DF">
        <w:trPr>
          <w:trHeight w:val="63"/>
          <w:jc w:val="center"/>
        </w:trPr>
        <w:tc>
          <w:tcPr>
            <w:tcW w:w="945" w:type="dxa"/>
            <w:vMerge w:val="restart"/>
            <w:noWrap/>
            <w:vAlign w:val="center"/>
          </w:tcPr>
          <w:p w:rsidR="00261097" w:rsidRDefault="00261097" w:rsidP="005030DF">
            <w:pPr>
              <w:spacing w:line="400" w:lineRule="exact"/>
              <w:jc w:val="center"/>
              <w:rPr>
                <w:rFonts w:ascii="宋体" w:cs="Times New Roman"/>
                <w:kern w:val="21"/>
                <w:sz w:val="24"/>
              </w:rPr>
            </w:pPr>
            <w:r>
              <w:rPr>
                <w:rFonts w:ascii="宋体" w:hAnsi="宋体" w:cs="宋体" w:hint="eastAsia"/>
                <w:kern w:val="21"/>
                <w:sz w:val="24"/>
              </w:rPr>
              <w:t>色牢度</w:t>
            </w:r>
          </w:p>
        </w:tc>
        <w:tc>
          <w:tcPr>
            <w:tcW w:w="2435" w:type="dxa"/>
            <w:vMerge w:val="restart"/>
            <w:tcBorders>
              <w:right w:val="single" w:sz="4" w:space="0" w:color="auto"/>
            </w:tcBorders>
            <w:noWrap/>
            <w:vAlign w:val="center"/>
          </w:tcPr>
          <w:p w:rsidR="00261097" w:rsidRDefault="00261097" w:rsidP="005030DF">
            <w:pPr>
              <w:spacing w:line="400" w:lineRule="exact"/>
              <w:jc w:val="center"/>
              <w:rPr>
                <w:rFonts w:ascii="宋体" w:cs="Times New Roman"/>
                <w:kern w:val="21"/>
                <w:sz w:val="24"/>
              </w:rPr>
            </w:pPr>
            <w:r>
              <w:rPr>
                <w:rFonts w:ascii="宋体" w:hAnsi="宋体" w:cs="宋体" w:hint="eastAsia"/>
                <w:kern w:val="21"/>
                <w:sz w:val="24"/>
              </w:rPr>
              <w:t>耐皂洗色牢度（级）≥</w:t>
            </w:r>
          </w:p>
        </w:tc>
        <w:tc>
          <w:tcPr>
            <w:tcW w:w="1365" w:type="dxa"/>
            <w:tcBorders>
              <w:left w:val="single" w:sz="4" w:space="0" w:color="auto"/>
            </w:tcBorders>
            <w:noWrap/>
            <w:vAlign w:val="center"/>
          </w:tcPr>
          <w:p w:rsidR="00261097" w:rsidRDefault="00261097" w:rsidP="005030DF">
            <w:pPr>
              <w:spacing w:line="400" w:lineRule="exact"/>
              <w:jc w:val="center"/>
              <w:rPr>
                <w:rFonts w:ascii="宋体" w:cs="Times New Roman"/>
                <w:kern w:val="21"/>
                <w:sz w:val="24"/>
              </w:rPr>
            </w:pPr>
            <w:r>
              <w:rPr>
                <w:rFonts w:ascii="宋体" w:hAnsi="宋体" w:cs="宋体" w:hint="eastAsia"/>
                <w:kern w:val="21"/>
                <w:sz w:val="24"/>
              </w:rPr>
              <w:t>变色</w:t>
            </w:r>
          </w:p>
        </w:tc>
        <w:tc>
          <w:tcPr>
            <w:tcW w:w="2415" w:type="dxa"/>
            <w:tcBorders>
              <w:right w:val="single" w:sz="4" w:space="0" w:color="auto"/>
            </w:tcBorders>
            <w:noWrap/>
            <w:vAlign w:val="center"/>
          </w:tcPr>
          <w:p w:rsidR="00261097" w:rsidRDefault="00261097" w:rsidP="005030DF">
            <w:pPr>
              <w:spacing w:line="400" w:lineRule="exact"/>
              <w:jc w:val="center"/>
              <w:rPr>
                <w:rFonts w:ascii="宋体" w:hAnsi="宋体" w:cs="宋体"/>
                <w:kern w:val="21"/>
                <w:sz w:val="24"/>
              </w:rPr>
            </w:pPr>
            <w:r>
              <w:rPr>
                <w:rFonts w:ascii="宋体" w:hAnsi="宋体" w:cs="宋体"/>
                <w:kern w:val="21"/>
                <w:sz w:val="24"/>
              </w:rPr>
              <w:t>3-4</w:t>
            </w:r>
          </w:p>
        </w:tc>
        <w:tc>
          <w:tcPr>
            <w:tcW w:w="2410" w:type="dxa"/>
            <w:tcBorders>
              <w:left w:val="single" w:sz="4" w:space="0" w:color="auto"/>
            </w:tcBorders>
            <w:noWrap/>
            <w:vAlign w:val="center"/>
          </w:tcPr>
          <w:p w:rsidR="00261097" w:rsidRDefault="00261097" w:rsidP="005030DF">
            <w:pPr>
              <w:spacing w:line="400" w:lineRule="exact"/>
              <w:jc w:val="center"/>
              <w:rPr>
                <w:rFonts w:ascii="宋体" w:hAnsi="宋体" w:cs="宋体"/>
                <w:kern w:val="21"/>
                <w:sz w:val="24"/>
              </w:rPr>
            </w:pPr>
            <w:r>
              <w:rPr>
                <w:rFonts w:ascii="宋体" w:hAnsi="宋体" w:cs="宋体"/>
                <w:kern w:val="21"/>
                <w:sz w:val="24"/>
              </w:rPr>
              <w:t>3-4</w:t>
            </w:r>
          </w:p>
        </w:tc>
      </w:tr>
      <w:tr w:rsidR="00261097" w:rsidTr="005030DF">
        <w:trPr>
          <w:trHeight w:val="63"/>
          <w:jc w:val="center"/>
        </w:trPr>
        <w:tc>
          <w:tcPr>
            <w:tcW w:w="945" w:type="dxa"/>
            <w:vMerge/>
            <w:noWrap/>
            <w:vAlign w:val="center"/>
          </w:tcPr>
          <w:p w:rsidR="00261097" w:rsidRDefault="00261097" w:rsidP="005030DF">
            <w:pPr>
              <w:spacing w:line="400" w:lineRule="exact"/>
              <w:jc w:val="center"/>
              <w:rPr>
                <w:rFonts w:ascii="宋体" w:cs="Times New Roman"/>
                <w:kern w:val="21"/>
                <w:sz w:val="24"/>
              </w:rPr>
            </w:pPr>
          </w:p>
        </w:tc>
        <w:tc>
          <w:tcPr>
            <w:tcW w:w="2435" w:type="dxa"/>
            <w:vMerge/>
            <w:tcBorders>
              <w:right w:val="single" w:sz="4" w:space="0" w:color="auto"/>
            </w:tcBorders>
            <w:noWrap/>
            <w:vAlign w:val="center"/>
          </w:tcPr>
          <w:p w:rsidR="00261097" w:rsidRDefault="00261097" w:rsidP="005030DF">
            <w:pPr>
              <w:spacing w:line="400" w:lineRule="exact"/>
              <w:jc w:val="center"/>
              <w:rPr>
                <w:rFonts w:ascii="宋体" w:cs="Times New Roman"/>
                <w:kern w:val="21"/>
                <w:sz w:val="24"/>
              </w:rPr>
            </w:pPr>
          </w:p>
        </w:tc>
        <w:tc>
          <w:tcPr>
            <w:tcW w:w="1365" w:type="dxa"/>
            <w:tcBorders>
              <w:left w:val="single" w:sz="4" w:space="0" w:color="auto"/>
            </w:tcBorders>
            <w:noWrap/>
            <w:vAlign w:val="center"/>
          </w:tcPr>
          <w:p w:rsidR="00261097" w:rsidRDefault="00261097" w:rsidP="005030DF">
            <w:pPr>
              <w:spacing w:line="400" w:lineRule="exact"/>
              <w:jc w:val="center"/>
              <w:rPr>
                <w:rFonts w:ascii="宋体" w:cs="Times New Roman"/>
                <w:kern w:val="21"/>
                <w:sz w:val="24"/>
              </w:rPr>
            </w:pPr>
            <w:r>
              <w:rPr>
                <w:rFonts w:ascii="宋体" w:hAnsi="宋体" w:cs="宋体" w:hint="eastAsia"/>
                <w:kern w:val="21"/>
                <w:sz w:val="24"/>
              </w:rPr>
              <w:t>沾色</w:t>
            </w:r>
          </w:p>
        </w:tc>
        <w:tc>
          <w:tcPr>
            <w:tcW w:w="2415" w:type="dxa"/>
            <w:tcBorders>
              <w:right w:val="single" w:sz="4" w:space="0" w:color="auto"/>
            </w:tcBorders>
            <w:noWrap/>
            <w:vAlign w:val="center"/>
          </w:tcPr>
          <w:p w:rsidR="00261097" w:rsidRDefault="00261097" w:rsidP="005030DF">
            <w:pPr>
              <w:spacing w:line="400" w:lineRule="exact"/>
              <w:jc w:val="center"/>
              <w:rPr>
                <w:rFonts w:ascii="宋体" w:hAnsi="宋体" w:cs="宋体"/>
                <w:kern w:val="21"/>
                <w:sz w:val="24"/>
              </w:rPr>
            </w:pPr>
            <w:r>
              <w:rPr>
                <w:rFonts w:ascii="宋体" w:hAnsi="宋体" w:cs="宋体"/>
                <w:kern w:val="21"/>
                <w:sz w:val="24"/>
              </w:rPr>
              <w:t>3-4</w:t>
            </w:r>
          </w:p>
        </w:tc>
        <w:tc>
          <w:tcPr>
            <w:tcW w:w="2410" w:type="dxa"/>
            <w:tcBorders>
              <w:left w:val="single" w:sz="4" w:space="0" w:color="auto"/>
            </w:tcBorders>
            <w:noWrap/>
            <w:vAlign w:val="center"/>
          </w:tcPr>
          <w:p w:rsidR="00261097" w:rsidRDefault="00261097" w:rsidP="005030DF">
            <w:pPr>
              <w:spacing w:line="400" w:lineRule="exact"/>
              <w:jc w:val="center"/>
              <w:rPr>
                <w:rFonts w:ascii="宋体" w:hAnsi="宋体" w:cs="宋体"/>
                <w:kern w:val="21"/>
                <w:sz w:val="24"/>
              </w:rPr>
            </w:pPr>
            <w:r>
              <w:rPr>
                <w:rFonts w:ascii="宋体" w:hAnsi="宋体" w:cs="宋体"/>
                <w:kern w:val="21"/>
                <w:sz w:val="24"/>
              </w:rPr>
              <w:t>3-4</w:t>
            </w:r>
          </w:p>
        </w:tc>
      </w:tr>
      <w:tr w:rsidR="00261097" w:rsidTr="005030DF">
        <w:trPr>
          <w:trHeight w:val="63"/>
          <w:jc w:val="center"/>
        </w:trPr>
        <w:tc>
          <w:tcPr>
            <w:tcW w:w="945" w:type="dxa"/>
            <w:vMerge/>
            <w:noWrap/>
            <w:vAlign w:val="center"/>
          </w:tcPr>
          <w:p w:rsidR="00261097" w:rsidRDefault="00261097" w:rsidP="005030DF">
            <w:pPr>
              <w:spacing w:line="400" w:lineRule="exact"/>
              <w:jc w:val="center"/>
              <w:rPr>
                <w:rFonts w:ascii="宋体" w:cs="Times New Roman"/>
                <w:kern w:val="21"/>
                <w:sz w:val="24"/>
              </w:rPr>
            </w:pPr>
          </w:p>
        </w:tc>
        <w:tc>
          <w:tcPr>
            <w:tcW w:w="2435" w:type="dxa"/>
            <w:vMerge w:val="restart"/>
            <w:tcBorders>
              <w:right w:val="single" w:sz="4" w:space="0" w:color="auto"/>
            </w:tcBorders>
            <w:noWrap/>
            <w:vAlign w:val="center"/>
          </w:tcPr>
          <w:p w:rsidR="00261097" w:rsidRDefault="00261097" w:rsidP="005030DF">
            <w:pPr>
              <w:spacing w:line="400" w:lineRule="exact"/>
              <w:jc w:val="center"/>
              <w:rPr>
                <w:rFonts w:ascii="宋体" w:cs="Times New Roman"/>
                <w:kern w:val="21"/>
                <w:sz w:val="24"/>
              </w:rPr>
            </w:pPr>
            <w:r>
              <w:rPr>
                <w:rFonts w:ascii="宋体" w:hAnsi="宋体" w:cs="宋体" w:hint="eastAsia"/>
                <w:kern w:val="21"/>
                <w:sz w:val="24"/>
              </w:rPr>
              <w:t>耐摩擦色牢度（级）≥</w:t>
            </w:r>
          </w:p>
        </w:tc>
        <w:tc>
          <w:tcPr>
            <w:tcW w:w="1365" w:type="dxa"/>
            <w:tcBorders>
              <w:left w:val="single" w:sz="4" w:space="0" w:color="auto"/>
            </w:tcBorders>
            <w:noWrap/>
            <w:vAlign w:val="center"/>
          </w:tcPr>
          <w:p w:rsidR="00261097" w:rsidRDefault="00261097" w:rsidP="005030DF">
            <w:pPr>
              <w:spacing w:line="400" w:lineRule="exact"/>
              <w:jc w:val="center"/>
              <w:rPr>
                <w:rFonts w:ascii="宋体" w:cs="Times New Roman"/>
                <w:kern w:val="21"/>
                <w:sz w:val="24"/>
              </w:rPr>
            </w:pPr>
            <w:r>
              <w:rPr>
                <w:rFonts w:ascii="宋体" w:hAnsi="宋体" w:cs="宋体" w:hint="eastAsia"/>
                <w:kern w:val="21"/>
                <w:sz w:val="24"/>
              </w:rPr>
              <w:t>干摩</w:t>
            </w:r>
          </w:p>
        </w:tc>
        <w:tc>
          <w:tcPr>
            <w:tcW w:w="2415" w:type="dxa"/>
            <w:tcBorders>
              <w:right w:val="single" w:sz="4" w:space="0" w:color="auto"/>
            </w:tcBorders>
            <w:noWrap/>
            <w:vAlign w:val="center"/>
          </w:tcPr>
          <w:p w:rsidR="00261097" w:rsidRDefault="00261097" w:rsidP="005030DF">
            <w:pPr>
              <w:spacing w:line="400" w:lineRule="exact"/>
              <w:jc w:val="center"/>
              <w:rPr>
                <w:rFonts w:ascii="宋体" w:hAnsi="宋体" w:cs="宋体"/>
                <w:kern w:val="21"/>
                <w:sz w:val="24"/>
              </w:rPr>
            </w:pPr>
            <w:r>
              <w:rPr>
                <w:rFonts w:ascii="宋体" w:hAnsi="宋体" w:cs="宋体"/>
                <w:kern w:val="21"/>
                <w:sz w:val="24"/>
              </w:rPr>
              <w:t>3</w:t>
            </w:r>
          </w:p>
        </w:tc>
        <w:tc>
          <w:tcPr>
            <w:tcW w:w="2410" w:type="dxa"/>
            <w:tcBorders>
              <w:left w:val="single" w:sz="4" w:space="0" w:color="auto"/>
            </w:tcBorders>
            <w:noWrap/>
            <w:vAlign w:val="center"/>
          </w:tcPr>
          <w:p w:rsidR="00261097" w:rsidRDefault="00261097" w:rsidP="005030DF">
            <w:pPr>
              <w:spacing w:line="400" w:lineRule="exact"/>
              <w:jc w:val="center"/>
              <w:rPr>
                <w:rFonts w:ascii="宋体" w:hAnsi="宋体" w:cs="宋体"/>
                <w:kern w:val="21"/>
                <w:sz w:val="24"/>
              </w:rPr>
            </w:pPr>
            <w:r>
              <w:rPr>
                <w:rFonts w:ascii="宋体" w:hAnsi="宋体" w:cs="宋体"/>
                <w:kern w:val="21"/>
                <w:sz w:val="24"/>
              </w:rPr>
              <w:t>3</w:t>
            </w:r>
          </w:p>
        </w:tc>
      </w:tr>
      <w:tr w:rsidR="00261097" w:rsidTr="005030DF">
        <w:trPr>
          <w:trHeight w:val="63"/>
          <w:jc w:val="center"/>
        </w:trPr>
        <w:tc>
          <w:tcPr>
            <w:tcW w:w="945" w:type="dxa"/>
            <w:vMerge/>
            <w:noWrap/>
            <w:vAlign w:val="center"/>
          </w:tcPr>
          <w:p w:rsidR="00261097" w:rsidRDefault="00261097" w:rsidP="005030DF">
            <w:pPr>
              <w:spacing w:line="400" w:lineRule="exact"/>
              <w:jc w:val="center"/>
              <w:rPr>
                <w:rFonts w:ascii="宋体" w:cs="Times New Roman"/>
                <w:kern w:val="21"/>
                <w:sz w:val="24"/>
              </w:rPr>
            </w:pPr>
          </w:p>
        </w:tc>
        <w:tc>
          <w:tcPr>
            <w:tcW w:w="2435" w:type="dxa"/>
            <w:vMerge/>
            <w:tcBorders>
              <w:right w:val="single" w:sz="4" w:space="0" w:color="auto"/>
            </w:tcBorders>
            <w:noWrap/>
            <w:vAlign w:val="center"/>
          </w:tcPr>
          <w:p w:rsidR="00261097" w:rsidRDefault="00261097" w:rsidP="005030DF">
            <w:pPr>
              <w:spacing w:line="400" w:lineRule="exact"/>
              <w:jc w:val="center"/>
              <w:rPr>
                <w:rFonts w:ascii="宋体" w:cs="Times New Roman"/>
                <w:kern w:val="21"/>
                <w:sz w:val="24"/>
              </w:rPr>
            </w:pPr>
          </w:p>
        </w:tc>
        <w:tc>
          <w:tcPr>
            <w:tcW w:w="1365" w:type="dxa"/>
            <w:tcBorders>
              <w:left w:val="single" w:sz="4" w:space="0" w:color="auto"/>
            </w:tcBorders>
            <w:noWrap/>
            <w:vAlign w:val="center"/>
          </w:tcPr>
          <w:p w:rsidR="00261097" w:rsidRDefault="00261097" w:rsidP="005030DF">
            <w:pPr>
              <w:spacing w:line="400" w:lineRule="exact"/>
              <w:jc w:val="center"/>
              <w:rPr>
                <w:rFonts w:ascii="宋体" w:cs="Times New Roman"/>
                <w:kern w:val="21"/>
                <w:sz w:val="24"/>
              </w:rPr>
            </w:pPr>
            <w:r>
              <w:rPr>
                <w:rFonts w:ascii="宋体" w:hAnsi="宋体" w:cs="宋体" w:hint="eastAsia"/>
                <w:kern w:val="21"/>
                <w:sz w:val="24"/>
              </w:rPr>
              <w:t>湿摩</w:t>
            </w:r>
          </w:p>
        </w:tc>
        <w:tc>
          <w:tcPr>
            <w:tcW w:w="2415" w:type="dxa"/>
            <w:tcBorders>
              <w:right w:val="single" w:sz="4" w:space="0" w:color="auto"/>
            </w:tcBorders>
            <w:noWrap/>
            <w:vAlign w:val="center"/>
          </w:tcPr>
          <w:p w:rsidR="00261097" w:rsidRDefault="00261097" w:rsidP="005030DF">
            <w:pPr>
              <w:spacing w:line="400" w:lineRule="exact"/>
              <w:jc w:val="center"/>
              <w:rPr>
                <w:rFonts w:ascii="宋体" w:hAnsi="宋体" w:cs="宋体"/>
                <w:kern w:val="21"/>
                <w:sz w:val="24"/>
              </w:rPr>
            </w:pPr>
            <w:r>
              <w:rPr>
                <w:rFonts w:ascii="宋体" w:hAnsi="宋体" w:cs="宋体"/>
                <w:kern w:val="21"/>
                <w:sz w:val="24"/>
              </w:rPr>
              <w:t>2-3</w:t>
            </w:r>
          </w:p>
        </w:tc>
        <w:tc>
          <w:tcPr>
            <w:tcW w:w="2410" w:type="dxa"/>
            <w:tcBorders>
              <w:left w:val="single" w:sz="4" w:space="0" w:color="auto"/>
            </w:tcBorders>
            <w:noWrap/>
            <w:vAlign w:val="center"/>
          </w:tcPr>
          <w:p w:rsidR="00261097" w:rsidRDefault="00261097" w:rsidP="005030DF">
            <w:pPr>
              <w:spacing w:line="400" w:lineRule="exact"/>
              <w:jc w:val="center"/>
              <w:rPr>
                <w:rFonts w:ascii="宋体" w:hAnsi="宋体" w:cs="宋体"/>
                <w:kern w:val="21"/>
                <w:sz w:val="24"/>
              </w:rPr>
            </w:pPr>
            <w:r>
              <w:rPr>
                <w:rFonts w:ascii="宋体" w:hAnsi="宋体" w:cs="宋体"/>
                <w:kern w:val="21"/>
                <w:sz w:val="24"/>
              </w:rPr>
              <w:t>2-3</w:t>
            </w:r>
          </w:p>
        </w:tc>
      </w:tr>
      <w:tr w:rsidR="00261097" w:rsidTr="005030DF">
        <w:trPr>
          <w:trHeight w:val="63"/>
          <w:jc w:val="center"/>
        </w:trPr>
        <w:tc>
          <w:tcPr>
            <w:tcW w:w="945" w:type="dxa"/>
            <w:vMerge/>
            <w:noWrap/>
            <w:vAlign w:val="center"/>
          </w:tcPr>
          <w:p w:rsidR="00261097" w:rsidRDefault="00261097" w:rsidP="005030DF">
            <w:pPr>
              <w:spacing w:line="400" w:lineRule="exact"/>
              <w:jc w:val="center"/>
              <w:rPr>
                <w:rFonts w:ascii="宋体" w:cs="Times New Roman"/>
                <w:kern w:val="21"/>
                <w:sz w:val="24"/>
              </w:rPr>
            </w:pPr>
          </w:p>
        </w:tc>
        <w:tc>
          <w:tcPr>
            <w:tcW w:w="2435" w:type="dxa"/>
            <w:vMerge w:val="restart"/>
            <w:tcBorders>
              <w:right w:val="single" w:sz="4" w:space="0" w:color="auto"/>
            </w:tcBorders>
            <w:noWrap/>
            <w:vAlign w:val="center"/>
          </w:tcPr>
          <w:p w:rsidR="00261097" w:rsidRDefault="00261097" w:rsidP="005030DF">
            <w:pPr>
              <w:spacing w:line="400" w:lineRule="exact"/>
              <w:jc w:val="center"/>
              <w:rPr>
                <w:rFonts w:ascii="宋体" w:cs="Times New Roman"/>
                <w:kern w:val="21"/>
                <w:sz w:val="24"/>
              </w:rPr>
            </w:pPr>
            <w:r>
              <w:rPr>
                <w:rFonts w:ascii="宋体" w:hAnsi="宋体" w:cs="宋体" w:hint="eastAsia"/>
                <w:kern w:val="21"/>
                <w:sz w:val="24"/>
              </w:rPr>
              <w:t>耐汗渍色牢度（级）≥</w:t>
            </w:r>
          </w:p>
        </w:tc>
        <w:tc>
          <w:tcPr>
            <w:tcW w:w="1365" w:type="dxa"/>
            <w:tcBorders>
              <w:left w:val="single" w:sz="4" w:space="0" w:color="auto"/>
            </w:tcBorders>
            <w:noWrap/>
            <w:vAlign w:val="center"/>
          </w:tcPr>
          <w:p w:rsidR="00261097" w:rsidRDefault="00261097" w:rsidP="005030DF">
            <w:pPr>
              <w:spacing w:line="400" w:lineRule="exact"/>
              <w:jc w:val="center"/>
              <w:rPr>
                <w:rFonts w:ascii="宋体" w:cs="Times New Roman"/>
                <w:kern w:val="21"/>
                <w:sz w:val="24"/>
              </w:rPr>
            </w:pPr>
            <w:r>
              <w:rPr>
                <w:rFonts w:ascii="宋体" w:hAnsi="宋体" w:cs="宋体" w:hint="eastAsia"/>
                <w:kern w:val="21"/>
                <w:sz w:val="24"/>
              </w:rPr>
              <w:t>变色</w:t>
            </w:r>
          </w:p>
        </w:tc>
        <w:tc>
          <w:tcPr>
            <w:tcW w:w="2415" w:type="dxa"/>
            <w:tcBorders>
              <w:right w:val="single" w:sz="4" w:space="0" w:color="auto"/>
            </w:tcBorders>
            <w:noWrap/>
            <w:vAlign w:val="center"/>
          </w:tcPr>
          <w:p w:rsidR="00261097" w:rsidRDefault="00261097" w:rsidP="005030DF">
            <w:pPr>
              <w:spacing w:line="400" w:lineRule="exact"/>
              <w:jc w:val="center"/>
              <w:rPr>
                <w:rFonts w:ascii="宋体" w:hAnsi="宋体" w:cs="宋体"/>
                <w:kern w:val="21"/>
                <w:sz w:val="24"/>
              </w:rPr>
            </w:pPr>
            <w:r>
              <w:rPr>
                <w:rFonts w:ascii="宋体" w:hAnsi="宋体" w:cs="宋体"/>
                <w:kern w:val="21"/>
                <w:sz w:val="24"/>
              </w:rPr>
              <w:t>3</w:t>
            </w:r>
          </w:p>
        </w:tc>
        <w:tc>
          <w:tcPr>
            <w:tcW w:w="2410" w:type="dxa"/>
            <w:tcBorders>
              <w:left w:val="single" w:sz="4" w:space="0" w:color="auto"/>
            </w:tcBorders>
            <w:noWrap/>
            <w:vAlign w:val="center"/>
          </w:tcPr>
          <w:p w:rsidR="00261097" w:rsidRDefault="00261097" w:rsidP="005030DF">
            <w:pPr>
              <w:spacing w:line="400" w:lineRule="exact"/>
              <w:jc w:val="center"/>
              <w:rPr>
                <w:rFonts w:ascii="宋体" w:hAnsi="宋体" w:cs="宋体"/>
                <w:kern w:val="21"/>
                <w:sz w:val="24"/>
              </w:rPr>
            </w:pPr>
            <w:r>
              <w:rPr>
                <w:rFonts w:ascii="宋体" w:hAnsi="宋体" w:cs="宋体"/>
                <w:kern w:val="21"/>
                <w:sz w:val="24"/>
              </w:rPr>
              <w:t>3</w:t>
            </w:r>
          </w:p>
        </w:tc>
      </w:tr>
      <w:tr w:rsidR="00261097" w:rsidTr="005030DF">
        <w:trPr>
          <w:trHeight w:val="63"/>
          <w:jc w:val="center"/>
        </w:trPr>
        <w:tc>
          <w:tcPr>
            <w:tcW w:w="945" w:type="dxa"/>
            <w:vMerge/>
            <w:tcBorders>
              <w:bottom w:val="single" w:sz="12" w:space="0" w:color="auto"/>
            </w:tcBorders>
            <w:noWrap/>
            <w:vAlign w:val="center"/>
          </w:tcPr>
          <w:p w:rsidR="00261097" w:rsidRDefault="00261097" w:rsidP="005030DF">
            <w:pPr>
              <w:spacing w:line="400" w:lineRule="exact"/>
              <w:jc w:val="center"/>
              <w:rPr>
                <w:rFonts w:ascii="宋体" w:cs="Times New Roman"/>
                <w:kern w:val="21"/>
                <w:sz w:val="24"/>
              </w:rPr>
            </w:pPr>
          </w:p>
        </w:tc>
        <w:tc>
          <w:tcPr>
            <w:tcW w:w="2435" w:type="dxa"/>
            <w:vMerge/>
            <w:tcBorders>
              <w:bottom w:val="single" w:sz="12" w:space="0" w:color="auto"/>
              <w:right w:val="single" w:sz="4" w:space="0" w:color="auto"/>
            </w:tcBorders>
            <w:noWrap/>
            <w:vAlign w:val="center"/>
          </w:tcPr>
          <w:p w:rsidR="00261097" w:rsidRDefault="00261097" w:rsidP="005030DF">
            <w:pPr>
              <w:spacing w:line="400" w:lineRule="exact"/>
              <w:jc w:val="center"/>
              <w:rPr>
                <w:rFonts w:ascii="宋体" w:cs="Times New Roman"/>
                <w:kern w:val="21"/>
                <w:sz w:val="24"/>
              </w:rPr>
            </w:pPr>
          </w:p>
        </w:tc>
        <w:tc>
          <w:tcPr>
            <w:tcW w:w="1365" w:type="dxa"/>
            <w:tcBorders>
              <w:left w:val="single" w:sz="4" w:space="0" w:color="auto"/>
              <w:bottom w:val="single" w:sz="12" w:space="0" w:color="auto"/>
            </w:tcBorders>
            <w:noWrap/>
            <w:vAlign w:val="center"/>
          </w:tcPr>
          <w:p w:rsidR="00261097" w:rsidRDefault="00261097" w:rsidP="005030DF">
            <w:pPr>
              <w:spacing w:line="400" w:lineRule="exact"/>
              <w:jc w:val="center"/>
              <w:rPr>
                <w:rFonts w:ascii="宋体" w:cs="Times New Roman"/>
                <w:kern w:val="21"/>
                <w:sz w:val="24"/>
              </w:rPr>
            </w:pPr>
            <w:r>
              <w:rPr>
                <w:rFonts w:ascii="宋体" w:hAnsi="宋体" w:cs="宋体" w:hint="eastAsia"/>
                <w:kern w:val="21"/>
                <w:sz w:val="24"/>
              </w:rPr>
              <w:t>沾色</w:t>
            </w:r>
          </w:p>
        </w:tc>
        <w:tc>
          <w:tcPr>
            <w:tcW w:w="2415" w:type="dxa"/>
            <w:tcBorders>
              <w:bottom w:val="single" w:sz="12" w:space="0" w:color="auto"/>
              <w:right w:val="single" w:sz="4" w:space="0" w:color="auto"/>
            </w:tcBorders>
            <w:noWrap/>
            <w:vAlign w:val="center"/>
          </w:tcPr>
          <w:p w:rsidR="00261097" w:rsidRDefault="00261097" w:rsidP="005030DF">
            <w:pPr>
              <w:spacing w:line="400" w:lineRule="exact"/>
              <w:jc w:val="center"/>
              <w:rPr>
                <w:rFonts w:ascii="宋体" w:hAnsi="宋体" w:cs="宋体"/>
                <w:kern w:val="21"/>
                <w:sz w:val="24"/>
              </w:rPr>
            </w:pPr>
            <w:r>
              <w:rPr>
                <w:rFonts w:ascii="宋体" w:hAnsi="宋体" w:cs="宋体"/>
                <w:kern w:val="21"/>
                <w:sz w:val="24"/>
              </w:rPr>
              <w:t>3</w:t>
            </w:r>
          </w:p>
        </w:tc>
        <w:tc>
          <w:tcPr>
            <w:tcW w:w="2410" w:type="dxa"/>
            <w:tcBorders>
              <w:left w:val="single" w:sz="4" w:space="0" w:color="auto"/>
              <w:bottom w:val="single" w:sz="12" w:space="0" w:color="auto"/>
            </w:tcBorders>
            <w:noWrap/>
            <w:vAlign w:val="center"/>
          </w:tcPr>
          <w:p w:rsidR="00261097" w:rsidRDefault="00261097" w:rsidP="005030DF">
            <w:pPr>
              <w:spacing w:line="400" w:lineRule="exact"/>
              <w:jc w:val="center"/>
              <w:rPr>
                <w:rFonts w:ascii="宋体" w:hAnsi="宋体" w:cs="宋体"/>
                <w:kern w:val="21"/>
                <w:sz w:val="24"/>
              </w:rPr>
            </w:pPr>
            <w:r>
              <w:rPr>
                <w:rFonts w:ascii="宋体" w:hAnsi="宋体" w:cs="宋体"/>
                <w:kern w:val="21"/>
                <w:sz w:val="24"/>
              </w:rPr>
              <w:t>3</w:t>
            </w:r>
          </w:p>
        </w:tc>
      </w:tr>
    </w:tbl>
    <w:p w:rsidR="00261097" w:rsidRDefault="00261097" w:rsidP="00261097">
      <w:pPr>
        <w:pStyle w:val="ac"/>
        <w:numPr>
          <w:ilvl w:val="1"/>
          <w:numId w:val="1"/>
        </w:numPr>
        <w:spacing w:line="360" w:lineRule="auto"/>
        <w:jc w:val="left"/>
        <w:outlineLvl w:val="9"/>
        <w:rPr>
          <w:rFonts w:ascii="宋体" w:eastAsia="宋体" w:cs="Times New Roman"/>
          <w:sz w:val="24"/>
          <w:szCs w:val="24"/>
        </w:rPr>
      </w:pPr>
      <w:r>
        <w:rPr>
          <w:rFonts w:ascii="宋体" w:eastAsia="宋体" w:cs="宋体" w:hint="eastAsia"/>
          <w:sz w:val="24"/>
          <w:szCs w:val="24"/>
        </w:rPr>
        <w:t>不合格判定规则</w:t>
      </w:r>
    </w:p>
    <w:p w:rsidR="00261097" w:rsidRDefault="00261097" w:rsidP="00261097">
      <w:pPr>
        <w:ind w:firstLineChars="200" w:firstLine="480"/>
        <w:rPr>
          <w:rFonts w:ascii="宋体" w:cs="Times New Roman"/>
          <w:sz w:val="24"/>
        </w:rPr>
      </w:pPr>
      <w:r>
        <w:rPr>
          <w:rFonts w:ascii="宋体" w:hAnsi="宋体" w:cs="宋体" w:hint="eastAsia"/>
          <w:sz w:val="24"/>
        </w:rPr>
        <w:t>检验结果为下列情况时应判定为不合格：</w:t>
      </w:r>
    </w:p>
    <w:p w:rsidR="00261097" w:rsidRDefault="00261097" w:rsidP="00261097">
      <w:pPr>
        <w:numPr>
          <w:ilvl w:val="0"/>
          <w:numId w:val="3"/>
        </w:numPr>
        <w:ind w:firstLineChars="200" w:firstLine="480"/>
        <w:rPr>
          <w:rFonts w:ascii="宋体" w:cs="Times New Roman"/>
          <w:sz w:val="24"/>
        </w:rPr>
      </w:pPr>
      <w:r>
        <w:rPr>
          <w:rFonts w:ascii="宋体" w:hAnsi="宋体" w:cs="宋体" w:hint="eastAsia"/>
          <w:sz w:val="24"/>
        </w:rPr>
        <w:t>样本中单位产品外在质量存在重缺陷或外在质量无重缺陷但轻缺陷数大于等于</w:t>
      </w:r>
      <w:r>
        <w:rPr>
          <w:rFonts w:ascii="宋体" w:hAnsi="宋体" w:cs="宋体"/>
          <w:sz w:val="24"/>
        </w:rPr>
        <w:t>5</w:t>
      </w:r>
      <w:r>
        <w:rPr>
          <w:rFonts w:ascii="宋体" w:hAnsi="宋体" w:cs="宋体" w:hint="eastAsia"/>
          <w:sz w:val="24"/>
        </w:rPr>
        <w:t>个；</w:t>
      </w:r>
    </w:p>
    <w:p w:rsidR="00261097" w:rsidRDefault="00261097" w:rsidP="00261097">
      <w:pPr>
        <w:numPr>
          <w:ilvl w:val="0"/>
          <w:numId w:val="3"/>
        </w:numPr>
        <w:ind w:firstLineChars="200" w:firstLine="480"/>
        <w:rPr>
          <w:rFonts w:ascii="宋体" w:cs="Times New Roman"/>
          <w:sz w:val="24"/>
        </w:rPr>
      </w:pPr>
      <w:r>
        <w:rPr>
          <w:rFonts w:ascii="宋体" w:hAnsi="宋体" w:cs="宋体" w:hint="eastAsia"/>
          <w:sz w:val="24"/>
        </w:rPr>
        <w:t>内在质量存在表</w:t>
      </w:r>
      <w:r>
        <w:rPr>
          <w:rFonts w:ascii="宋体" w:hAnsi="宋体" w:cs="宋体"/>
          <w:sz w:val="24"/>
        </w:rPr>
        <w:t>5</w:t>
      </w:r>
      <w:r>
        <w:rPr>
          <w:rFonts w:ascii="宋体" w:hAnsi="宋体" w:cs="宋体" w:hint="eastAsia"/>
          <w:sz w:val="24"/>
        </w:rPr>
        <w:t>、表</w:t>
      </w:r>
      <w:r>
        <w:rPr>
          <w:rFonts w:ascii="宋体" w:hAnsi="宋体" w:cs="宋体"/>
          <w:sz w:val="24"/>
        </w:rPr>
        <w:t>6</w:t>
      </w:r>
      <w:r>
        <w:rPr>
          <w:rFonts w:ascii="宋体" w:hAnsi="宋体" w:cs="宋体" w:hint="eastAsia"/>
          <w:sz w:val="24"/>
        </w:rPr>
        <w:t>中不合格项。</w:t>
      </w:r>
    </w:p>
    <w:p w:rsidR="00261097" w:rsidRDefault="00261097" w:rsidP="00261097">
      <w:pPr>
        <w:pStyle w:val="af3"/>
        <w:numPr>
          <w:ilvl w:val="4"/>
          <w:numId w:val="2"/>
        </w:numPr>
        <w:spacing w:line="360" w:lineRule="auto"/>
        <w:ind w:left="0" w:firstLine="0"/>
        <w:outlineLvl w:val="9"/>
        <w:rPr>
          <w:rFonts w:hAnsi="宋体" w:cs="Times New Roman"/>
          <w:sz w:val="24"/>
          <w:szCs w:val="24"/>
        </w:rPr>
      </w:pPr>
      <w:r>
        <w:rPr>
          <w:rFonts w:hAnsi="宋体"/>
          <w:sz w:val="24"/>
          <w:szCs w:val="24"/>
        </w:rPr>
        <w:t xml:space="preserve">1.4 </w:t>
      </w:r>
      <w:r>
        <w:rPr>
          <w:rFonts w:hAnsi="宋体" w:hint="eastAsia"/>
          <w:sz w:val="24"/>
          <w:szCs w:val="24"/>
        </w:rPr>
        <w:t>外观质量缺陷分类应符合表</w:t>
      </w:r>
      <w:r>
        <w:rPr>
          <w:rFonts w:hAnsi="宋体"/>
          <w:sz w:val="24"/>
          <w:szCs w:val="24"/>
        </w:rPr>
        <w:t>7</w:t>
      </w:r>
      <w:r>
        <w:rPr>
          <w:rFonts w:hAnsi="宋体" w:hint="eastAsia"/>
          <w:sz w:val="24"/>
          <w:szCs w:val="24"/>
        </w:rPr>
        <w:t>规定。未列缺陷项目，根据缺陷对产品外观及性能的影响程度，参照相近项目分类评定。</w:t>
      </w:r>
    </w:p>
    <w:p w:rsidR="00261097" w:rsidRDefault="00261097" w:rsidP="00261097">
      <w:pPr>
        <w:pStyle w:val="af0"/>
        <w:spacing w:line="360" w:lineRule="auto"/>
        <w:ind w:left="0"/>
        <w:rPr>
          <w:rFonts w:ascii="宋体" w:eastAsia="宋体" w:cs="Times New Roman"/>
          <w:sz w:val="24"/>
          <w:szCs w:val="24"/>
        </w:rPr>
      </w:pPr>
      <w:r>
        <w:rPr>
          <w:rFonts w:ascii="宋体" w:eastAsia="宋体" w:cs="宋体" w:hint="eastAsia"/>
          <w:sz w:val="24"/>
          <w:szCs w:val="24"/>
        </w:rPr>
        <w:t>表</w:t>
      </w:r>
      <w:r>
        <w:rPr>
          <w:rFonts w:ascii="宋体" w:eastAsia="宋体" w:cs="宋体"/>
          <w:sz w:val="24"/>
          <w:szCs w:val="24"/>
        </w:rPr>
        <w:t>7</w:t>
      </w:r>
      <w:r>
        <w:rPr>
          <w:rFonts w:ascii="宋体" w:eastAsia="宋体" w:cs="宋体" w:hint="eastAsia"/>
          <w:sz w:val="24"/>
          <w:szCs w:val="24"/>
        </w:rPr>
        <w:t>外观质量缺陷分类</w:t>
      </w:r>
    </w:p>
    <w:tbl>
      <w:tblPr>
        <w:tblpPr w:leftFromText="180" w:rightFromText="180" w:vertAnchor="text" w:horzAnchor="page" w:tblpX="1447" w:tblpY="437"/>
        <w:tblOverlap w:val="neve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5"/>
        <w:gridCol w:w="720"/>
        <w:gridCol w:w="1822"/>
        <w:gridCol w:w="3181"/>
        <w:gridCol w:w="2973"/>
      </w:tblGrid>
      <w:tr w:rsidR="00261097" w:rsidTr="005030DF">
        <w:tc>
          <w:tcPr>
            <w:tcW w:w="685" w:type="dxa"/>
            <w:tcBorders>
              <w:top w:val="single" w:sz="12" w:space="0" w:color="auto"/>
              <w:left w:val="single" w:sz="12" w:space="0" w:color="auto"/>
              <w:bottom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序号</w:t>
            </w:r>
          </w:p>
        </w:tc>
        <w:tc>
          <w:tcPr>
            <w:tcW w:w="2542" w:type="dxa"/>
            <w:gridSpan w:val="2"/>
            <w:tcBorders>
              <w:top w:val="single" w:sz="12" w:space="0" w:color="auto"/>
              <w:bottom w:val="single" w:sz="12" w:space="0" w:color="auto"/>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项目</w:t>
            </w:r>
          </w:p>
        </w:tc>
        <w:tc>
          <w:tcPr>
            <w:tcW w:w="3181" w:type="dxa"/>
            <w:tcBorders>
              <w:top w:val="single" w:sz="12" w:space="0" w:color="auto"/>
              <w:bottom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重缺陷</w:t>
            </w:r>
          </w:p>
        </w:tc>
        <w:tc>
          <w:tcPr>
            <w:tcW w:w="2973" w:type="dxa"/>
            <w:tcBorders>
              <w:top w:val="single" w:sz="12" w:space="0" w:color="auto"/>
              <w:bottom w:val="single" w:sz="12" w:space="0" w:color="auto"/>
              <w:right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轻缺陷</w:t>
            </w:r>
          </w:p>
        </w:tc>
      </w:tr>
      <w:tr w:rsidR="00261097" w:rsidTr="005030DF">
        <w:trPr>
          <w:trHeight w:val="635"/>
        </w:trPr>
        <w:tc>
          <w:tcPr>
            <w:tcW w:w="685" w:type="dxa"/>
            <w:tcBorders>
              <w:top w:val="single" w:sz="12" w:space="0" w:color="auto"/>
              <w:left w:val="single" w:sz="12" w:space="0" w:color="auto"/>
            </w:tcBorders>
            <w:noWrap/>
            <w:vAlign w:val="center"/>
          </w:tcPr>
          <w:p w:rsidR="00261097" w:rsidRDefault="00261097" w:rsidP="005030DF">
            <w:pPr>
              <w:pStyle w:val="ae"/>
              <w:spacing w:line="360" w:lineRule="auto"/>
              <w:ind w:firstLineChars="0" w:firstLine="0"/>
              <w:jc w:val="center"/>
              <w:rPr>
                <w:sz w:val="24"/>
                <w:szCs w:val="24"/>
              </w:rPr>
            </w:pPr>
            <w:r>
              <w:rPr>
                <w:sz w:val="24"/>
                <w:szCs w:val="24"/>
              </w:rPr>
              <w:t>1</w:t>
            </w:r>
          </w:p>
        </w:tc>
        <w:tc>
          <w:tcPr>
            <w:tcW w:w="2542" w:type="dxa"/>
            <w:gridSpan w:val="2"/>
            <w:tcBorders>
              <w:top w:val="single" w:sz="12" w:space="0" w:color="auto"/>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式样</w:t>
            </w:r>
          </w:p>
        </w:tc>
        <w:tc>
          <w:tcPr>
            <w:tcW w:w="3181" w:type="dxa"/>
            <w:tcBorders>
              <w:top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不符合要求</w:t>
            </w:r>
          </w:p>
        </w:tc>
        <w:tc>
          <w:tcPr>
            <w:tcW w:w="2973" w:type="dxa"/>
            <w:tcBorders>
              <w:top w:val="single" w:sz="12" w:space="0" w:color="auto"/>
              <w:right w:val="single" w:sz="12" w:space="0" w:color="auto"/>
            </w:tcBorders>
            <w:noWrap/>
            <w:vAlign w:val="center"/>
          </w:tcPr>
          <w:p w:rsidR="00261097" w:rsidRDefault="00261097" w:rsidP="005030DF">
            <w:pPr>
              <w:pStyle w:val="ae"/>
              <w:spacing w:line="360" w:lineRule="auto"/>
              <w:ind w:firstLineChars="0" w:firstLine="0"/>
              <w:rPr>
                <w:sz w:val="24"/>
                <w:szCs w:val="24"/>
              </w:rPr>
            </w:pPr>
            <w:r>
              <w:rPr>
                <w:sz w:val="24"/>
                <w:szCs w:val="24"/>
              </w:rPr>
              <w:t>—</w:t>
            </w:r>
          </w:p>
        </w:tc>
      </w:tr>
      <w:tr w:rsidR="00261097" w:rsidTr="005030DF">
        <w:tc>
          <w:tcPr>
            <w:tcW w:w="685" w:type="dxa"/>
            <w:vMerge w:val="restart"/>
            <w:tcBorders>
              <w:left w:val="single" w:sz="12" w:space="0" w:color="auto"/>
            </w:tcBorders>
            <w:noWrap/>
            <w:vAlign w:val="center"/>
          </w:tcPr>
          <w:p w:rsidR="00261097" w:rsidRDefault="00261097" w:rsidP="005030DF">
            <w:pPr>
              <w:pStyle w:val="ae"/>
              <w:spacing w:line="360" w:lineRule="auto"/>
              <w:ind w:firstLineChars="0" w:firstLine="0"/>
              <w:jc w:val="center"/>
              <w:rPr>
                <w:sz w:val="24"/>
                <w:szCs w:val="24"/>
              </w:rPr>
            </w:pPr>
            <w:r>
              <w:rPr>
                <w:sz w:val="24"/>
                <w:szCs w:val="24"/>
              </w:rPr>
              <w:t>2</w:t>
            </w:r>
          </w:p>
        </w:tc>
        <w:tc>
          <w:tcPr>
            <w:tcW w:w="720" w:type="dxa"/>
            <w:vMerge w:val="restart"/>
            <w:tcBorders>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号型</w:t>
            </w:r>
          </w:p>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规格</w:t>
            </w:r>
          </w:p>
        </w:tc>
        <w:tc>
          <w:tcPr>
            <w:tcW w:w="1822" w:type="dxa"/>
            <w:tcBorders>
              <w:left w:val="single" w:sz="4" w:space="0" w:color="auto"/>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号型设置</w:t>
            </w:r>
          </w:p>
        </w:tc>
        <w:tc>
          <w:tcPr>
            <w:tcW w:w="3181" w:type="dxa"/>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号型设置不符</w:t>
            </w:r>
          </w:p>
        </w:tc>
        <w:tc>
          <w:tcPr>
            <w:tcW w:w="2973" w:type="dxa"/>
            <w:tcBorders>
              <w:right w:val="single" w:sz="12" w:space="0" w:color="auto"/>
            </w:tcBorders>
            <w:noWrap/>
            <w:vAlign w:val="center"/>
          </w:tcPr>
          <w:p w:rsidR="00261097" w:rsidRDefault="00261097" w:rsidP="005030DF">
            <w:pPr>
              <w:pStyle w:val="ae"/>
              <w:spacing w:line="360" w:lineRule="auto"/>
              <w:ind w:firstLineChars="0" w:firstLine="0"/>
              <w:rPr>
                <w:sz w:val="24"/>
                <w:szCs w:val="24"/>
              </w:rPr>
            </w:pPr>
            <w:r>
              <w:rPr>
                <w:sz w:val="24"/>
                <w:szCs w:val="24"/>
              </w:rPr>
              <w:t>—</w:t>
            </w:r>
          </w:p>
        </w:tc>
      </w:tr>
      <w:tr w:rsidR="00261097" w:rsidTr="005030DF">
        <w:tc>
          <w:tcPr>
            <w:tcW w:w="685" w:type="dxa"/>
            <w:vMerge/>
            <w:tcBorders>
              <w:left w:val="single" w:sz="12" w:space="0" w:color="auto"/>
            </w:tcBorders>
            <w:noWrap/>
            <w:vAlign w:val="center"/>
          </w:tcPr>
          <w:p w:rsidR="00261097" w:rsidRDefault="00261097" w:rsidP="005030DF">
            <w:pPr>
              <w:pStyle w:val="ae"/>
              <w:spacing w:line="360" w:lineRule="auto"/>
              <w:ind w:firstLine="480"/>
              <w:jc w:val="center"/>
              <w:rPr>
                <w:rFonts w:cs="Times New Roman"/>
                <w:sz w:val="24"/>
                <w:szCs w:val="24"/>
              </w:rPr>
            </w:pPr>
          </w:p>
        </w:tc>
        <w:tc>
          <w:tcPr>
            <w:tcW w:w="720" w:type="dxa"/>
            <w:vMerge/>
            <w:tcBorders>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p>
        </w:tc>
        <w:tc>
          <w:tcPr>
            <w:tcW w:w="1822" w:type="dxa"/>
            <w:tcBorders>
              <w:left w:val="single" w:sz="4" w:space="0" w:color="auto"/>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规格尺寸</w:t>
            </w:r>
          </w:p>
        </w:tc>
        <w:tc>
          <w:tcPr>
            <w:tcW w:w="3181" w:type="dxa"/>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超出公差</w:t>
            </w:r>
            <w:r>
              <w:rPr>
                <w:sz w:val="24"/>
                <w:szCs w:val="24"/>
              </w:rPr>
              <w:t>100%</w:t>
            </w:r>
            <w:r>
              <w:rPr>
                <w:rFonts w:hint="eastAsia"/>
                <w:sz w:val="24"/>
                <w:szCs w:val="24"/>
              </w:rPr>
              <w:t>以上</w:t>
            </w:r>
          </w:p>
        </w:tc>
        <w:tc>
          <w:tcPr>
            <w:tcW w:w="2973" w:type="dxa"/>
            <w:tcBorders>
              <w:right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超出公差</w:t>
            </w:r>
          </w:p>
        </w:tc>
      </w:tr>
      <w:tr w:rsidR="00261097" w:rsidTr="005030DF">
        <w:tc>
          <w:tcPr>
            <w:tcW w:w="685" w:type="dxa"/>
            <w:vMerge/>
            <w:tcBorders>
              <w:left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p>
        </w:tc>
        <w:tc>
          <w:tcPr>
            <w:tcW w:w="720" w:type="dxa"/>
            <w:vMerge/>
            <w:tcBorders>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p>
        </w:tc>
        <w:tc>
          <w:tcPr>
            <w:tcW w:w="1822" w:type="dxa"/>
            <w:tcBorders>
              <w:left w:val="single" w:sz="4" w:space="0" w:color="auto"/>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对称部位互差</w:t>
            </w:r>
          </w:p>
        </w:tc>
        <w:tc>
          <w:tcPr>
            <w:tcW w:w="3181" w:type="dxa"/>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超出要求</w:t>
            </w:r>
            <w:r>
              <w:rPr>
                <w:sz w:val="24"/>
                <w:szCs w:val="24"/>
              </w:rPr>
              <w:t>100%</w:t>
            </w:r>
            <w:r>
              <w:rPr>
                <w:rFonts w:hint="eastAsia"/>
                <w:sz w:val="24"/>
                <w:szCs w:val="24"/>
              </w:rPr>
              <w:t>以上</w:t>
            </w:r>
          </w:p>
        </w:tc>
        <w:tc>
          <w:tcPr>
            <w:tcW w:w="2973" w:type="dxa"/>
            <w:tcBorders>
              <w:right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超出要求</w:t>
            </w:r>
          </w:p>
        </w:tc>
      </w:tr>
      <w:tr w:rsidR="00261097" w:rsidTr="005030DF">
        <w:tc>
          <w:tcPr>
            <w:tcW w:w="685" w:type="dxa"/>
            <w:vMerge w:val="restart"/>
            <w:tcBorders>
              <w:left w:val="single" w:sz="12" w:space="0" w:color="auto"/>
            </w:tcBorders>
            <w:noWrap/>
            <w:vAlign w:val="center"/>
          </w:tcPr>
          <w:p w:rsidR="00261097" w:rsidRDefault="00261097" w:rsidP="005030DF">
            <w:pPr>
              <w:pStyle w:val="ae"/>
              <w:spacing w:line="360" w:lineRule="auto"/>
              <w:ind w:firstLineChars="0" w:firstLine="0"/>
              <w:jc w:val="center"/>
              <w:rPr>
                <w:sz w:val="24"/>
                <w:szCs w:val="24"/>
              </w:rPr>
            </w:pPr>
            <w:r>
              <w:rPr>
                <w:sz w:val="24"/>
                <w:szCs w:val="24"/>
              </w:rPr>
              <w:t>3</w:t>
            </w:r>
          </w:p>
        </w:tc>
        <w:tc>
          <w:tcPr>
            <w:tcW w:w="720" w:type="dxa"/>
            <w:vMerge w:val="restart"/>
            <w:tcBorders>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颜色</w:t>
            </w:r>
          </w:p>
        </w:tc>
        <w:tc>
          <w:tcPr>
            <w:tcW w:w="1822" w:type="dxa"/>
            <w:tcBorders>
              <w:left w:val="single" w:sz="4" w:space="0" w:color="auto"/>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表面纱线颜色</w:t>
            </w:r>
          </w:p>
        </w:tc>
        <w:tc>
          <w:tcPr>
            <w:tcW w:w="3181" w:type="dxa"/>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表面纱线色相错</w:t>
            </w:r>
          </w:p>
        </w:tc>
        <w:tc>
          <w:tcPr>
            <w:tcW w:w="2973" w:type="dxa"/>
            <w:tcBorders>
              <w:right w:val="single" w:sz="12" w:space="0" w:color="auto"/>
            </w:tcBorders>
            <w:noWrap/>
            <w:vAlign w:val="center"/>
          </w:tcPr>
          <w:p w:rsidR="00261097" w:rsidRDefault="00261097" w:rsidP="005030DF">
            <w:pPr>
              <w:pStyle w:val="ae"/>
              <w:spacing w:line="360" w:lineRule="auto"/>
              <w:ind w:firstLineChars="0" w:firstLine="0"/>
              <w:rPr>
                <w:sz w:val="24"/>
                <w:szCs w:val="24"/>
              </w:rPr>
            </w:pPr>
            <w:r>
              <w:rPr>
                <w:sz w:val="24"/>
                <w:szCs w:val="24"/>
              </w:rPr>
              <w:t>—</w:t>
            </w:r>
          </w:p>
        </w:tc>
      </w:tr>
      <w:tr w:rsidR="00261097" w:rsidTr="005030DF">
        <w:tc>
          <w:tcPr>
            <w:tcW w:w="685" w:type="dxa"/>
            <w:vMerge/>
            <w:tcBorders>
              <w:left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p>
        </w:tc>
        <w:tc>
          <w:tcPr>
            <w:tcW w:w="720" w:type="dxa"/>
            <w:vMerge/>
            <w:tcBorders>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p>
        </w:tc>
        <w:tc>
          <w:tcPr>
            <w:tcW w:w="1822" w:type="dxa"/>
            <w:tcBorders>
              <w:left w:val="single" w:sz="4" w:space="0" w:color="auto"/>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袜里材料颜色</w:t>
            </w:r>
          </w:p>
        </w:tc>
        <w:tc>
          <w:tcPr>
            <w:tcW w:w="3181" w:type="dxa"/>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袜里材料色相错</w:t>
            </w:r>
          </w:p>
        </w:tc>
        <w:tc>
          <w:tcPr>
            <w:tcW w:w="2973" w:type="dxa"/>
            <w:tcBorders>
              <w:right w:val="single" w:sz="12" w:space="0" w:color="auto"/>
            </w:tcBorders>
            <w:noWrap/>
            <w:vAlign w:val="center"/>
          </w:tcPr>
          <w:p w:rsidR="00261097" w:rsidRDefault="00261097" w:rsidP="005030DF">
            <w:pPr>
              <w:pStyle w:val="ae"/>
              <w:spacing w:line="360" w:lineRule="auto"/>
              <w:ind w:firstLineChars="0" w:firstLine="0"/>
              <w:rPr>
                <w:sz w:val="24"/>
                <w:szCs w:val="24"/>
              </w:rPr>
            </w:pPr>
            <w:r>
              <w:rPr>
                <w:sz w:val="24"/>
                <w:szCs w:val="24"/>
              </w:rPr>
              <w:t>—</w:t>
            </w:r>
          </w:p>
        </w:tc>
      </w:tr>
      <w:tr w:rsidR="00261097" w:rsidTr="005030DF">
        <w:tc>
          <w:tcPr>
            <w:tcW w:w="685" w:type="dxa"/>
            <w:vMerge w:val="restart"/>
            <w:tcBorders>
              <w:left w:val="single" w:sz="12" w:space="0" w:color="auto"/>
            </w:tcBorders>
            <w:noWrap/>
            <w:vAlign w:val="center"/>
          </w:tcPr>
          <w:p w:rsidR="00261097" w:rsidRDefault="00261097" w:rsidP="005030DF">
            <w:pPr>
              <w:pStyle w:val="ae"/>
              <w:spacing w:line="360" w:lineRule="auto"/>
              <w:ind w:firstLineChars="0" w:firstLine="0"/>
              <w:jc w:val="center"/>
              <w:rPr>
                <w:sz w:val="24"/>
                <w:szCs w:val="24"/>
              </w:rPr>
            </w:pPr>
            <w:r>
              <w:rPr>
                <w:sz w:val="24"/>
                <w:szCs w:val="24"/>
              </w:rPr>
              <w:lastRenderedPageBreak/>
              <w:t>4</w:t>
            </w:r>
          </w:p>
        </w:tc>
        <w:tc>
          <w:tcPr>
            <w:tcW w:w="720" w:type="dxa"/>
            <w:vMerge w:val="restart"/>
            <w:tcBorders>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色泽</w:t>
            </w:r>
          </w:p>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偏差</w:t>
            </w:r>
          </w:p>
        </w:tc>
        <w:tc>
          <w:tcPr>
            <w:tcW w:w="1822" w:type="dxa"/>
            <w:tcBorders>
              <w:left w:val="single" w:sz="4" w:space="0" w:color="auto"/>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与实物样品对比</w:t>
            </w:r>
          </w:p>
        </w:tc>
        <w:tc>
          <w:tcPr>
            <w:tcW w:w="3181" w:type="dxa"/>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低于</w:t>
            </w:r>
            <w:r>
              <w:rPr>
                <w:sz w:val="24"/>
                <w:szCs w:val="24"/>
              </w:rPr>
              <w:t>3-4</w:t>
            </w:r>
            <w:r>
              <w:rPr>
                <w:rFonts w:hint="eastAsia"/>
                <w:sz w:val="24"/>
                <w:szCs w:val="24"/>
              </w:rPr>
              <w:t>级</w:t>
            </w:r>
          </w:p>
        </w:tc>
        <w:tc>
          <w:tcPr>
            <w:tcW w:w="2973" w:type="dxa"/>
            <w:tcBorders>
              <w:right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低于</w:t>
            </w:r>
            <w:r>
              <w:rPr>
                <w:sz w:val="24"/>
                <w:szCs w:val="24"/>
              </w:rPr>
              <w:t>4</w:t>
            </w:r>
            <w:r>
              <w:rPr>
                <w:rFonts w:hint="eastAsia"/>
                <w:sz w:val="24"/>
                <w:szCs w:val="24"/>
              </w:rPr>
              <w:t>级</w:t>
            </w:r>
          </w:p>
        </w:tc>
      </w:tr>
      <w:tr w:rsidR="00261097" w:rsidTr="005030DF">
        <w:tc>
          <w:tcPr>
            <w:tcW w:w="685" w:type="dxa"/>
            <w:vMerge/>
            <w:tcBorders>
              <w:left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p>
        </w:tc>
        <w:tc>
          <w:tcPr>
            <w:tcW w:w="720" w:type="dxa"/>
            <w:vMerge/>
            <w:tcBorders>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p>
        </w:tc>
        <w:tc>
          <w:tcPr>
            <w:tcW w:w="1822" w:type="dxa"/>
            <w:tcBorders>
              <w:left w:val="single" w:sz="4" w:space="0" w:color="auto"/>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每双产品</w:t>
            </w:r>
          </w:p>
        </w:tc>
        <w:tc>
          <w:tcPr>
            <w:tcW w:w="3181" w:type="dxa"/>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低于</w:t>
            </w:r>
            <w:r>
              <w:rPr>
                <w:sz w:val="24"/>
                <w:szCs w:val="24"/>
              </w:rPr>
              <w:t>4</w:t>
            </w:r>
            <w:r>
              <w:rPr>
                <w:rFonts w:hint="eastAsia"/>
                <w:sz w:val="24"/>
                <w:szCs w:val="24"/>
              </w:rPr>
              <w:t>级</w:t>
            </w:r>
          </w:p>
        </w:tc>
        <w:tc>
          <w:tcPr>
            <w:tcW w:w="2973" w:type="dxa"/>
            <w:tcBorders>
              <w:right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低于</w:t>
            </w:r>
            <w:r>
              <w:rPr>
                <w:sz w:val="24"/>
                <w:szCs w:val="24"/>
              </w:rPr>
              <w:t>5</w:t>
            </w:r>
            <w:r>
              <w:rPr>
                <w:rFonts w:hint="eastAsia"/>
                <w:sz w:val="24"/>
                <w:szCs w:val="24"/>
              </w:rPr>
              <w:t>级</w:t>
            </w:r>
          </w:p>
        </w:tc>
      </w:tr>
      <w:tr w:rsidR="00261097" w:rsidTr="005030DF">
        <w:tc>
          <w:tcPr>
            <w:tcW w:w="685" w:type="dxa"/>
            <w:vMerge/>
            <w:tcBorders>
              <w:left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p>
        </w:tc>
        <w:tc>
          <w:tcPr>
            <w:tcW w:w="720" w:type="dxa"/>
            <w:vMerge/>
            <w:tcBorders>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p>
        </w:tc>
        <w:tc>
          <w:tcPr>
            <w:tcW w:w="1822" w:type="dxa"/>
            <w:tcBorders>
              <w:left w:val="single" w:sz="4" w:space="0" w:color="auto"/>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批产品</w:t>
            </w:r>
          </w:p>
        </w:tc>
        <w:tc>
          <w:tcPr>
            <w:tcW w:w="3181" w:type="dxa"/>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低于</w:t>
            </w:r>
            <w:r>
              <w:rPr>
                <w:sz w:val="24"/>
                <w:szCs w:val="24"/>
              </w:rPr>
              <w:t>3-4</w:t>
            </w:r>
            <w:r>
              <w:rPr>
                <w:rFonts w:hint="eastAsia"/>
                <w:sz w:val="24"/>
                <w:szCs w:val="24"/>
              </w:rPr>
              <w:t>级</w:t>
            </w:r>
          </w:p>
        </w:tc>
        <w:tc>
          <w:tcPr>
            <w:tcW w:w="2973" w:type="dxa"/>
            <w:tcBorders>
              <w:right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低于</w:t>
            </w:r>
            <w:r>
              <w:rPr>
                <w:sz w:val="24"/>
                <w:szCs w:val="24"/>
              </w:rPr>
              <w:t>4-5</w:t>
            </w:r>
            <w:r>
              <w:rPr>
                <w:rFonts w:hint="eastAsia"/>
                <w:sz w:val="24"/>
                <w:szCs w:val="24"/>
              </w:rPr>
              <w:t>级</w:t>
            </w:r>
          </w:p>
        </w:tc>
      </w:tr>
      <w:tr w:rsidR="00261097" w:rsidTr="005030DF">
        <w:tc>
          <w:tcPr>
            <w:tcW w:w="685" w:type="dxa"/>
            <w:vMerge w:val="restart"/>
            <w:tcBorders>
              <w:left w:val="single" w:sz="12" w:space="0" w:color="auto"/>
              <w:right w:val="single" w:sz="4" w:space="0" w:color="auto"/>
            </w:tcBorders>
            <w:noWrap/>
            <w:vAlign w:val="center"/>
          </w:tcPr>
          <w:p w:rsidR="00261097" w:rsidRDefault="00261097" w:rsidP="005030DF">
            <w:pPr>
              <w:pStyle w:val="ae"/>
              <w:spacing w:line="360" w:lineRule="auto"/>
              <w:ind w:firstLineChars="0" w:firstLine="0"/>
              <w:jc w:val="center"/>
              <w:rPr>
                <w:sz w:val="24"/>
                <w:szCs w:val="24"/>
              </w:rPr>
            </w:pPr>
            <w:r>
              <w:rPr>
                <w:sz w:val="24"/>
                <w:szCs w:val="24"/>
              </w:rPr>
              <w:t>5</w:t>
            </w:r>
          </w:p>
        </w:tc>
        <w:tc>
          <w:tcPr>
            <w:tcW w:w="720" w:type="dxa"/>
            <w:vMerge w:val="restart"/>
            <w:tcBorders>
              <w:left w:val="single" w:sz="4" w:space="0" w:color="auto"/>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工艺</w:t>
            </w:r>
          </w:p>
        </w:tc>
        <w:tc>
          <w:tcPr>
            <w:tcW w:w="1822" w:type="dxa"/>
            <w:tcBorders>
              <w:left w:val="single" w:sz="4" w:space="0" w:color="auto"/>
              <w:bottom w:val="single" w:sz="4" w:space="0" w:color="auto"/>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用纱</w:t>
            </w:r>
          </w:p>
        </w:tc>
        <w:tc>
          <w:tcPr>
            <w:tcW w:w="3181" w:type="dxa"/>
            <w:tcBorders>
              <w:left w:val="single" w:sz="4" w:space="0" w:color="auto"/>
              <w:bottom w:val="single" w:sz="4" w:space="0" w:color="auto"/>
              <w:right w:val="single" w:sz="4"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袜体用纱不符合要求</w:t>
            </w:r>
          </w:p>
        </w:tc>
        <w:tc>
          <w:tcPr>
            <w:tcW w:w="2973" w:type="dxa"/>
            <w:tcBorders>
              <w:left w:val="single" w:sz="4" w:space="0" w:color="auto"/>
              <w:bottom w:val="single" w:sz="4" w:space="0" w:color="auto"/>
              <w:right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缝合用纱不符合要求</w:t>
            </w:r>
          </w:p>
        </w:tc>
      </w:tr>
      <w:tr w:rsidR="00261097" w:rsidTr="005030DF">
        <w:tc>
          <w:tcPr>
            <w:tcW w:w="685" w:type="dxa"/>
            <w:vMerge/>
            <w:tcBorders>
              <w:left w:val="single" w:sz="12" w:space="0" w:color="auto"/>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p>
        </w:tc>
        <w:tc>
          <w:tcPr>
            <w:tcW w:w="720" w:type="dxa"/>
            <w:vMerge/>
            <w:tcBorders>
              <w:left w:val="single" w:sz="4" w:space="0" w:color="auto"/>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p>
        </w:tc>
        <w:tc>
          <w:tcPr>
            <w:tcW w:w="1822" w:type="dxa"/>
            <w:tcBorders>
              <w:left w:val="single" w:sz="4" w:space="0" w:color="auto"/>
              <w:bottom w:val="single" w:sz="4" w:space="0" w:color="auto"/>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针型、结构</w:t>
            </w:r>
          </w:p>
        </w:tc>
        <w:tc>
          <w:tcPr>
            <w:tcW w:w="3181" w:type="dxa"/>
            <w:tcBorders>
              <w:left w:val="single" w:sz="4" w:space="0" w:color="auto"/>
              <w:bottom w:val="single" w:sz="4" w:space="0" w:color="auto"/>
              <w:right w:val="single" w:sz="4"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针型、结构不符合要求</w:t>
            </w:r>
          </w:p>
        </w:tc>
        <w:tc>
          <w:tcPr>
            <w:tcW w:w="2973" w:type="dxa"/>
            <w:tcBorders>
              <w:left w:val="single" w:sz="4" w:space="0" w:color="auto"/>
              <w:bottom w:val="single" w:sz="4" w:space="0" w:color="auto"/>
              <w:right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缝合线迹不符合要求</w:t>
            </w:r>
          </w:p>
        </w:tc>
      </w:tr>
      <w:tr w:rsidR="00261097" w:rsidTr="005030DF">
        <w:tc>
          <w:tcPr>
            <w:tcW w:w="685" w:type="dxa"/>
            <w:vMerge w:val="restart"/>
            <w:tcBorders>
              <w:left w:val="single" w:sz="12" w:space="0" w:color="auto"/>
            </w:tcBorders>
            <w:noWrap/>
            <w:vAlign w:val="center"/>
          </w:tcPr>
          <w:p w:rsidR="00261097" w:rsidRDefault="00261097" w:rsidP="005030DF">
            <w:pPr>
              <w:pStyle w:val="ae"/>
              <w:spacing w:line="360" w:lineRule="auto"/>
              <w:ind w:firstLineChars="0" w:firstLine="0"/>
              <w:jc w:val="center"/>
              <w:rPr>
                <w:sz w:val="24"/>
                <w:szCs w:val="24"/>
              </w:rPr>
            </w:pPr>
            <w:r>
              <w:rPr>
                <w:sz w:val="24"/>
                <w:szCs w:val="24"/>
              </w:rPr>
              <w:t>6</w:t>
            </w:r>
          </w:p>
        </w:tc>
        <w:tc>
          <w:tcPr>
            <w:tcW w:w="720" w:type="dxa"/>
            <w:vMerge w:val="restart"/>
            <w:tcBorders>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标志</w:t>
            </w:r>
          </w:p>
        </w:tc>
        <w:tc>
          <w:tcPr>
            <w:tcW w:w="1822" w:type="dxa"/>
            <w:tcBorders>
              <w:left w:val="single" w:sz="4" w:space="0" w:color="auto"/>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提花标志</w:t>
            </w:r>
          </w:p>
        </w:tc>
        <w:tc>
          <w:tcPr>
            <w:tcW w:w="3181" w:type="dxa"/>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标志式样及内容不符；无标志或标志位置严重错误</w:t>
            </w:r>
          </w:p>
        </w:tc>
        <w:tc>
          <w:tcPr>
            <w:tcW w:w="2973" w:type="dxa"/>
            <w:tcBorders>
              <w:right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高低位置超出公差或偏歪明显，提花标志尺寸超标</w:t>
            </w:r>
          </w:p>
        </w:tc>
      </w:tr>
      <w:tr w:rsidR="00261097" w:rsidTr="005030DF">
        <w:tc>
          <w:tcPr>
            <w:tcW w:w="685" w:type="dxa"/>
            <w:vMerge/>
            <w:tcBorders>
              <w:left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p>
        </w:tc>
        <w:tc>
          <w:tcPr>
            <w:tcW w:w="720" w:type="dxa"/>
            <w:vMerge/>
            <w:tcBorders>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p>
        </w:tc>
        <w:tc>
          <w:tcPr>
            <w:tcW w:w="1822" w:type="dxa"/>
            <w:tcBorders>
              <w:left w:val="single" w:sz="4" w:space="0" w:color="auto"/>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产品名称、号型、洗涤维护、检验标志</w:t>
            </w:r>
          </w:p>
        </w:tc>
        <w:tc>
          <w:tcPr>
            <w:tcW w:w="3181" w:type="dxa"/>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标志式样及内容不符或无标志、无检验章</w:t>
            </w:r>
          </w:p>
        </w:tc>
        <w:tc>
          <w:tcPr>
            <w:tcW w:w="2973" w:type="dxa"/>
            <w:tcBorders>
              <w:right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位置不符或偏歪明显；标志模糊不清；检验章为印刷品</w:t>
            </w:r>
          </w:p>
        </w:tc>
      </w:tr>
      <w:tr w:rsidR="00261097" w:rsidTr="005030DF">
        <w:tc>
          <w:tcPr>
            <w:tcW w:w="685" w:type="dxa"/>
            <w:vMerge w:val="restart"/>
            <w:tcBorders>
              <w:left w:val="single" w:sz="12" w:space="0" w:color="auto"/>
            </w:tcBorders>
            <w:noWrap/>
            <w:vAlign w:val="center"/>
          </w:tcPr>
          <w:p w:rsidR="00261097" w:rsidRDefault="00261097" w:rsidP="005030DF">
            <w:pPr>
              <w:pStyle w:val="ae"/>
              <w:spacing w:line="360" w:lineRule="auto"/>
              <w:ind w:firstLineChars="0" w:firstLine="0"/>
              <w:jc w:val="center"/>
              <w:rPr>
                <w:sz w:val="24"/>
                <w:szCs w:val="24"/>
              </w:rPr>
            </w:pPr>
            <w:r>
              <w:rPr>
                <w:sz w:val="24"/>
                <w:szCs w:val="24"/>
              </w:rPr>
              <w:t>7</w:t>
            </w:r>
          </w:p>
        </w:tc>
        <w:tc>
          <w:tcPr>
            <w:tcW w:w="720" w:type="dxa"/>
            <w:vMerge w:val="restart"/>
            <w:tcBorders>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熨烫</w:t>
            </w:r>
          </w:p>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整叠</w:t>
            </w:r>
          </w:p>
        </w:tc>
        <w:tc>
          <w:tcPr>
            <w:tcW w:w="1822" w:type="dxa"/>
            <w:tcBorders>
              <w:left w:val="single" w:sz="4" w:space="0" w:color="auto"/>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熨烫</w:t>
            </w:r>
          </w:p>
        </w:tc>
        <w:tc>
          <w:tcPr>
            <w:tcW w:w="3181" w:type="dxa"/>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表面明显烫痕</w:t>
            </w:r>
          </w:p>
        </w:tc>
        <w:tc>
          <w:tcPr>
            <w:tcW w:w="2973" w:type="dxa"/>
            <w:tcBorders>
              <w:right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熨烫不平、不干爽，表面有线头、毛纱或里侧线头超过</w:t>
            </w:r>
            <w:r>
              <w:rPr>
                <w:sz w:val="24"/>
                <w:szCs w:val="24"/>
              </w:rPr>
              <w:t>5</w:t>
            </w:r>
            <w:r>
              <w:rPr>
                <w:rFonts w:hint="eastAsia"/>
                <w:sz w:val="24"/>
                <w:szCs w:val="24"/>
              </w:rPr>
              <w:t>根，</w:t>
            </w:r>
          </w:p>
        </w:tc>
      </w:tr>
      <w:tr w:rsidR="00261097" w:rsidTr="005030DF">
        <w:tc>
          <w:tcPr>
            <w:tcW w:w="685" w:type="dxa"/>
            <w:vMerge/>
            <w:tcBorders>
              <w:left w:val="single" w:sz="12"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p>
        </w:tc>
        <w:tc>
          <w:tcPr>
            <w:tcW w:w="720" w:type="dxa"/>
            <w:vMerge/>
            <w:tcBorders>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p>
        </w:tc>
        <w:tc>
          <w:tcPr>
            <w:tcW w:w="1822" w:type="dxa"/>
            <w:tcBorders>
              <w:left w:val="single" w:sz="4" w:space="0" w:color="auto"/>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整叠</w:t>
            </w:r>
          </w:p>
        </w:tc>
        <w:tc>
          <w:tcPr>
            <w:tcW w:w="3181" w:type="dxa"/>
            <w:noWrap/>
            <w:vAlign w:val="center"/>
          </w:tcPr>
          <w:p w:rsidR="00261097" w:rsidRDefault="00261097" w:rsidP="005030DF">
            <w:pPr>
              <w:pStyle w:val="ae"/>
              <w:spacing w:line="360" w:lineRule="auto"/>
              <w:ind w:firstLineChars="0" w:firstLine="0"/>
              <w:rPr>
                <w:sz w:val="24"/>
                <w:szCs w:val="24"/>
              </w:rPr>
            </w:pPr>
            <w:r>
              <w:rPr>
                <w:sz w:val="24"/>
                <w:szCs w:val="24"/>
              </w:rPr>
              <w:t>—</w:t>
            </w:r>
          </w:p>
        </w:tc>
        <w:tc>
          <w:tcPr>
            <w:tcW w:w="2973" w:type="dxa"/>
            <w:tcBorders>
              <w:right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左右明显不对称或不符合要求</w:t>
            </w:r>
          </w:p>
        </w:tc>
      </w:tr>
      <w:tr w:rsidR="00261097" w:rsidTr="005030DF">
        <w:tc>
          <w:tcPr>
            <w:tcW w:w="685" w:type="dxa"/>
            <w:tcBorders>
              <w:left w:val="single" w:sz="12" w:space="0" w:color="auto"/>
              <w:bottom w:val="single" w:sz="12" w:space="0" w:color="auto"/>
            </w:tcBorders>
            <w:noWrap/>
            <w:vAlign w:val="center"/>
          </w:tcPr>
          <w:p w:rsidR="00261097" w:rsidRDefault="00261097" w:rsidP="005030DF">
            <w:pPr>
              <w:pStyle w:val="ae"/>
              <w:spacing w:line="360" w:lineRule="auto"/>
              <w:ind w:firstLineChars="0" w:firstLine="0"/>
              <w:jc w:val="center"/>
              <w:rPr>
                <w:sz w:val="24"/>
                <w:szCs w:val="24"/>
              </w:rPr>
            </w:pPr>
            <w:r>
              <w:rPr>
                <w:sz w:val="24"/>
                <w:szCs w:val="24"/>
              </w:rPr>
              <w:t>8</w:t>
            </w:r>
          </w:p>
        </w:tc>
        <w:tc>
          <w:tcPr>
            <w:tcW w:w="2542" w:type="dxa"/>
            <w:gridSpan w:val="2"/>
            <w:tcBorders>
              <w:bottom w:val="single" w:sz="12" w:space="0" w:color="auto"/>
              <w:right w:val="single" w:sz="4" w:space="0" w:color="auto"/>
            </w:tcBorders>
            <w:noWrap/>
            <w:vAlign w:val="center"/>
          </w:tcPr>
          <w:p w:rsidR="00261097" w:rsidRDefault="00261097" w:rsidP="005030DF">
            <w:pPr>
              <w:pStyle w:val="ae"/>
              <w:spacing w:line="360" w:lineRule="auto"/>
              <w:ind w:firstLineChars="0" w:firstLine="0"/>
              <w:jc w:val="center"/>
              <w:rPr>
                <w:rFonts w:cs="Times New Roman"/>
                <w:sz w:val="24"/>
                <w:szCs w:val="24"/>
              </w:rPr>
            </w:pPr>
            <w:r>
              <w:rPr>
                <w:rFonts w:hint="eastAsia"/>
                <w:sz w:val="24"/>
                <w:szCs w:val="24"/>
              </w:rPr>
              <w:t>外观疵点</w:t>
            </w:r>
          </w:p>
        </w:tc>
        <w:tc>
          <w:tcPr>
            <w:tcW w:w="3181" w:type="dxa"/>
            <w:tcBorders>
              <w:bottom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低于</w:t>
            </w:r>
            <w:r>
              <w:rPr>
                <w:sz w:val="24"/>
                <w:szCs w:val="24"/>
              </w:rPr>
              <w:t>FZ/T 73001-2008</w:t>
            </w:r>
            <w:r>
              <w:rPr>
                <w:rFonts w:hint="eastAsia"/>
                <w:sz w:val="24"/>
                <w:szCs w:val="24"/>
              </w:rPr>
              <w:t>表</w:t>
            </w:r>
            <w:r>
              <w:rPr>
                <w:sz w:val="24"/>
                <w:szCs w:val="24"/>
              </w:rPr>
              <w:t>8</w:t>
            </w:r>
            <w:r>
              <w:rPr>
                <w:rFonts w:hint="eastAsia"/>
                <w:sz w:val="24"/>
                <w:szCs w:val="24"/>
              </w:rPr>
              <w:t>中有跟短袜合格品的规定</w:t>
            </w:r>
          </w:p>
        </w:tc>
        <w:tc>
          <w:tcPr>
            <w:tcW w:w="2973" w:type="dxa"/>
            <w:tcBorders>
              <w:bottom w:val="single" w:sz="12" w:space="0" w:color="auto"/>
              <w:right w:val="single" w:sz="12" w:space="0" w:color="auto"/>
            </w:tcBorders>
            <w:noWrap/>
            <w:vAlign w:val="center"/>
          </w:tcPr>
          <w:p w:rsidR="00261097" w:rsidRDefault="00261097" w:rsidP="005030DF">
            <w:pPr>
              <w:pStyle w:val="ae"/>
              <w:spacing w:line="360" w:lineRule="auto"/>
              <w:ind w:firstLineChars="0" w:firstLine="0"/>
              <w:rPr>
                <w:rFonts w:cs="Times New Roman"/>
                <w:sz w:val="24"/>
                <w:szCs w:val="24"/>
              </w:rPr>
            </w:pPr>
            <w:r>
              <w:rPr>
                <w:rFonts w:hint="eastAsia"/>
                <w:sz w:val="24"/>
                <w:szCs w:val="24"/>
              </w:rPr>
              <w:t>低于</w:t>
            </w:r>
            <w:r>
              <w:rPr>
                <w:sz w:val="24"/>
                <w:szCs w:val="24"/>
              </w:rPr>
              <w:t>FZ/T 73001-2008</w:t>
            </w:r>
            <w:r>
              <w:rPr>
                <w:rFonts w:hint="eastAsia"/>
                <w:sz w:val="24"/>
                <w:szCs w:val="24"/>
              </w:rPr>
              <w:t>表</w:t>
            </w:r>
            <w:r>
              <w:rPr>
                <w:sz w:val="24"/>
                <w:szCs w:val="24"/>
              </w:rPr>
              <w:t>8</w:t>
            </w:r>
            <w:r>
              <w:rPr>
                <w:rFonts w:hint="eastAsia"/>
                <w:sz w:val="24"/>
                <w:szCs w:val="24"/>
              </w:rPr>
              <w:t>中有跟短袜一等品的规定</w:t>
            </w:r>
          </w:p>
        </w:tc>
      </w:tr>
    </w:tbl>
    <w:p w:rsidR="00261097" w:rsidRDefault="00261097" w:rsidP="00261097">
      <w:pPr>
        <w:pStyle w:val="ad"/>
        <w:numPr>
          <w:ilvl w:val="2"/>
          <w:numId w:val="2"/>
        </w:numPr>
        <w:spacing w:beforeLines="0" w:afterLines="0" w:line="360" w:lineRule="auto"/>
        <w:ind w:left="0" w:firstLine="0"/>
        <w:outlineLvl w:val="9"/>
        <w:rPr>
          <w:rFonts w:ascii="宋体" w:eastAsia="宋体" w:hAnsi="宋体" w:cs="Times New Roman"/>
          <w:sz w:val="24"/>
          <w:szCs w:val="24"/>
        </w:rPr>
      </w:pPr>
    </w:p>
    <w:p w:rsidR="00261097" w:rsidRDefault="00261097" w:rsidP="00261097">
      <w:pPr>
        <w:pStyle w:val="ab"/>
        <w:spacing w:beforeLines="0" w:afterLines="0" w:line="360" w:lineRule="exact"/>
        <w:outlineLvl w:val="9"/>
        <w:rPr>
          <w:rFonts w:ascii="宋体" w:eastAsia="宋体" w:cs="Times New Roman"/>
          <w:sz w:val="24"/>
          <w:szCs w:val="24"/>
        </w:rPr>
      </w:pPr>
      <w:r>
        <w:rPr>
          <w:rFonts w:ascii="宋体" w:eastAsia="宋体" w:cs="宋体"/>
          <w:sz w:val="24"/>
          <w:szCs w:val="24"/>
        </w:rPr>
        <w:t xml:space="preserve">2 </w:t>
      </w:r>
      <w:r>
        <w:rPr>
          <w:rFonts w:ascii="宋体" w:eastAsia="宋体" w:cs="宋体" w:hint="eastAsia"/>
          <w:sz w:val="24"/>
          <w:szCs w:val="24"/>
        </w:rPr>
        <w:t>试验方法</w:t>
      </w:r>
    </w:p>
    <w:p w:rsidR="00261097" w:rsidRDefault="00261097" w:rsidP="00261097">
      <w:pPr>
        <w:pStyle w:val="ac"/>
        <w:spacing w:line="360" w:lineRule="exact"/>
        <w:jc w:val="left"/>
        <w:outlineLvl w:val="9"/>
        <w:rPr>
          <w:rFonts w:ascii="宋体" w:eastAsia="宋体" w:cs="Times New Roman"/>
          <w:sz w:val="24"/>
          <w:szCs w:val="24"/>
        </w:rPr>
      </w:pPr>
      <w:r>
        <w:rPr>
          <w:rFonts w:ascii="宋体" w:eastAsia="宋体" w:cs="宋体"/>
          <w:sz w:val="24"/>
          <w:szCs w:val="24"/>
        </w:rPr>
        <w:t xml:space="preserve">2.1 </w:t>
      </w:r>
      <w:r>
        <w:rPr>
          <w:rFonts w:ascii="宋体" w:eastAsia="宋体" w:cs="宋体" w:hint="eastAsia"/>
          <w:sz w:val="24"/>
          <w:szCs w:val="24"/>
        </w:rPr>
        <w:t>外观质量检验</w:t>
      </w:r>
    </w:p>
    <w:p w:rsidR="00261097" w:rsidRDefault="00261097" w:rsidP="00261097">
      <w:pPr>
        <w:pStyle w:val="ad"/>
        <w:numPr>
          <w:ilvl w:val="2"/>
          <w:numId w:val="2"/>
        </w:numPr>
        <w:spacing w:beforeLines="0" w:afterLines="0" w:line="360" w:lineRule="exact"/>
        <w:ind w:left="0" w:firstLine="0"/>
        <w:outlineLvl w:val="9"/>
        <w:rPr>
          <w:rFonts w:ascii="宋体" w:eastAsia="宋体" w:hAnsi="宋体" w:cs="Times New Roman"/>
          <w:sz w:val="24"/>
          <w:szCs w:val="24"/>
        </w:rPr>
      </w:pPr>
      <w:r>
        <w:rPr>
          <w:rFonts w:ascii="宋体" w:eastAsia="宋体" w:hAnsi="宋体" w:cs="宋体"/>
          <w:sz w:val="24"/>
          <w:szCs w:val="24"/>
        </w:rPr>
        <w:t xml:space="preserve">2.1.1 </w:t>
      </w:r>
      <w:r>
        <w:rPr>
          <w:rFonts w:ascii="宋体" w:eastAsia="宋体" w:hAnsi="宋体" w:cs="宋体" w:hint="eastAsia"/>
          <w:sz w:val="24"/>
          <w:szCs w:val="24"/>
        </w:rPr>
        <w:t>检验条件</w:t>
      </w:r>
    </w:p>
    <w:p w:rsidR="00261097" w:rsidRDefault="00261097" w:rsidP="00261097">
      <w:pPr>
        <w:spacing w:line="360" w:lineRule="exact"/>
        <w:ind w:firstLineChars="200" w:firstLine="480"/>
        <w:rPr>
          <w:rFonts w:ascii="宋体" w:cs="Times New Roman"/>
          <w:sz w:val="24"/>
        </w:rPr>
      </w:pPr>
      <w:r>
        <w:rPr>
          <w:rFonts w:ascii="宋体" w:hAnsi="宋体" w:cs="宋体" w:hint="eastAsia"/>
          <w:sz w:val="24"/>
        </w:rPr>
        <w:t>在自然环境下，以自然北光或</w:t>
      </w:r>
      <w:r>
        <w:rPr>
          <w:rFonts w:ascii="宋体" w:hAnsi="宋体" w:cs="宋体"/>
          <w:sz w:val="24"/>
        </w:rPr>
        <w:t>40W</w:t>
      </w:r>
      <w:r>
        <w:rPr>
          <w:rFonts w:ascii="宋体" w:hAnsi="宋体" w:cs="宋体" w:hint="eastAsia"/>
          <w:sz w:val="24"/>
        </w:rPr>
        <w:t>日光灯两支（上面加灯罩，灯管与检验台面中心距离为</w:t>
      </w:r>
      <w:r>
        <w:rPr>
          <w:rFonts w:ascii="宋体" w:hAnsi="宋体" w:cs="宋体"/>
          <w:sz w:val="24"/>
        </w:rPr>
        <w:t>80cm</w:t>
      </w:r>
      <w:r>
        <w:rPr>
          <w:rFonts w:ascii="宋体" w:hAnsi="宋体" w:cs="宋体" w:hint="eastAsia"/>
          <w:sz w:val="24"/>
        </w:rPr>
        <w:t>±</w:t>
      </w:r>
      <w:r>
        <w:rPr>
          <w:rFonts w:ascii="宋体" w:hAnsi="宋体" w:cs="宋体"/>
          <w:sz w:val="24"/>
        </w:rPr>
        <w:t>5cm</w:t>
      </w:r>
      <w:r>
        <w:rPr>
          <w:rFonts w:ascii="宋体" w:hAnsi="宋体" w:cs="宋体" w:hint="eastAsia"/>
          <w:sz w:val="24"/>
        </w:rPr>
        <w:t>）光照度下检验。</w:t>
      </w:r>
    </w:p>
    <w:p w:rsidR="00261097" w:rsidRDefault="00261097" w:rsidP="00261097">
      <w:pPr>
        <w:pStyle w:val="ad"/>
        <w:numPr>
          <w:ilvl w:val="2"/>
          <w:numId w:val="2"/>
        </w:numPr>
        <w:spacing w:beforeLines="0" w:afterLines="0" w:line="360" w:lineRule="exact"/>
        <w:ind w:left="0" w:firstLine="0"/>
        <w:outlineLvl w:val="9"/>
        <w:rPr>
          <w:rFonts w:ascii="宋体" w:eastAsia="宋体" w:hAnsi="宋体" w:cs="Times New Roman"/>
          <w:sz w:val="24"/>
          <w:szCs w:val="24"/>
        </w:rPr>
      </w:pPr>
      <w:r>
        <w:rPr>
          <w:rFonts w:ascii="宋体" w:eastAsia="宋体" w:hAnsi="宋体" w:cs="宋体"/>
          <w:sz w:val="24"/>
          <w:szCs w:val="24"/>
        </w:rPr>
        <w:t xml:space="preserve">2.1.2 </w:t>
      </w:r>
      <w:r>
        <w:rPr>
          <w:rFonts w:ascii="宋体" w:eastAsia="宋体" w:hAnsi="宋体" w:cs="宋体" w:hint="eastAsia"/>
          <w:sz w:val="24"/>
          <w:szCs w:val="24"/>
        </w:rPr>
        <w:t>检验工具及样品、样照</w:t>
      </w:r>
    </w:p>
    <w:p w:rsidR="00261097" w:rsidRDefault="00261097" w:rsidP="00261097">
      <w:pPr>
        <w:pStyle w:val="ad"/>
        <w:numPr>
          <w:ilvl w:val="0"/>
          <w:numId w:val="4"/>
        </w:numPr>
        <w:tabs>
          <w:tab w:val="clear" w:pos="2961"/>
          <w:tab w:val="left" w:pos="1680"/>
        </w:tabs>
        <w:spacing w:beforeLines="0" w:afterLines="0" w:line="360" w:lineRule="exact"/>
        <w:outlineLvl w:val="9"/>
        <w:rPr>
          <w:rFonts w:ascii="宋体" w:eastAsia="宋体" w:hAnsi="宋体" w:cs="Times New Roman"/>
          <w:kern w:val="2"/>
          <w:sz w:val="24"/>
          <w:szCs w:val="24"/>
        </w:rPr>
      </w:pPr>
      <w:r>
        <w:rPr>
          <w:rFonts w:ascii="宋体" w:eastAsia="宋体" w:hAnsi="宋体" w:cs="宋体" w:hint="eastAsia"/>
          <w:kern w:val="2"/>
          <w:sz w:val="24"/>
          <w:szCs w:val="24"/>
        </w:rPr>
        <w:t>钢直尺；</w:t>
      </w:r>
    </w:p>
    <w:p w:rsidR="00261097" w:rsidRDefault="00261097" w:rsidP="00261097">
      <w:pPr>
        <w:pStyle w:val="ad"/>
        <w:numPr>
          <w:ilvl w:val="0"/>
          <w:numId w:val="4"/>
        </w:numPr>
        <w:tabs>
          <w:tab w:val="clear" w:pos="2961"/>
          <w:tab w:val="left" w:pos="1680"/>
        </w:tabs>
        <w:spacing w:beforeLines="0" w:afterLines="0" w:line="360" w:lineRule="exact"/>
        <w:outlineLvl w:val="9"/>
        <w:rPr>
          <w:rFonts w:ascii="宋体" w:eastAsia="宋体" w:hAnsi="宋体" w:cs="Times New Roman"/>
          <w:kern w:val="2"/>
          <w:sz w:val="24"/>
          <w:szCs w:val="24"/>
        </w:rPr>
      </w:pPr>
      <w:r>
        <w:rPr>
          <w:rFonts w:ascii="宋体" w:eastAsia="宋体" w:hAnsi="宋体" w:cs="宋体" w:hint="eastAsia"/>
          <w:kern w:val="2"/>
          <w:sz w:val="24"/>
          <w:szCs w:val="24"/>
        </w:rPr>
        <w:t>评定变色用灰色样卡（</w:t>
      </w:r>
      <w:r>
        <w:rPr>
          <w:rFonts w:ascii="宋体" w:eastAsia="宋体" w:hAnsi="宋体" w:cs="宋体"/>
          <w:kern w:val="2"/>
          <w:sz w:val="24"/>
          <w:szCs w:val="24"/>
        </w:rPr>
        <w:t>GB/T 250</w:t>
      </w:r>
      <w:r>
        <w:rPr>
          <w:rFonts w:ascii="宋体" w:eastAsia="宋体" w:hAnsi="宋体" w:cs="宋体" w:hint="eastAsia"/>
          <w:kern w:val="2"/>
          <w:sz w:val="24"/>
          <w:szCs w:val="24"/>
        </w:rPr>
        <w:t>）；</w:t>
      </w:r>
    </w:p>
    <w:p w:rsidR="00261097" w:rsidRDefault="00261097" w:rsidP="00261097">
      <w:pPr>
        <w:pStyle w:val="ad"/>
        <w:numPr>
          <w:ilvl w:val="0"/>
          <w:numId w:val="4"/>
        </w:numPr>
        <w:tabs>
          <w:tab w:val="clear" w:pos="2961"/>
          <w:tab w:val="left" w:pos="1680"/>
        </w:tabs>
        <w:spacing w:beforeLines="0" w:afterLines="0" w:line="360" w:lineRule="exact"/>
        <w:outlineLvl w:val="9"/>
        <w:rPr>
          <w:rFonts w:ascii="宋体" w:eastAsia="宋体" w:hAnsi="宋体" w:cs="Times New Roman"/>
          <w:kern w:val="2"/>
          <w:sz w:val="24"/>
          <w:szCs w:val="24"/>
        </w:rPr>
      </w:pPr>
      <w:r>
        <w:rPr>
          <w:rFonts w:ascii="宋体" w:eastAsia="宋体" w:hAnsi="宋体" w:cs="宋体" w:hint="eastAsia"/>
          <w:kern w:val="2"/>
          <w:sz w:val="24"/>
          <w:szCs w:val="24"/>
        </w:rPr>
        <w:t>材料标样；</w:t>
      </w:r>
    </w:p>
    <w:p w:rsidR="00261097" w:rsidRDefault="00261097" w:rsidP="00261097">
      <w:pPr>
        <w:pStyle w:val="ad"/>
        <w:numPr>
          <w:ilvl w:val="0"/>
          <w:numId w:val="4"/>
        </w:numPr>
        <w:tabs>
          <w:tab w:val="clear" w:pos="2961"/>
          <w:tab w:val="left" w:pos="1680"/>
        </w:tabs>
        <w:spacing w:beforeLines="0" w:afterLines="0" w:line="360" w:lineRule="exact"/>
        <w:outlineLvl w:val="9"/>
        <w:rPr>
          <w:rFonts w:ascii="宋体" w:eastAsia="宋体" w:hAnsi="宋体" w:cs="Times New Roman"/>
          <w:kern w:val="2"/>
          <w:sz w:val="24"/>
          <w:szCs w:val="24"/>
        </w:rPr>
      </w:pPr>
      <w:r>
        <w:rPr>
          <w:rFonts w:ascii="宋体" w:eastAsia="宋体" w:hAnsi="宋体" w:cs="宋体" w:hint="eastAsia"/>
          <w:kern w:val="2"/>
          <w:sz w:val="24"/>
          <w:szCs w:val="24"/>
        </w:rPr>
        <w:t>产品实物样品。</w:t>
      </w:r>
    </w:p>
    <w:p w:rsidR="00261097" w:rsidRDefault="00261097" w:rsidP="00261097">
      <w:pPr>
        <w:pStyle w:val="ad"/>
        <w:numPr>
          <w:ilvl w:val="2"/>
          <w:numId w:val="2"/>
        </w:numPr>
        <w:spacing w:beforeLines="0" w:afterLines="0" w:line="360" w:lineRule="exact"/>
        <w:ind w:left="0" w:firstLine="0"/>
        <w:outlineLvl w:val="9"/>
        <w:rPr>
          <w:rFonts w:ascii="宋体" w:eastAsia="宋体" w:hAnsi="宋体" w:cs="Times New Roman"/>
          <w:sz w:val="24"/>
          <w:szCs w:val="24"/>
        </w:rPr>
      </w:pPr>
      <w:r>
        <w:rPr>
          <w:rFonts w:ascii="宋体" w:eastAsia="宋体" w:hAnsi="宋体" w:cs="宋体"/>
          <w:sz w:val="24"/>
          <w:szCs w:val="24"/>
        </w:rPr>
        <w:t xml:space="preserve">2.1.3 </w:t>
      </w:r>
      <w:r>
        <w:rPr>
          <w:rFonts w:ascii="宋体" w:eastAsia="宋体" w:hAnsi="宋体" w:cs="宋体" w:hint="eastAsia"/>
          <w:sz w:val="24"/>
          <w:szCs w:val="24"/>
        </w:rPr>
        <w:t>检验方法</w:t>
      </w:r>
    </w:p>
    <w:p w:rsidR="00261097" w:rsidRDefault="00261097" w:rsidP="00261097">
      <w:pPr>
        <w:pStyle w:val="ae"/>
        <w:spacing w:line="360" w:lineRule="exact"/>
        <w:ind w:firstLine="480"/>
        <w:rPr>
          <w:rFonts w:cs="Times New Roman"/>
          <w:sz w:val="24"/>
          <w:szCs w:val="24"/>
        </w:rPr>
      </w:pPr>
      <w:r>
        <w:rPr>
          <w:rFonts w:hint="eastAsia"/>
          <w:sz w:val="24"/>
          <w:szCs w:val="24"/>
        </w:rPr>
        <w:t>产品外在质量检验项目及方法应符合表</w:t>
      </w:r>
      <w:r>
        <w:rPr>
          <w:sz w:val="24"/>
          <w:szCs w:val="24"/>
        </w:rPr>
        <w:t>8</w:t>
      </w:r>
      <w:r>
        <w:rPr>
          <w:rFonts w:hint="eastAsia"/>
          <w:sz w:val="24"/>
          <w:szCs w:val="24"/>
        </w:rPr>
        <w:t>规定。</w:t>
      </w:r>
    </w:p>
    <w:p w:rsidR="00261097" w:rsidRDefault="00261097" w:rsidP="00261097">
      <w:pPr>
        <w:pStyle w:val="af0"/>
        <w:tabs>
          <w:tab w:val="clear" w:pos="360"/>
        </w:tabs>
        <w:spacing w:line="360" w:lineRule="exact"/>
        <w:ind w:left="0"/>
        <w:rPr>
          <w:rFonts w:ascii="宋体" w:eastAsia="宋体" w:cs="Times New Roman"/>
          <w:sz w:val="24"/>
          <w:szCs w:val="24"/>
        </w:rPr>
      </w:pPr>
    </w:p>
    <w:p w:rsidR="00261097" w:rsidRDefault="00261097" w:rsidP="00261097">
      <w:pPr>
        <w:pStyle w:val="af0"/>
        <w:tabs>
          <w:tab w:val="clear" w:pos="360"/>
        </w:tabs>
        <w:spacing w:line="360" w:lineRule="exact"/>
        <w:ind w:left="0"/>
        <w:rPr>
          <w:rFonts w:ascii="宋体" w:eastAsia="宋体" w:cs="Times New Roman"/>
          <w:sz w:val="24"/>
          <w:szCs w:val="24"/>
        </w:rPr>
      </w:pPr>
    </w:p>
    <w:p w:rsidR="00261097" w:rsidRDefault="00261097" w:rsidP="00261097">
      <w:pPr>
        <w:pStyle w:val="af0"/>
        <w:tabs>
          <w:tab w:val="clear" w:pos="360"/>
        </w:tabs>
        <w:spacing w:line="360" w:lineRule="exact"/>
        <w:ind w:left="0"/>
        <w:rPr>
          <w:rFonts w:ascii="宋体" w:eastAsia="宋体" w:cs="Times New Roman"/>
          <w:sz w:val="24"/>
          <w:szCs w:val="24"/>
        </w:rPr>
      </w:pPr>
      <w:r>
        <w:rPr>
          <w:rFonts w:ascii="宋体" w:eastAsia="宋体" w:cs="宋体" w:hint="eastAsia"/>
          <w:sz w:val="24"/>
          <w:szCs w:val="24"/>
        </w:rPr>
        <w:lastRenderedPageBreak/>
        <w:t>表</w:t>
      </w:r>
      <w:r>
        <w:rPr>
          <w:rFonts w:ascii="宋体" w:eastAsia="宋体" w:cs="宋体"/>
          <w:sz w:val="24"/>
          <w:szCs w:val="24"/>
        </w:rPr>
        <w:t xml:space="preserve">8   </w:t>
      </w:r>
      <w:r>
        <w:rPr>
          <w:rFonts w:ascii="宋体" w:eastAsia="宋体" w:cs="宋体" w:hint="eastAsia"/>
          <w:sz w:val="24"/>
          <w:szCs w:val="24"/>
        </w:rPr>
        <w:t>产品外在质量检验项目及方法</w:t>
      </w:r>
    </w:p>
    <w:tbl>
      <w:tblPr>
        <w:tblW w:w="9570"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34"/>
        <w:gridCol w:w="2478"/>
        <w:gridCol w:w="6658"/>
      </w:tblGrid>
      <w:tr w:rsidR="00261097" w:rsidTr="005030DF">
        <w:tc>
          <w:tcPr>
            <w:tcW w:w="434" w:type="dxa"/>
            <w:tcBorders>
              <w:top w:val="single" w:sz="12" w:space="0" w:color="auto"/>
              <w:bottom w:val="single" w:sz="12" w:space="0" w:color="auto"/>
            </w:tcBorders>
            <w:noWrap/>
            <w:vAlign w:val="center"/>
          </w:tcPr>
          <w:p w:rsidR="00261097" w:rsidRDefault="00261097" w:rsidP="005030DF">
            <w:pPr>
              <w:pStyle w:val="ae"/>
              <w:widowControl w:val="0"/>
              <w:spacing w:line="360" w:lineRule="auto"/>
              <w:ind w:firstLineChars="0" w:firstLine="0"/>
              <w:jc w:val="center"/>
              <w:rPr>
                <w:rFonts w:cs="Times New Roman"/>
                <w:sz w:val="24"/>
                <w:szCs w:val="24"/>
              </w:rPr>
            </w:pPr>
            <w:r>
              <w:rPr>
                <w:rFonts w:hint="eastAsia"/>
                <w:sz w:val="24"/>
                <w:szCs w:val="24"/>
              </w:rPr>
              <w:t>序</w:t>
            </w:r>
          </w:p>
          <w:p w:rsidR="00261097" w:rsidRDefault="00261097" w:rsidP="005030DF">
            <w:pPr>
              <w:pStyle w:val="ae"/>
              <w:widowControl w:val="0"/>
              <w:spacing w:line="360" w:lineRule="auto"/>
              <w:ind w:firstLineChars="0" w:firstLine="0"/>
              <w:jc w:val="center"/>
              <w:rPr>
                <w:rFonts w:cs="Times New Roman"/>
                <w:sz w:val="24"/>
                <w:szCs w:val="24"/>
              </w:rPr>
            </w:pPr>
            <w:r>
              <w:rPr>
                <w:rFonts w:hint="eastAsia"/>
                <w:sz w:val="24"/>
                <w:szCs w:val="24"/>
              </w:rPr>
              <w:t>号</w:t>
            </w:r>
          </w:p>
        </w:tc>
        <w:tc>
          <w:tcPr>
            <w:tcW w:w="2478" w:type="dxa"/>
            <w:tcBorders>
              <w:top w:val="single" w:sz="12" w:space="0" w:color="auto"/>
              <w:bottom w:val="single" w:sz="12" w:space="0" w:color="auto"/>
            </w:tcBorders>
            <w:noWrap/>
            <w:vAlign w:val="center"/>
          </w:tcPr>
          <w:p w:rsidR="00261097" w:rsidRDefault="00261097" w:rsidP="005030DF">
            <w:pPr>
              <w:pStyle w:val="ae"/>
              <w:widowControl w:val="0"/>
              <w:spacing w:line="360" w:lineRule="auto"/>
              <w:ind w:firstLineChars="0" w:firstLine="0"/>
              <w:jc w:val="center"/>
              <w:rPr>
                <w:rFonts w:cs="Times New Roman"/>
                <w:sz w:val="24"/>
                <w:szCs w:val="24"/>
              </w:rPr>
            </w:pPr>
            <w:r>
              <w:rPr>
                <w:rFonts w:hint="eastAsia"/>
                <w:sz w:val="24"/>
                <w:szCs w:val="24"/>
              </w:rPr>
              <w:t>检验项目</w:t>
            </w:r>
          </w:p>
        </w:tc>
        <w:tc>
          <w:tcPr>
            <w:tcW w:w="6658" w:type="dxa"/>
            <w:tcBorders>
              <w:top w:val="single" w:sz="12" w:space="0" w:color="auto"/>
              <w:bottom w:val="single" w:sz="12" w:space="0" w:color="auto"/>
            </w:tcBorders>
            <w:noWrap/>
            <w:vAlign w:val="center"/>
          </w:tcPr>
          <w:p w:rsidR="00261097" w:rsidRDefault="00261097" w:rsidP="005030DF">
            <w:pPr>
              <w:pStyle w:val="ae"/>
              <w:widowControl w:val="0"/>
              <w:spacing w:line="360" w:lineRule="auto"/>
              <w:ind w:firstLineChars="0" w:firstLine="0"/>
              <w:jc w:val="center"/>
              <w:rPr>
                <w:rFonts w:cs="Times New Roman"/>
                <w:sz w:val="24"/>
                <w:szCs w:val="24"/>
              </w:rPr>
            </w:pPr>
            <w:r>
              <w:rPr>
                <w:rFonts w:hint="eastAsia"/>
                <w:sz w:val="24"/>
                <w:szCs w:val="24"/>
              </w:rPr>
              <w:t>试验方法</w:t>
            </w:r>
          </w:p>
        </w:tc>
      </w:tr>
      <w:tr w:rsidR="00261097" w:rsidTr="005030DF">
        <w:tc>
          <w:tcPr>
            <w:tcW w:w="434" w:type="dxa"/>
            <w:tcBorders>
              <w:top w:val="single" w:sz="12" w:space="0" w:color="auto"/>
            </w:tcBorders>
            <w:noWrap/>
            <w:vAlign w:val="center"/>
          </w:tcPr>
          <w:p w:rsidR="00261097" w:rsidRDefault="00261097" w:rsidP="005030DF">
            <w:pPr>
              <w:pStyle w:val="ae"/>
              <w:widowControl w:val="0"/>
              <w:spacing w:line="360" w:lineRule="auto"/>
              <w:ind w:firstLineChars="0" w:firstLine="0"/>
              <w:jc w:val="center"/>
              <w:rPr>
                <w:sz w:val="24"/>
                <w:szCs w:val="24"/>
              </w:rPr>
            </w:pPr>
            <w:r>
              <w:rPr>
                <w:sz w:val="24"/>
                <w:szCs w:val="24"/>
              </w:rPr>
              <w:t>1</w:t>
            </w:r>
          </w:p>
        </w:tc>
        <w:tc>
          <w:tcPr>
            <w:tcW w:w="2478" w:type="dxa"/>
            <w:tcBorders>
              <w:top w:val="single" w:sz="12" w:space="0" w:color="auto"/>
            </w:tcBorders>
            <w:noWrap/>
            <w:vAlign w:val="center"/>
          </w:tcPr>
          <w:p w:rsidR="00261097" w:rsidRDefault="00261097" w:rsidP="005030DF">
            <w:pPr>
              <w:pStyle w:val="ae"/>
              <w:widowControl w:val="0"/>
              <w:spacing w:line="360" w:lineRule="auto"/>
              <w:ind w:firstLineChars="0" w:firstLine="0"/>
              <w:jc w:val="center"/>
              <w:rPr>
                <w:rFonts w:cs="Times New Roman"/>
                <w:sz w:val="24"/>
                <w:szCs w:val="24"/>
              </w:rPr>
            </w:pPr>
            <w:r>
              <w:rPr>
                <w:rFonts w:hint="eastAsia"/>
                <w:sz w:val="24"/>
                <w:szCs w:val="24"/>
              </w:rPr>
              <w:t>结构样式</w:t>
            </w:r>
          </w:p>
        </w:tc>
        <w:tc>
          <w:tcPr>
            <w:tcW w:w="6658" w:type="dxa"/>
            <w:tcBorders>
              <w:top w:val="single" w:sz="12" w:space="0" w:color="auto"/>
            </w:tcBorders>
            <w:noWrap/>
          </w:tcPr>
          <w:p w:rsidR="00261097" w:rsidRDefault="00261097" w:rsidP="005030DF">
            <w:pPr>
              <w:pStyle w:val="ae"/>
              <w:widowControl w:val="0"/>
              <w:spacing w:line="360" w:lineRule="auto"/>
              <w:ind w:firstLineChars="0" w:firstLine="0"/>
              <w:rPr>
                <w:rFonts w:cs="Times New Roman"/>
                <w:sz w:val="24"/>
                <w:szCs w:val="24"/>
              </w:rPr>
            </w:pPr>
            <w:r>
              <w:rPr>
                <w:rFonts w:hint="eastAsia"/>
                <w:sz w:val="24"/>
                <w:szCs w:val="24"/>
              </w:rPr>
              <w:t>采用目测检验，与实物样品对比检验。</w:t>
            </w:r>
          </w:p>
        </w:tc>
      </w:tr>
      <w:tr w:rsidR="00261097" w:rsidTr="005030DF">
        <w:tc>
          <w:tcPr>
            <w:tcW w:w="434" w:type="dxa"/>
            <w:noWrap/>
            <w:vAlign w:val="center"/>
          </w:tcPr>
          <w:p w:rsidR="00261097" w:rsidRDefault="00261097" w:rsidP="005030DF">
            <w:pPr>
              <w:pStyle w:val="ae"/>
              <w:widowControl w:val="0"/>
              <w:spacing w:line="360" w:lineRule="auto"/>
              <w:ind w:firstLineChars="0" w:firstLine="0"/>
              <w:jc w:val="center"/>
              <w:rPr>
                <w:sz w:val="24"/>
                <w:szCs w:val="24"/>
              </w:rPr>
            </w:pPr>
            <w:r>
              <w:rPr>
                <w:sz w:val="24"/>
                <w:szCs w:val="24"/>
              </w:rPr>
              <w:t>2</w:t>
            </w:r>
          </w:p>
        </w:tc>
        <w:tc>
          <w:tcPr>
            <w:tcW w:w="2478" w:type="dxa"/>
            <w:noWrap/>
            <w:vAlign w:val="center"/>
          </w:tcPr>
          <w:p w:rsidR="00261097" w:rsidRDefault="00261097" w:rsidP="005030DF">
            <w:pPr>
              <w:pStyle w:val="ae"/>
              <w:widowControl w:val="0"/>
              <w:spacing w:line="360" w:lineRule="auto"/>
              <w:ind w:firstLineChars="0" w:firstLine="0"/>
              <w:jc w:val="center"/>
              <w:rPr>
                <w:rFonts w:cs="Times New Roman"/>
                <w:sz w:val="24"/>
                <w:szCs w:val="24"/>
              </w:rPr>
            </w:pPr>
            <w:r>
              <w:rPr>
                <w:rFonts w:hint="eastAsia"/>
                <w:sz w:val="24"/>
                <w:szCs w:val="24"/>
              </w:rPr>
              <w:t>号型与规格</w:t>
            </w:r>
          </w:p>
        </w:tc>
        <w:tc>
          <w:tcPr>
            <w:tcW w:w="6658" w:type="dxa"/>
            <w:noWrap/>
          </w:tcPr>
          <w:p w:rsidR="00261097" w:rsidRDefault="00261097" w:rsidP="005030DF">
            <w:pPr>
              <w:spacing w:line="360" w:lineRule="auto"/>
              <w:ind w:left="-21"/>
              <w:rPr>
                <w:rFonts w:ascii="宋体" w:cs="Times New Roman"/>
                <w:sz w:val="24"/>
              </w:rPr>
            </w:pPr>
            <w:r>
              <w:rPr>
                <w:rFonts w:ascii="宋体" w:hAnsi="宋体" w:cs="宋体" w:hint="eastAsia"/>
                <w:sz w:val="24"/>
              </w:rPr>
              <w:t>查看产品号型标志，检查号型设置与技术文件是否相符；根据产品标注的号型，按照</w:t>
            </w:r>
            <w:r>
              <w:rPr>
                <w:rFonts w:ascii="宋体" w:hAnsi="宋体" w:cs="宋体"/>
                <w:sz w:val="24"/>
              </w:rPr>
              <w:t>1.1.2.2</w:t>
            </w:r>
            <w:r>
              <w:rPr>
                <w:rFonts w:ascii="宋体" w:hAnsi="宋体" w:cs="宋体" w:hint="eastAsia"/>
                <w:sz w:val="24"/>
              </w:rPr>
              <w:t>规定的各部位规格尺寸及测量方法，用精度为</w:t>
            </w:r>
            <w:r>
              <w:rPr>
                <w:rFonts w:ascii="宋体" w:hAnsi="宋体" w:cs="宋体"/>
                <w:sz w:val="24"/>
              </w:rPr>
              <w:t>1mm</w:t>
            </w:r>
            <w:r>
              <w:rPr>
                <w:rFonts w:ascii="宋体" w:hAnsi="宋体" w:cs="宋体" w:hint="eastAsia"/>
                <w:sz w:val="24"/>
              </w:rPr>
              <w:t>的直尺测量</w:t>
            </w:r>
          </w:p>
        </w:tc>
      </w:tr>
      <w:tr w:rsidR="00261097" w:rsidTr="005030DF">
        <w:tc>
          <w:tcPr>
            <w:tcW w:w="434" w:type="dxa"/>
            <w:noWrap/>
            <w:vAlign w:val="center"/>
          </w:tcPr>
          <w:p w:rsidR="00261097" w:rsidRDefault="00261097" w:rsidP="005030DF">
            <w:pPr>
              <w:pStyle w:val="ae"/>
              <w:widowControl w:val="0"/>
              <w:spacing w:line="360" w:lineRule="auto"/>
              <w:ind w:firstLineChars="0" w:firstLine="0"/>
              <w:jc w:val="center"/>
              <w:rPr>
                <w:sz w:val="24"/>
                <w:szCs w:val="24"/>
              </w:rPr>
            </w:pPr>
            <w:r>
              <w:rPr>
                <w:sz w:val="24"/>
                <w:szCs w:val="24"/>
              </w:rPr>
              <w:t>3</w:t>
            </w:r>
          </w:p>
        </w:tc>
        <w:tc>
          <w:tcPr>
            <w:tcW w:w="2478" w:type="dxa"/>
            <w:noWrap/>
            <w:vAlign w:val="center"/>
          </w:tcPr>
          <w:p w:rsidR="00261097" w:rsidRDefault="00261097" w:rsidP="005030DF">
            <w:pPr>
              <w:pStyle w:val="ae"/>
              <w:widowControl w:val="0"/>
              <w:spacing w:line="360" w:lineRule="auto"/>
              <w:ind w:firstLineChars="0" w:firstLine="0"/>
              <w:jc w:val="center"/>
              <w:rPr>
                <w:rFonts w:cs="Times New Roman"/>
                <w:sz w:val="24"/>
                <w:szCs w:val="24"/>
              </w:rPr>
            </w:pPr>
            <w:r>
              <w:rPr>
                <w:rFonts w:hint="eastAsia"/>
                <w:sz w:val="24"/>
                <w:szCs w:val="24"/>
              </w:rPr>
              <w:t>颜色及色泽偏差范围</w:t>
            </w:r>
          </w:p>
        </w:tc>
        <w:tc>
          <w:tcPr>
            <w:tcW w:w="6658" w:type="dxa"/>
            <w:noWrap/>
          </w:tcPr>
          <w:p w:rsidR="00261097" w:rsidRDefault="00261097" w:rsidP="005030DF">
            <w:pPr>
              <w:pStyle w:val="ae"/>
              <w:widowControl w:val="0"/>
              <w:spacing w:line="360" w:lineRule="auto"/>
              <w:ind w:firstLineChars="0" w:firstLine="0"/>
              <w:rPr>
                <w:rFonts w:cs="Times New Roman"/>
                <w:sz w:val="24"/>
                <w:szCs w:val="24"/>
              </w:rPr>
            </w:pPr>
            <w:r>
              <w:rPr>
                <w:rFonts w:hint="eastAsia"/>
                <w:sz w:val="24"/>
                <w:szCs w:val="24"/>
              </w:rPr>
              <w:t>目测，与实物样品对比检验，色差评定按</w:t>
            </w:r>
            <w:r>
              <w:rPr>
                <w:sz w:val="24"/>
                <w:szCs w:val="24"/>
              </w:rPr>
              <w:t>GB/T 250</w:t>
            </w:r>
            <w:r>
              <w:rPr>
                <w:rFonts w:hint="eastAsia"/>
                <w:sz w:val="24"/>
                <w:szCs w:val="24"/>
              </w:rPr>
              <w:t>规定执行</w:t>
            </w:r>
          </w:p>
        </w:tc>
      </w:tr>
      <w:tr w:rsidR="00261097" w:rsidTr="005030DF">
        <w:tc>
          <w:tcPr>
            <w:tcW w:w="434" w:type="dxa"/>
            <w:noWrap/>
            <w:vAlign w:val="center"/>
          </w:tcPr>
          <w:p w:rsidR="00261097" w:rsidRDefault="00261097" w:rsidP="005030DF">
            <w:pPr>
              <w:pStyle w:val="ae"/>
              <w:widowControl w:val="0"/>
              <w:spacing w:line="360" w:lineRule="auto"/>
              <w:ind w:firstLineChars="0" w:firstLine="0"/>
              <w:jc w:val="center"/>
              <w:rPr>
                <w:sz w:val="24"/>
                <w:szCs w:val="24"/>
              </w:rPr>
            </w:pPr>
            <w:r>
              <w:rPr>
                <w:sz w:val="24"/>
                <w:szCs w:val="24"/>
              </w:rPr>
              <w:t>4</w:t>
            </w:r>
          </w:p>
        </w:tc>
        <w:tc>
          <w:tcPr>
            <w:tcW w:w="2478" w:type="dxa"/>
            <w:noWrap/>
            <w:vAlign w:val="center"/>
          </w:tcPr>
          <w:p w:rsidR="00261097" w:rsidRDefault="00261097" w:rsidP="005030DF">
            <w:pPr>
              <w:pStyle w:val="ae"/>
              <w:widowControl w:val="0"/>
              <w:spacing w:line="360" w:lineRule="auto"/>
              <w:ind w:firstLineChars="0" w:firstLine="0"/>
              <w:jc w:val="center"/>
              <w:rPr>
                <w:rFonts w:cs="Times New Roman"/>
                <w:sz w:val="24"/>
                <w:szCs w:val="24"/>
              </w:rPr>
            </w:pPr>
            <w:r>
              <w:rPr>
                <w:rFonts w:hint="eastAsia"/>
                <w:sz w:val="24"/>
                <w:szCs w:val="24"/>
              </w:rPr>
              <w:t>工艺</w:t>
            </w:r>
          </w:p>
        </w:tc>
        <w:tc>
          <w:tcPr>
            <w:tcW w:w="6658" w:type="dxa"/>
            <w:noWrap/>
          </w:tcPr>
          <w:p w:rsidR="00261097" w:rsidRDefault="00261097" w:rsidP="005030DF">
            <w:pPr>
              <w:pStyle w:val="ae"/>
              <w:widowControl w:val="0"/>
              <w:spacing w:line="360" w:lineRule="auto"/>
              <w:ind w:firstLineChars="0" w:firstLine="0"/>
              <w:rPr>
                <w:rFonts w:cs="Times New Roman"/>
                <w:sz w:val="24"/>
                <w:szCs w:val="24"/>
              </w:rPr>
            </w:pPr>
            <w:r>
              <w:rPr>
                <w:rFonts w:hint="eastAsia"/>
                <w:sz w:val="24"/>
                <w:szCs w:val="24"/>
              </w:rPr>
              <w:t>采用与实物样品对比检验，用精度为</w:t>
            </w:r>
            <w:r>
              <w:rPr>
                <w:sz w:val="24"/>
                <w:szCs w:val="24"/>
              </w:rPr>
              <w:t>1mm</w:t>
            </w:r>
            <w:r>
              <w:rPr>
                <w:rFonts w:hint="eastAsia"/>
                <w:sz w:val="24"/>
                <w:szCs w:val="24"/>
              </w:rPr>
              <w:t>的直尺检验，用纱不能评定时，拆纱检验</w:t>
            </w:r>
          </w:p>
        </w:tc>
      </w:tr>
      <w:tr w:rsidR="00261097" w:rsidTr="005030DF">
        <w:tc>
          <w:tcPr>
            <w:tcW w:w="434" w:type="dxa"/>
            <w:noWrap/>
            <w:vAlign w:val="center"/>
          </w:tcPr>
          <w:p w:rsidR="00261097" w:rsidRDefault="00261097" w:rsidP="005030DF">
            <w:pPr>
              <w:pStyle w:val="ae"/>
              <w:widowControl w:val="0"/>
              <w:spacing w:line="360" w:lineRule="auto"/>
              <w:ind w:firstLineChars="0" w:firstLine="0"/>
              <w:jc w:val="center"/>
              <w:rPr>
                <w:sz w:val="24"/>
                <w:szCs w:val="24"/>
              </w:rPr>
            </w:pPr>
            <w:r>
              <w:rPr>
                <w:sz w:val="24"/>
                <w:szCs w:val="24"/>
              </w:rPr>
              <w:t>5</w:t>
            </w:r>
          </w:p>
        </w:tc>
        <w:tc>
          <w:tcPr>
            <w:tcW w:w="2478" w:type="dxa"/>
            <w:noWrap/>
            <w:vAlign w:val="center"/>
          </w:tcPr>
          <w:p w:rsidR="00261097" w:rsidRDefault="00261097" w:rsidP="005030DF">
            <w:pPr>
              <w:pStyle w:val="ae"/>
              <w:widowControl w:val="0"/>
              <w:spacing w:line="360" w:lineRule="auto"/>
              <w:ind w:firstLineChars="0" w:firstLine="0"/>
              <w:jc w:val="center"/>
              <w:rPr>
                <w:rFonts w:cs="Times New Roman"/>
                <w:sz w:val="24"/>
                <w:szCs w:val="24"/>
              </w:rPr>
            </w:pPr>
            <w:r>
              <w:rPr>
                <w:rFonts w:hint="eastAsia"/>
                <w:sz w:val="24"/>
                <w:szCs w:val="24"/>
              </w:rPr>
              <w:t>标志</w:t>
            </w:r>
          </w:p>
        </w:tc>
        <w:tc>
          <w:tcPr>
            <w:tcW w:w="6658" w:type="dxa"/>
            <w:noWrap/>
          </w:tcPr>
          <w:p w:rsidR="00261097" w:rsidRDefault="00261097" w:rsidP="005030DF">
            <w:pPr>
              <w:pStyle w:val="ae"/>
              <w:widowControl w:val="0"/>
              <w:spacing w:line="360" w:lineRule="auto"/>
              <w:ind w:firstLineChars="0" w:firstLine="0"/>
              <w:rPr>
                <w:rFonts w:cs="Times New Roman"/>
                <w:sz w:val="24"/>
                <w:szCs w:val="24"/>
              </w:rPr>
            </w:pPr>
            <w:r>
              <w:rPr>
                <w:rFonts w:hint="eastAsia"/>
                <w:sz w:val="24"/>
                <w:szCs w:val="24"/>
              </w:rPr>
              <w:t>规格采用目测及用精度为</w:t>
            </w:r>
            <w:r>
              <w:rPr>
                <w:sz w:val="24"/>
                <w:szCs w:val="24"/>
              </w:rPr>
              <w:t>1mm</w:t>
            </w:r>
            <w:r>
              <w:rPr>
                <w:rFonts w:hint="eastAsia"/>
                <w:sz w:val="24"/>
                <w:szCs w:val="24"/>
              </w:rPr>
              <w:t>的直尺或钢卷尺测量</w:t>
            </w:r>
          </w:p>
        </w:tc>
      </w:tr>
      <w:tr w:rsidR="00261097" w:rsidTr="005030DF">
        <w:tc>
          <w:tcPr>
            <w:tcW w:w="434" w:type="dxa"/>
            <w:noWrap/>
            <w:vAlign w:val="center"/>
          </w:tcPr>
          <w:p w:rsidR="00261097" w:rsidRDefault="00261097" w:rsidP="005030DF">
            <w:pPr>
              <w:pStyle w:val="ae"/>
              <w:widowControl w:val="0"/>
              <w:spacing w:line="360" w:lineRule="auto"/>
              <w:ind w:firstLineChars="0" w:firstLine="0"/>
              <w:jc w:val="center"/>
              <w:rPr>
                <w:sz w:val="24"/>
                <w:szCs w:val="24"/>
              </w:rPr>
            </w:pPr>
            <w:r>
              <w:rPr>
                <w:sz w:val="24"/>
                <w:szCs w:val="24"/>
              </w:rPr>
              <w:t>6</w:t>
            </w:r>
          </w:p>
        </w:tc>
        <w:tc>
          <w:tcPr>
            <w:tcW w:w="2478" w:type="dxa"/>
            <w:noWrap/>
            <w:vAlign w:val="center"/>
          </w:tcPr>
          <w:p w:rsidR="00261097" w:rsidRDefault="00261097" w:rsidP="005030DF">
            <w:pPr>
              <w:pStyle w:val="ae"/>
              <w:widowControl w:val="0"/>
              <w:spacing w:line="360" w:lineRule="auto"/>
              <w:ind w:firstLineChars="0" w:firstLine="0"/>
              <w:jc w:val="center"/>
              <w:rPr>
                <w:rFonts w:cs="Times New Roman"/>
                <w:sz w:val="24"/>
                <w:szCs w:val="24"/>
              </w:rPr>
            </w:pPr>
            <w:r>
              <w:rPr>
                <w:rFonts w:hint="eastAsia"/>
                <w:sz w:val="24"/>
                <w:szCs w:val="24"/>
              </w:rPr>
              <w:t>熨烫、整叠</w:t>
            </w:r>
          </w:p>
        </w:tc>
        <w:tc>
          <w:tcPr>
            <w:tcW w:w="6658" w:type="dxa"/>
            <w:noWrap/>
          </w:tcPr>
          <w:p w:rsidR="00261097" w:rsidRDefault="00261097" w:rsidP="005030DF">
            <w:pPr>
              <w:pStyle w:val="ae"/>
              <w:widowControl w:val="0"/>
              <w:spacing w:line="360" w:lineRule="auto"/>
              <w:ind w:firstLineChars="0" w:firstLine="0"/>
              <w:rPr>
                <w:rFonts w:cs="Times New Roman"/>
                <w:sz w:val="24"/>
                <w:szCs w:val="24"/>
              </w:rPr>
            </w:pPr>
            <w:r>
              <w:rPr>
                <w:rFonts w:hint="eastAsia"/>
                <w:sz w:val="24"/>
                <w:szCs w:val="24"/>
              </w:rPr>
              <w:t>目测，将产品由包装物内取出观察</w:t>
            </w:r>
          </w:p>
        </w:tc>
      </w:tr>
      <w:tr w:rsidR="00261097" w:rsidTr="005030DF">
        <w:tc>
          <w:tcPr>
            <w:tcW w:w="434" w:type="dxa"/>
            <w:tcBorders>
              <w:bottom w:val="single" w:sz="12" w:space="0" w:color="auto"/>
            </w:tcBorders>
            <w:noWrap/>
            <w:vAlign w:val="center"/>
          </w:tcPr>
          <w:p w:rsidR="00261097" w:rsidRDefault="00261097" w:rsidP="005030DF">
            <w:pPr>
              <w:pStyle w:val="ae"/>
              <w:widowControl w:val="0"/>
              <w:spacing w:line="360" w:lineRule="auto"/>
              <w:ind w:firstLineChars="0" w:firstLine="0"/>
              <w:jc w:val="center"/>
              <w:rPr>
                <w:sz w:val="24"/>
                <w:szCs w:val="24"/>
              </w:rPr>
            </w:pPr>
            <w:r>
              <w:rPr>
                <w:sz w:val="24"/>
                <w:szCs w:val="24"/>
              </w:rPr>
              <w:t>7</w:t>
            </w:r>
          </w:p>
        </w:tc>
        <w:tc>
          <w:tcPr>
            <w:tcW w:w="2478" w:type="dxa"/>
            <w:tcBorders>
              <w:bottom w:val="single" w:sz="12" w:space="0" w:color="auto"/>
            </w:tcBorders>
            <w:noWrap/>
            <w:vAlign w:val="center"/>
          </w:tcPr>
          <w:p w:rsidR="00261097" w:rsidRDefault="00261097" w:rsidP="005030DF">
            <w:pPr>
              <w:pStyle w:val="ae"/>
              <w:widowControl w:val="0"/>
              <w:spacing w:line="360" w:lineRule="auto"/>
              <w:ind w:firstLineChars="0" w:firstLine="0"/>
              <w:jc w:val="center"/>
              <w:rPr>
                <w:rFonts w:cs="Times New Roman"/>
                <w:sz w:val="24"/>
                <w:szCs w:val="24"/>
              </w:rPr>
            </w:pPr>
            <w:r>
              <w:rPr>
                <w:rFonts w:hint="eastAsia"/>
                <w:sz w:val="24"/>
                <w:szCs w:val="24"/>
              </w:rPr>
              <w:t>外观疵点</w:t>
            </w:r>
          </w:p>
        </w:tc>
        <w:tc>
          <w:tcPr>
            <w:tcW w:w="6658" w:type="dxa"/>
            <w:tcBorders>
              <w:bottom w:val="single" w:sz="12" w:space="0" w:color="auto"/>
            </w:tcBorders>
            <w:noWrap/>
          </w:tcPr>
          <w:p w:rsidR="00261097" w:rsidRDefault="00261097" w:rsidP="005030DF">
            <w:pPr>
              <w:pStyle w:val="ae"/>
              <w:widowControl w:val="0"/>
              <w:spacing w:line="360" w:lineRule="auto"/>
              <w:ind w:firstLineChars="0" w:firstLine="0"/>
              <w:rPr>
                <w:rFonts w:cs="Times New Roman"/>
                <w:sz w:val="24"/>
                <w:szCs w:val="24"/>
              </w:rPr>
            </w:pPr>
            <w:r>
              <w:rPr>
                <w:rFonts w:hint="eastAsia"/>
                <w:sz w:val="24"/>
                <w:szCs w:val="24"/>
              </w:rPr>
              <w:t>目测及用精度为</w:t>
            </w:r>
            <w:r>
              <w:rPr>
                <w:sz w:val="24"/>
                <w:szCs w:val="24"/>
              </w:rPr>
              <w:t>1mm</w:t>
            </w:r>
            <w:r>
              <w:rPr>
                <w:rFonts w:hint="eastAsia"/>
                <w:sz w:val="24"/>
                <w:szCs w:val="24"/>
              </w:rPr>
              <w:t>的直尺检验。产品样品平摆在检验台面上。判定非定量性疵点程度时，应以天然北光为准，检验者距样品</w:t>
            </w:r>
            <w:r>
              <w:rPr>
                <w:sz w:val="24"/>
                <w:szCs w:val="24"/>
              </w:rPr>
              <w:t>1.5m</w:t>
            </w:r>
            <w:r>
              <w:rPr>
                <w:rFonts w:hint="eastAsia"/>
                <w:sz w:val="24"/>
                <w:szCs w:val="24"/>
              </w:rPr>
              <w:t>，目光应与产品平面垂直。</w:t>
            </w:r>
          </w:p>
        </w:tc>
      </w:tr>
    </w:tbl>
    <w:p w:rsidR="00261097" w:rsidRDefault="00261097" w:rsidP="00261097">
      <w:pPr>
        <w:pStyle w:val="ac"/>
        <w:spacing w:line="380" w:lineRule="exact"/>
        <w:jc w:val="left"/>
        <w:outlineLvl w:val="9"/>
        <w:rPr>
          <w:rFonts w:ascii="宋体" w:eastAsia="宋体" w:cs="Times New Roman"/>
          <w:sz w:val="24"/>
          <w:szCs w:val="24"/>
        </w:rPr>
      </w:pPr>
      <w:r>
        <w:rPr>
          <w:rFonts w:ascii="宋体" w:eastAsia="宋体" w:cs="宋体"/>
          <w:sz w:val="24"/>
          <w:szCs w:val="24"/>
        </w:rPr>
        <w:t xml:space="preserve">2.2 </w:t>
      </w:r>
      <w:r>
        <w:rPr>
          <w:rFonts w:ascii="宋体" w:eastAsia="宋体" w:cs="宋体" w:hint="eastAsia"/>
          <w:sz w:val="24"/>
          <w:szCs w:val="24"/>
        </w:rPr>
        <w:t>内在质量试验方法</w:t>
      </w:r>
    </w:p>
    <w:p w:rsidR="00261097" w:rsidRDefault="00261097" w:rsidP="00261097">
      <w:pPr>
        <w:pStyle w:val="ad"/>
        <w:numPr>
          <w:ilvl w:val="2"/>
          <w:numId w:val="2"/>
        </w:numPr>
        <w:spacing w:beforeLines="0" w:afterLines="0" w:line="380" w:lineRule="exact"/>
        <w:ind w:left="0" w:firstLine="0"/>
        <w:outlineLvl w:val="9"/>
        <w:rPr>
          <w:rFonts w:ascii="宋体" w:eastAsia="宋体" w:hAnsi="宋体" w:cs="Times New Roman"/>
          <w:sz w:val="24"/>
          <w:szCs w:val="24"/>
        </w:rPr>
      </w:pPr>
      <w:r>
        <w:rPr>
          <w:rFonts w:ascii="宋体" w:eastAsia="宋体" w:hAnsi="宋体" w:cs="宋体"/>
          <w:sz w:val="24"/>
          <w:szCs w:val="24"/>
        </w:rPr>
        <w:t>2.2.1</w:t>
      </w:r>
      <w:r>
        <w:rPr>
          <w:rFonts w:ascii="宋体" w:eastAsia="宋体" w:hAnsi="宋体" w:cs="宋体" w:hint="eastAsia"/>
          <w:sz w:val="24"/>
          <w:szCs w:val="24"/>
        </w:rPr>
        <w:t>横向延伸值试验</w:t>
      </w:r>
    </w:p>
    <w:p w:rsidR="00261097" w:rsidRDefault="00261097" w:rsidP="00261097">
      <w:pPr>
        <w:pStyle w:val="af"/>
        <w:spacing w:line="380" w:lineRule="exact"/>
        <w:ind w:left="0"/>
        <w:jc w:val="left"/>
        <w:outlineLvl w:val="9"/>
        <w:rPr>
          <w:rFonts w:ascii="宋体" w:eastAsia="宋体" w:cs="Times New Roman"/>
          <w:sz w:val="24"/>
          <w:szCs w:val="24"/>
        </w:rPr>
      </w:pPr>
      <w:r>
        <w:rPr>
          <w:rFonts w:ascii="宋体" w:eastAsia="宋体" w:cs="宋体"/>
          <w:sz w:val="24"/>
          <w:szCs w:val="24"/>
        </w:rPr>
        <w:t xml:space="preserve">2.2.1.1 </w:t>
      </w:r>
      <w:r>
        <w:rPr>
          <w:rFonts w:ascii="宋体" w:eastAsia="宋体" w:cs="宋体" w:hint="eastAsia"/>
          <w:sz w:val="24"/>
          <w:szCs w:val="24"/>
        </w:rPr>
        <w:t>试验仪器</w:t>
      </w:r>
    </w:p>
    <w:p w:rsidR="00261097" w:rsidRDefault="00261097" w:rsidP="00261097">
      <w:pPr>
        <w:pStyle w:val="ae"/>
        <w:spacing w:line="380" w:lineRule="exact"/>
        <w:ind w:firstLine="480"/>
        <w:rPr>
          <w:rFonts w:cs="Times New Roman"/>
          <w:sz w:val="24"/>
          <w:szCs w:val="24"/>
        </w:rPr>
      </w:pPr>
      <w:r>
        <w:rPr>
          <w:rFonts w:hint="eastAsia"/>
          <w:sz w:val="24"/>
          <w:szCs w:val="24"/>
        </w:rPr>
        <w:t>试验仪器应符合</w:t>
      </w:r>
      <w:r>
        <w:rPr>
          <w:sz w:val="24"/>
          <w:szCs w:val="24"/>
        </w:rPr>
        <w:t>FZ/T73001-2008</w:t>
      </w:r>
      <w:r>
        <w:rPr>
          <w:rFonts w:hint="eastAsia"/>
          <w:sz w:val="24"/>
          <w:szCs w:val="24"/>
        </w:rPr>
        <w:t>中</w:t>
      </w:r>
      <w:r>
        <w:rPr>
          <w:sz w:val="24"/>
          <w:szCs w:val="24"/>
        </w:rPr>
        <w:t>6.4.2.1</w:t>
      </w:r>
      <w:r>
        <w:rPr>
          <w:rFonts w:hint="eastAsia"/>
          <w:sz w:val="24"/>
          <w:szCs w:val="24"/>
        </w:rPr>
        <w:t>规定。</w:t>
      </w:r>
    </w:p>
    <w:p w:rsidR="00261097" w:rsidRDefault="00261097" w:rsidP="00261097">
      <w:pPr>
        <w:pStyle w:val="af"/>
        <w:spacing w:line="380" w:lineRule="exact"/>
        <w:ind w:left="0"/>
        <w:jc w:val="left"/>
        <w:outlineLvl w:val="9"/>
        <w:rPr>
          <w:rFonts w:ascii="宋体" w:eastAsia="宋体" w:cs="Times New Roman"/>
          <w:sz w:val="24"/>
          <w:szCs w:val="24"/>
        </w:rPr>
      </w:pPr>
      <w:r>
        <w:rPr>
          <w:rFonts w:ascii="宋体" w:eastAsia="宋体" w:cs="宋体"/>
          <w:sz w:val="24"/>
          <w:szCs w:val="24"/>
        </w:rPr>
        <w:t xml:space="preserve">2.2.1.2 </w:t>
      </w:r>
      <w:r>
        <w:rPr>
          <w:rFonts w:ascii="宋体" w:eastAsia="宋体" w:cs="宋体" w:hint="eastAsia"/>
          <w:sz w:val="24"/>
          <w:szCs w:val="24"/>
        </w:rPr>
        <w:t>试验部位</w:t>
      </w:r>
    </w:p>
    <w:p w:rsidR="00261097" w:rsidRDefault="00261097" w:rsidP="00261097">
      <w:pPr>
        <w:pStyle w:val="ae"/>
        <w:spacing w:line="380" w:lineRule="exact"/>
        <w:ind w:firstLine="480"/>
        <w:rPr>
          <w:rFonts w:cs="Times New Roman"/>
          <w:sz w:val="24"/>
          <w:szCs w:val="24"/>
        </w:rPr>
      </w:pPr>
      <w:r>
        <w:rPr>
          <w:rFonts w:hint="eastAsia"/>
          <w:sz w:val="24"/>
          <w:szCs w:val="24"/>
        </w:rPr>
        <w:t>试验部位应符合</w:t>
      </w:r>
      <w:r>
        <w:rPr>
          <w:sz w:val="24"/>
          <w:szCs w:val="24"/>
        </w:rPr>
        <w:t>FZ/T73001-2008</w:t>
      </w:r>
      <w:r>
        <w:rPr>
          <w:rFonts w:hint="eastAsia"/>
          <w:sz w:val="24"/>
          <w:szCs w:val="24"/>
        </w:rPr>
        <w:t>中</w:t>
      </w:r>
      <w:r>
        <w:rPr>
          <w:sz w:val="24"/>
          <w:szCs w:val="24"/>
        </w:rPr>
        <w:t>6.4.2.2.1</w:t>
      </w:r>
      <w:r>
        <w:rPr>
          <w:rFonts w:hint="eastAsia"/>
          <w:sz w:val="24"/>
          <w:szCs w:val="24"/>
        </w:rPr>
        <w:t>规定。</w:t>
      </w:r>
    </w:p>
    <w:p w:rsidR="00261097" w:rsidRDefault="00261097" w:rsidP="00261097">
      <w:pPr>
        <w:pStyle w:val="af"/>
        <w:spacing w:line="380" w:lineRule="exact"/>
        <w:ind w:left="0"/>
        <w:jc w:val="left"/>
        <w:outlineLvl w:val="9"/>
        <w:rPr>
          <w:rFonts w:ascii="宋体" w:eastAsia="宋体" w:cs="Times New Roman"/>
          <w:sz w:val="24"/>
          <w:szCs w:val="24"/>
        </w:rPr>
      </w:pPr>
      <w:r>
        <w:rPr>
          <w:rFonts w:ascii="宋体" w:eastAsia="宋体" w:cs="宋体"/>
          <w:sz w:val="24"/>
          <w:szCs w:val="24"/>
        </w:rPr>
        <w:t>2.2.1.3</w:t>
      </w:r>
      <w:r>
        <w:rPr>
          <w:rFonts w:ascii="宋体" w:eastAsia="宋体" w:cs="宋体" w:hint="eastAsia"/>
          <w:sz w:val="24"/>
          <w:szCs w:val="24"/>
        </w:rPr>
        <w:t>试验操作</w:t>
      </w:r>
    </w:p>
    <w:p w:rsidR="00261097" w:rsidRDefault="00261097" w:rsidP="00261097">
      <w:pPr>
        <w:pStyle w:val="ae"/>
        <w:spacing w:line="380" w:lineRule="exact"/>
        <w:ind w:firstLine="480"/>
        <w:rPr>
          <w:rFonts w:cs="Times New Roman"/>
          <w:sz w:val="24"/>
          <w:szCs w:val="24"/>
        </w:rPr>
      </w:pPr>
      <w:r>
        <w:rPr>
          <w:rFonts w:hint="eastAsia"/>
          <w:sz w:val="24"/>
          <w:szCs w:val="24"/>
        </w:rPr>
        <w:t>按</w:t>
      </w:r>
      <w:r>
        <w:rPr>
          <w:sz w:val="24"/>
          <w:szCs w:val="24"/>
        </w:rPr>
        <w:t>FZ/T73001-2008</w:t>
      </w:r>
      <w:r>
        <w:rPr>
          <w:rFonts w:hint="eastAsia"/>
          <w:sz w:val="24"/>
          <w:szCs w:val="24"/>
        </w:rPr>
        <w:t>中</w:t>
      </w:r>
      <w:r>
        <w:rPr>
          <w:sz w:val="24"/>
          <w:szCs w:val="24"/>
        </w:rPr>
        <w:t>6.4.2.3.1</w:t>
      </w:r>
      <w:r>
        <w:rPr>
          <w:rFonts w:hint="eastAsia"/>
          <w:sz w:val="24"/>
          <w:szCs w:val="24"/>
        </w:rPr>
        <w:t>规定执行。</w:t>
      </w:r>
    </w:p>
    <w:p w:rsidR="00261097" w:rsidRDefault="00261097" w:rsidP="00261097">
      <w:pPr>
        <w:pStyle w:val="ad"/>
        <w:numPr>
          <w:ilvl w:val="2"/>
          <w:numId w:val="2"/>
        </w:numPr>
        <w:spacing w:beforeLines="0" w:afterLines="0" w:line="380" w:lineRule="exact"/>
        <w:ind w:left="0" w:firstLine="0"/>
        <w:outlineLvl w:val="9"/>
        <w:rPr>
          <w:rFonts w:ascii="宋体" w:eastAsia="宋体" w:hAnsi="宋体" w:cs="Times New Roman"/>
          <w:sz w:val="24"/>
          <w:szCs w:val="24"/>
        </w:rPr>
      </w:pPr>
      <w:r>
        <w:rPr>
          <w:rFonts w:ascii="宋体" w:eastAsia="宋体" w:hAnsi="宋体" w:cs="宋体"/>
          <w:sz w:val="24"/>
          <w:szCs w:val="24"/>
        </w:rPr>
        <w:t xml:space="preserve">2.2.2 </w:t>
      </w:r>
      <w:r>
        <w:rPr>
          <w:rFonts w:ascii="宋体" w:eastAsia="宋体" w:hAnsi="宋体" w:cs="宋体" w:hint="eastAsia"/>
          <w:sz w:val="24"/>
          <w:szCs w:val="24"/>
        </w:rPr>
        <w:t>纤维含量试验方法</w:t>
      </w:r>
    </w:p>
    <w:p w:rsidR="00261097" w:rsidRDefault="00261097" w:rsidP="00261097">
      <w:pPr>
        <w:pStyle w:val="ae"/>
        <w:spacing w:line="380" w:lineRule="exact"/>
        <w:ind w:firstLine="480"/>
        <w:rPr>
          <w:rFonts w:cs="Times New Roman"/>
          <w:sz w:val="24"/>
          <w:szCs w:val="24"/>
        </w:rPr>
      </w:pPr>
      <w:r>
        <w:rPr>
          <w:rFonts w:hint="eastAsia"/>
          <w:sz w:val="24"/>
          <w:szCs w:val="24"/>
        </w:rPr>
        <w:t>纤维含量试验方法</w:t>
      </w:r>
      <w:r>
        <w:rPr>
          <w:sz w:val="24"/>
          <w:szCs w:val="24"/>
        </w:rPr>
        <w:t>FZ/T 01057</w:t>
      </w:r>
      <w:r>
        <w:rPr>
          <w:rFonts w:hint="eastAsia"/>
          <w:sz w:val="24"/>
          <w:szCs w:val="24"/>
        </w:rPr>
        <w:t>、</w:t>
      </w:r>
      <w:r>
        <w:rPr>
          <w:sz w:val="24"/>
          <w:szCs w:val="24"/>
        </w:rPr>
        <w:t>GB/T 2910</w:t>
      </w:r>
      <w:r>
        <w:rPr>
          <w:rFonts w:hint="eastAsia"/>
          <w:sz w:val="24"/>
          <w:szCs w:val="24"/>
        </w:rPr>
        <w:t>规定执行。</w:t>
      </w:r>
    </w:p>
    <w:p w:rsidR="00261097" w:rsidRDefault="00261097" w:rsidP="00261097">
      <w:pPr>
        <w:pStyle w:val="ad"/>
        <w:numPr>
          <w:ilvl w:val="2"/>
          <w:numId w:val="2"/>
        </w:numPr>
        <w:spacing w:beforeLines="0" w:afterLines="0" w:line="380" w:lineRule="exact"/>
        <w:ind w:left="0" w:firstLine="0"/>
        <w:outlineLvl w:val="9"/>
        <w:rPr>
          <w:rFonts w:ascii="宋体" w:eastAsia="宋体" w:hAnsi="宋体" w:cs="Times New Roman"/>
          <w:sz w:val="24"/>
          <w:szCs w:val="24"/>
        </w:rPr>
      </w:pPr>
      <w:r>
        <w:rPr>
          <w:rFonts w:ascii="宋体" w:eastAsia="宋体" w:hAnsi="宋体" w:cs="宋体"/>
          <w:sz w:val="24"/>
          <w:szCs w:val="24"/>
        </w:rPr>
        <w:t xml:space="preserve">2.2.3 </w:t>
      </w:r>
      <w:r>
        <w:rPr>
          <w:rFonts w:ascii="宋体" w:eastAsia="宋体" w:hAnsi="宋体" w:cs="宋体" w:hint="eastAsia"/>
          <w:sz w:val="24"/>
          <w:szCs w:val="24"/>
        </w:rPr>
        <w:t>甲醛含量试验方法</w:t>
      </w:r>
    </w:p>
    <w:p w:rsidR="00261097" w:rsidRDefault="00261097" w:rsidP="00261097">
      <w:pPr>
        <w:pStyle w:val="ae"/>
        <w:spacing w:line="380" w:lineRule="exact"/>
        <w:ind w:firstLine="480"/>
        <w:rPr>
          <w:rFonts w:cs="Times New Roman"/>
          <w:sz w:val="24"/>
          <w:szCs w:val="24"/>
        </w:rPr>
      </w:pPr>
      <w:r>
        <w:rPr>
          <w:rFonts w:hint="eastAsia"/>
          <w:sz w:val="24"/>
          <w:szCs w:val="24"/>
        </w:rPr>
        <w:t>甲醛含量试验方法按</w:t>
      </w:r>
      <w:r>
        <w:rPr>
          <w:sz w:val="24"/>
          <w:szCs w:val="24"/>
        </w:rPr>
        <w:t>GB/T2912.1</w:t>
      </w:r>
      <w:r>
        <w:rPr>
          <w:rFonts w:hint="eastAsia"/>
          <w:sz w:val="24"/>
          <w:szCs w:val="24"/>
        </w:rPr>
        <w:t>规定执行。</w:t>
      </w:r>
    </w:p>
    <w:p w:rsidR="00261097" w:rsidRDefault="00261097" w:rsidP="00261097">
      <w:pPr>
        <w:pStyle w:val="ad"/>
        <w:numPr>
          <w:ilvl w:val="2"/>
          <w:numId w:val="2"/>
        </w:numPr>
        <w:spacing w:beforeLines="0" w:afterLines="0" w:line="380" w:lineRule="exact"/>
        <w:ind w:left="0" w:firstLine="0"/>
        <w:outlineLvl w:val="9"/>
        <w:rPr>
          <w:rFonts w:ascii="宋体" w:eastAsia="宋体" w:hAnsi="宋体" w:cs="Times New Roman"/>
          <w:sz w:val="24"/>
          <w:szCs w:val="24"/>
        </w:rPr>
      </w:pPr>
      <w:r>
        <w:rPr>
          <w:rFonts w:ascii="宋体" w:eastAsia="宋体" w:hAnsi="宋体" w:cs="宋体"/>
          <w:sz w:val="24"/>
          <w:szCs w:val="24"/>
        </w:rPr>
        <w:t>2.2.4 pH</w:t>
      </w:r>
      <w:r>
        <w:rPr>
          <w:rFonts w:ascii="宋体" w:eastAsia="宋体" w:hAnsi="宋体" w:cs="宋体" w:hint="eastAsia"/>
          <w:sz w:val="24"/>
          <w:szCs w:val="24"/>
        </w:rPr>
        <w:t>值试验方法</w:t>
      </w:r>
    </w:p>
    <w:p w:rsidR="00261097" w:rsidRDefault="00261097" w:rsidP="00261097">
      <w:pPr>
        <w:pStyle w:val="ae"/>
        <w:spacing w:line="380" w:lineRule="exact"/>
        <w:ind w:firstLine="480"/>
        <w:rPr>
          <w:rFonts w:cs="Times New Roman"/>
          <w:sz w:val="24"/>
          <w:szCs w:val="24"/>
        </w:rPr>
      </w:pPr>
      <w:r>
        <w:rPr>
          <w:sz w:val="24"/>
          <w:szCs w:val="24"/>
        </w:rPr>
        <w:t>pH</w:t>
      </w:r>
      <w:r>
        <w:rPr>
          <w:rFonts w:hint="eastAsia"/>
          <w:sz w:val="24"/>
          <w:szCs w:val="24"/>
        </w:rPr>
        <w:t>值试验方法按</w:t>
      </w:r>
      <w:r>
        <w:rPr>
          <w:sz w:val="24"/>
          <w:szCs w:val="24"/>
        </w:rPr>
        <w:t>GB/T7573</w:t>
      </w:r>
      <w:r>
        <w:rPr>
          <w:rFonts w:hint="eastAsia"/>
          <w:sz w:val="24"/>
          <w:szCs w:val="24"/>
        </w:rPr>
        <w:t>规定执行。</w:t>
      </w:r>
    </w:p>
    <w:p w:rsidR="00261097" w:rsidRDefault="00261097" w:rsidP="00261097">
      <w:pPr>
        <w:pStyle w:val="ad"/>
        <w:numPr>
          <w:ilvl w:val="2"/>
          <w:numId w:val="2"/>
        </w:numPr>
        <w:spacing w:beforeLines="0" w:afterLines="0" w:line="380" w:lineRule="exact"/>
        <w:ind w:left="0" w:firstLine="0"/>
        <w:outlineLvl w:val="9"/>
        <w:rPr>
          <w:rFonts w:ascii="宋体" w:eastAsia="宋体" w:hAnsi="宋体" w:cs="Times New Roman"/>
          <w:sz w:val="24"/>
          <w:szCs w:val="24"/>
        </w:rPr>
      </w:pPr>
      <w:r>
        <w:rPr>
          <w:rFonts w:ascii="宋体" w:eastAsia="宋体" w:hAnsi="宋体" w:cs="宋体"/>
          <w:sz w:val="24"/>
          <w:szCs w:val="24"/>
        </w:rPr>
        <w:t xml:space="preserve">2.2.5 </w:t>
      </w:r>
      <w:r>
        <w:rPr>
          <w:rFonts w:ascii="宋体" w:eastAsia="宋体" w:hAnsi="宋体" w:cs="宋体" w:hint="eastAsia"/>
          <w:sz w:val="24"/>
          <w:szCs w:val="24"/>
        </w:rPr>
        <w:t>袜头顶破强力试验方法</w:t>
      </w:r>
    </w:p>
    <w:p w:rsidR="00261097" w:rsidRDefault="00261097" w:rsidP="00261097">
      <w:pPr>
        <w:pStyle w:val="ae"/>
        <w:spacing w:line="380" w:lineRule="exact"/>
        <w:ind w:firstLine="480"/>
        <w:rPr>
          <w:rFonts w:cs="Times New Roman"/>
          <w:sz w:val="24"/>
          <w:szCs w:val="24"/>
        </w:rPr>
      </w:pPr>
      <w:r>
        <w:rPr>
          <w:rFonts w:hint="eastAsia"/>
          <w:sz w:val="24"/>
          <w:szCs w:val="24"/>
        </w:rPr>
        <w:t>袜头顶破强力试验方法按</w:t>
      </w:r>
      <w:r>
        <w:rPr>
          <w:sz w:val="24"/>
          <w:szCs w:val="24"/>
        </w:rPr>
        <w:t>GB/T 19976</w:t>
      </w:r>
      <w:r>
        <w:rPr>
          <w:rFonts w:hint="eastAsia"/>
          <w:sz w:val="24"/>
          <w:szCs w:val="24"/>
        </w:rPr>
        <w:t>规定执行，钢球直径为（</w:t>
      </w:r>
      <w:r>
        <w:rPr>
          <w:sz w:val="24"/>
          <w:szCs w:val="24"/>
        </w:rPr>
        <w:t>38</w:t>
      </w:r>
      <w:r>
        <w:rPr>
          <w:rFonts w:hint="eastAsia"/>
          <w:sz w:val="24"/>
          <w:szCs w:val="24"/>
        </w:rPr>
        <w:t>±</w:t>
      </w:r>
      <w:r>
        <w:rPr>
          <w:sz w:val="24"/>
          <w:szCs w:val="24"/>
        </w:rPr>
        <w:t>0.02</w:t>
      </w:r>
      <w:r>
        <w:rPr>
          <w:rFonts w:hint="eastAsia"/>
          <w:sz w:val="24"/>
          <w:szCs w:val="24"/>
        </w:rPr>
        <w:t>）</w:t>
      </w:r>
      <w:r>
        <w:rPr>
          <w:sz w:val="24"/>
          <w:szCs w:val="24"/>
        </w:rPr>
        <w:t>mm</w:t>
      </w:r>
      <w:r>
        <w:rPr>
          <w:rFonts w:hint="eastAsia"/>
          <w:sz w:val="24"/>
          <w:szCs w:val="24"/>
        </w:rPr>
        <w:t>。</w:t>
      </w:r>
    </w:p>
    <w:p w:rsidR="00261097" w:rsidRDefault="00261097" w:rsidP="00261097">
      <w:pPr>
        <w:pStyle w:val="ad"/>
        <w:numPr>
          <w:ilvl w:val="2"/>
          <w:numId w:val="2"/>
        </w:numPr>
        <w:spacing w:beforeLines="0" w:afterLines="0" w:line="380" w:lineRule="exact"/>
        <w:ind w:left="0" w:firstLine="0"/>
        <w:outlineLvl w:val="9"/>
        <w:rPr>
          <w:rFonts w:ascii="宋体" w:eastAsia="宋体" w:hAnsi="宋体" w:cs="Times New Roman"/>
          <w:sz w:val="24"/>
          <w:szCs w:val="24"/>
        </w:rPr>
      </w:pPr>
      <w:r>
        <w:rPr>
          <w:rFonts w:ascii="宋体" w:eastAsia="宋体" w:hAnsi="宋体" w:cs="宋体"/>
          <w:sz w:val="24"/>
          <w:szCs w:val="24"/>
        </w:rPr>
        <w:t xml:space="preserve">2.2.6 </w:t>
      </w:r>
      <w:r>
        <w:rPr>
          <w:rFonts w:ascii="宋体" w:eastAsia="宋体" w:hAnsi="宋体" w:cs="宋体" w:hint="eastAsia"/>
          <w:sz w:val="24"/>
          <w:szCs w:val="24"/>
        </w:rPr>
        <w:t>袜跟耐磨性能试验方法</w:t>
      </w:r>
    </w:p>
    <w:p w:rsidR="00261097" w:rsidRDefault="00261097" w:rsidP="00261097">
      <w:pPr>
        <w:pStyle w:val="ae"/>
        <w:spacing w:line="380" w:lineRule="exact"/>
        <w:ind w:firstLine="480"/>
        <w:rPr>
          <w:sz w:val="24"/>
          <w:szCs w:val="24"/>
        </w:rPr>
      </w:pPr>
      <w:r>
        <w:rPr>
          <w:rFonts w:hint="eastAsia"/>
          <w:sz w:val="24"/>
          <w:szCs w:val="24"/>
        </w:rPr>
        <w:lastRenderedPageBreak/>
        <w:t>袜跟耐磨性能试验方法按</w:t>
      </w:r>
      <w:r>
        <w:rPr>
          <w:sz w:val="24"/>
          <w:szCs w:val="24"/>
        </w:rPr>
        <w:t>GB/T 21196.2-2007</w:t>
      </w:r>
      <w:r>
        <w:rPr>
          <w:rFonts w:hint="eastAsia"/>
          <w:sz w:val="24"/>
          <w:szCs w:val="24"/>
        </w:rPr>
        <w:t>规定执行。（摩擦负荷参数：</w:t>
      </w:r>
      <w:r>
        <w:rPr>
          <w:sz w:val="24"/>
          <w:szCs w:val="24"/>
        </w:rPr>
        <w:t>a</w:t>
      </w:r>
      <w:r>
        <w:rPr>
          <w:rFonts w:hint="eastAsia"/>
          <w:sz w:val="24"/>
          <w:szCs w:val="24"/>
        </w:rPr>
        <w:t>，名义压力</w:t>
      </w:r>
      <w:r>
        <w:rPr>
          <w:sz w:val="24"/>
          <w:szCs w:val="24"/>
        </w:rPr>
        <w:t>12kPa)</w:t>
      </w:r>
    </w:p>
    <w:p w:rsidR="00261097" w:rsidRDefault="00261097" w:rsidP="00261097">
      <w:pPr>
        <w:pStyle w:val="ad"/>
        <w:numPr>
          <w:ilvl w:val="2"/>
          <w:numId w:val="2"/>
        </w:numPr>
        <w:spacing w:beforeLines="0" w:afterLines="0" w:line="380" w:lineRule="exact"/>
        <w:ind w:left="0" w:firstLine="0"/>
        <w:outlineLvl w:val="9"/>
        <w:rPr>
          <w:rFonts w:ascii="宋体" w:eastAsia="宋体" w:hAnsi="宋体" w:cs="Times New Roman"/>
          <w:sz w:val="24"/>
          <w:szCs w:val="24"/>
        </w:rPr>
      </w:pPr>
      <w:r>
        <w:rPr>
          <w:rFonts w:ascii="宋体" w:eastAsia="宋体" w:hAnsi="宋体" w:cs="宋体"/>
          <w:sz w:val="24"/>
          <w:szCs w:val="24"/>
        </w:rPr>
        <w:t xml:space="preserve">2.2.7 </w:t>
      </w:r>
      <w:r>
        <w:rPr>
          <w:rFonts w:ascii="宋体" w:eastAsia="宋体" w:hAnsi="宋体" w:cs="宋体" w:hint="eastAsia"/>
          <w:sz w:val="24"/>
          <w:szCs w:val="24"/>
        </w:rPr>
        <w:t>耐皂洗色牢度试验方法</w:t>
      </w:r>
    </w:p>
    <w:p w:rsidR="00261097" w:rsidRDefault="00261097" w:rsidP="00261097">
      <w:pPr>
        <w:pStyle w:val="ae"/>
        <w:spacing w:line="380" w:lineRule="exact"/>
        <w:ind w:firstLine="480"/>
        <w:rPr>
          <w:rFonts w:cs="Times New Roman"/>
          <w:sz w:val="24"/>
          <w:szCs w:val="24"/>
        </w:rPr>
      </w:pPr>
      <w:r>
        <w:rPr>
          <w:rFonts w:hint="eastAsia"/>
          <w:sz w:val="24"/>
          <w:szCs w:val="24"/>
        </w:rPr>
        <w:t>耐皂洗色牢度试验方法按</w:t>
      </w:r>
      <w:r>
        <w:rPr>
          <w:sz w:val="24"/>
          <w:szCs w:val="24"/>
        </w:rPr>
        <w:t>GB/T 3921.1</w:t>
      </w:r>
      <w:r>
        <w:rPr>
          <w:rFonts w:hint="eastAsia"/>
          <w:sz w:val="24"/>
          <w:szCs w:val="24"/>
        </w:rPr>
        <w:t>规定执行。</w:t>
      </w:r>
    </w:p>
    <w:p w:rsidR="00261097" w:rsidRDefault="00261097" w:rsidP="00261097">
      <w:pPr>
        <w:pStyle w:val="ad"/>
        <w:numPr>
          <w:ilvl w:val="2"/>
          <w:numId w:val="2"/>
        </w:numPr>
        <w:spacing w:beforeLines="0" w:afterLines="0" w:line="380" w:lineRule="exact"/>
        <w:ind w:left="0" w:firstLine="0"/>
        <w:outlineLvl w:val="9"/>
        <w:rPr>
          <w:rFonts w:ascii="宋体" w:eastAsia="宋体" w:hAnsi="宋体" w:cs="Times New Roman"/>
          <w:sz w:val="24"/>
          <w:szCs w:val="24"/>
        </w:rPr>
      </w:pPr>
      <w:r>
        <w:rPr>
          <w:rFonts w:ascii="宋体" w:eastAsia="宋体" w:hAnsi="宋体" w:cs="宋体"/>
          <w:sz w:val="24"/>
          <w:szCs w:val="24"/>
        </w:rPr>
        <w:t xml:space="preserve">2.2.8 </w:t>
      </w:r>
      <w:r>
        <w:rPr>
          <w:rFonts w:ascii="宋体" w:eastAsia="宋体" w:hAnsi="宋体" w:cs="宋体" w:hint="eastAsia"/>
          <w:sz w:val="24"/>
          <w:szCs w:val="24"/>
        </w:rPr>
        <w:t>耐摩擦色牢度试验方法</w:t>
      </w:r>
    </w:p>
    <w:p w:rsidR="00261097" w:rsidRDefault="00261097" w:rsidP="00261097">
      <w:pPr>
        <w:pStyle w:val="ae"/>
        <w:spacing w:line="380" w:lineRule="exact"/>
        <w:ind w:firstLine="480"/>
        <w:rPr>
          <w:rFonts w:cs="Times New Roman"/>
          <w:sz w:val="24"/>
          <w:szCs w:val="24"/>
        </w:rPr>
      </w:pPr>
      <w:r>
        <w:rPr>
          <w:rFonts w:hint="eastAsia"/>
          <w:sz w:val="24"/>
          <w:szCs w:val="24"/>
        </w:rPr>
        <w:t>耐摩擦色牢度试验方法按</w:t>
      </w:r>
      <w:r>
        <w:rPr>
          <w:sz w:val="24"/>
          <w:szCs w:val="24"/>
        </w:rPr>
        <w:t>GB/T 3920</w:t>
      </w:r>
      <w:r>
        <w:rPr>
          <w:rFonts w:hint="eastAsia"/>
          <w:sz w:val="24"/>
          <w:szCs w:val="24"/>
        </w:rPr>
        <w:t>规定执行。</w:t>
      </w:r>
      <w:r>
        <w:rPr>
          <w:sz w:val="24"/>
          <w:szCs w:val="24"/>
        </w:rPr>
        <w:t>(</w:t>
      </w:r>
      <w:r>
        <w:rPr>
          <w:rFonts w:hint="eastAsia"/>
          <w:sz w:val="24"/>
          <w:szCs w:val="24"/>
        </w:rPr>
        <w:t>剪取袜底部位，只做直项）</w:t>
      </w:r>
    </w:p>
    <w:p w:rsidR="00261097" w:rsidRDefault="00261097" w:rsidP="00261097">
      <w:pPr>
        <w:pStyle w:val="ad"/>
        <w:numPr>
          <w:ilvl w:val="2"/>
          <w:numId w:val="2"/>
        </w:numPr>
        <w:spacing w:beforeLines="0" w:afterLines="0" w:line="380" w:lineRule="exact"/>
        <w:ind w:left="0" w:firstLine="0"/>
        <w:outlineLvl w:val="9"/>
        <w:rPr>
          <w:rFonts w:ascii="宋体" w:eastAsia="宋体" w:hAnsi="宋体" w:cs="Times New Roman"/>
          <w:sz w:val="24"/>
          <w:szCs w:val="24"/>
        </w:rPr>
      </w:pPr>
      <w:r>
        <w:rPr>
          <w:rFonts w:ascii="宋体" w:eastAsia="宋体" w:hAnsi="宋体" w:cs="宋体"/>
          <w:sz w:val="24"/>
          <w:szCs w:val="24"/>
        </w:rPr>
        <w:t xml:space="preserve">2.2.9 </w:t>
      </w:r>
      <w:r>
        <w:rPr>
          <w:rFonts w:ascii="宋体" w:eastAsia="宋体" w:hAnsi="宋体" w:cs="宋体" w:hint="eastAsia"/>
          <w:sz w:val="24"/>
          <w:szCs w:val="24"/>
        </w:rPr>
        <w:t>耐汗渍色牢度试验方法</w:t>
      </w:r>
    </w:p>
    <w:p w:rsidR="00261097" w:rsidRDefault="00261097" w:rsidP="00261097">
      <w:pPr>
        <w:pStyle w:val="ae"/>
        <w:spacing w:line="380" w:lineRule="exact"/>
        <w:ind w:firstLine="480"/>
        <w:rPr>
          <w:rFonts w:cs="Times New Roman"/>
          <w:sz w:val="24"/>
          <w:szCs w:val="24"/>
        </w:rPr>
      </w:pPr>
      <w:r>
        <w:rPr>
          <w:rFonts w:hint="eastAsia"/>
          <w:sz w:val="24"/>
          <w:szCs w:val="24"/>
        </w:rPr>
        <w:t>耐汗渍色牢度试验方法按</w:t>
      </w:r>
      <w:r>
        <w:rPr>
          <w:sz w:val="24"/>
          <w:szCs w:val="24"/>
        </w:rPr>
        <w:t>GB/T 3922</w:t>
      </w:r>
      <w:r>
        <w:rPr>
          <w:rFonts w:hint="eastAsia"/>
          <w:sz w:val="24"/>
          <w:szCs w:val="24"/>
        </w:rPr>
        <w:t>规定执行。（剪取袜底部位）</w:t>
      </w:r>
    </w:p>
    <w:p w:rsidR="00261097" w:rsidRDefault="00261097" w:rsidP="00261097">
      <w:pPr>
        <w:pStyle w:val="ab"/>
        <w:spacing w:beforeLines="0" w:afterLines="0" w:line="380" w:lineRule="exact"/>
        <w:outlineLvl w:val="9"/>
        <w:rPr>
          <w:rFonts w:ascii="宋体" w:eastAsia="宋体" w:cs="Times New Roman"/>
          <w:sz w:val="24"/>
          <w:szCs w:val="24"/>
        </w:rPr>
      </w:pPr>
    </w:p>
    <w:p w:rsidR="00261097" w:rsidRDefault="00261097" w:rsidP="00261097">
      <w:pPr>
        <w:widowControl/>
        <w:spacing w:before="75" w:after="75"/>
        <w:jc w:val="left"/>
        <w:outlineLvl w:val="0"/>
        <w:rPr>
          <w:rFonts w:ascii="宋体" w:hAnsi="宋体" w:cs="宋体"/>
          <w:b/>
          <w:bCs/>
          <w:sz w:val="24"/>
        </w:rPr>
      </w:pPr>
      <w:r>
        <w:rPr>
          <w:rFonts w:ascii="宋体" w:cs="Times New Roman"/>
          <w:b/>
          <w:bCs/>
          <w:kern w:val="0"/>
          <w:sz w:val="24"/>
        </w:rPr>
        <w:br w:type="page"/>
      </w:r>
    </w:p>
    <w:p w:rsidR="00261097" w:rsidRDefault="00261097" w:rsidP="00261097">
      <w:pPr>
        <w:pStyle w:val="a5"/>
        <w:sectPr w:rsidR="00261097">
          <w:pgSz w:w="11906" w:h="16838"/>
          <w:pgMar w:top="1304" w:right="1440" w:bottom="1304" w:left="1440" w:header="851" w:footer="794" w:gutter="0"/>
          <w:cols w:space="720"/>
          <w:docGrid w:type="lines" w:linePitch="312"/>
        </w:sectPr>
      </w:pPr>
    </w:p>
    <w:p w:rsidR="00261097" w:rsidRDefault="00261097" w:rsidP="00261097">
      <w:pPr>
        <w:widowControl/>
        <w:spacing w:line="400" w:lineRule="atLeast"/>
        <w:jc w:val="left"/>
        <w:outlineLvl w:val="0"/>
        <w:rPr>
          <w:rFonts w:ascii="宋体" w:cs="Times New Roman"/>
          <w:b/>
          <w:bCs/>
          <w:kern w:val="0"/>
          <w:sz w:val="24"/>
        </w:rPr>
      </w:pPr>
      <w:r>
        <w:rPr>
          <w:rFonts w:ascii="宋体" w:hAnsi="宋体" w:cs="宋体" w:hint="eastAsia"/>
          <w:b/>
          <w:bCs/>
          <w:kern w:val="0"/>
          <w:sz w:val="24"/>
        </w:rPr>
        <w:lastRenderedPageBreak/>
        <w:t>附件2：</w:t>
      </w:r>
    </w:p>
    <w:p w:rsidR="00261097" w:rsidRPr="00B30C42" w:rsidRDefault="00261097" w:rsidP="00261097">
      <w:pPr>
        <w:autoSpaceDE w:val="0"/>
        <w:autoSpaceDN w:val="0"/>
        <w:spacing w:line="360" w:lineRule="auto"/>
        <w:jc w:val="center"/>
        <w:outlineLvl w:val="2"/>
        <w:rPr>
          <w:rFonts w:ascii="宋体" w:hAnsi="宋体" w:cs="宋体"/>
          <w:b/>
          <w:bCs/>
          <w:sz w:val="24"/>
          <w:lang w:val="zh-CN"/>
        </w:rPr>
      </w:pPr>
      <w:r w:rsidRPr="00B30C42">
        <w:rPr>
          <w:rFonts w:ascii="宋体" w:hAnsi="宋体" w:cs="宋体"/>
          <w:b/>
          <w:bCs/>
          <w:sz w:val="24"/>
          <w:lang w:val="zh-CN"/>
        </w:rPr>
        <w:t>2023年度福建省公安厅警服及服饰采购交货验收单</w:t>
      </w:r>
    </w:p>
    <w:tbl>
      <w:tblPr>
        <w:tblW w:w="132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4140"/>
        <w:gridCol w:w="900"/>
        <w:gridCol w:w="1620"/>
        <w:gridCol w:w="5257"/>
      </w:tblGrid>
      <w:tr w:rsidR="00261097" w:rsidTr="005030DF">
        <w:tc>
          <w:tcPr>
            <w:tcW w:w="1368" w:type="dxa"/>
            <w:noWrap/>
          </w:tcPr>
          <w:p w:rsidR="00261097" w:rsidRPr="00B30C42" w:rsidRDefault="00261097" w:rsidP="005030DF">
            <w:pPr>
              <w:spacing w:line="240" w:lineRule="atLeast"/>
              <w:jc w:val="center"/>
              <w:rPr>
                <w:rFonts w:ascii="宋体" w:cs="Times New Roman"/>
                <w:sz w:val="24"/>
                <w:lang w:val="zh-CN"/>
              </w:rPr>
            </w:pPr>
            <w:r w:rsidRPr="00B30C42">
              <w:rPr>
                <w:rFonts w:ascii="宋体" w:hAnsi="宋体" w:cs="宋体" w:hint="eastAsia"/>
                <w:sz w:val="24"/>
                <w:lang w:val="zh-CN"/>
              </w:rPr>
              <w:t>供货单位</w:t>
            </w:r>
          </w:p>
        </w:tc>
        <w:tc>
          <w:tcPr>
            <w:tcW w:w="5040" w:type="dxa"/>
            <w:gridSpan w:val="2"/>
            <w:noWrap/>
          </w:tcPr>
          <w:p w:rsidR="00261097" w:rsidRPr="00B30C42" w:rsidRDefault="00261097" w:rsidP="005030DF">
            <w:pPr>
              <w:spacing w:line="240" w:lineRule="atLeast"/>
              <w:jc w:val="center"/>
              <w:rPr>
                <w:rFonts w:ascii="宋体" w:cs="Times New Roman"/>
                <w:sz w:val="24"/>
                <w:lang w:val="zh-CN"/>
              </w:rPr>
            </w:pPr>
          </w:p>
        </w:tc>
        <w:tc>
          <w:tcPr>
            <w:tcW w:w="1620" w:type="dxa"/>
            <w:noWrap/>
          </w:tcPr>
          <w:p w:rsidR="00261097" w:rsidRDefault="00261097" w:rsidP="005030DF">
            <w:pPr>
              <w:spacing w:line="240" w:lineRule="atLeast"/>
              <w:jc w:val="center"/>
              <w:rPr>
                <w:rFonts w:ascii="宋体" w:cs="Times New Roman"/>
                <w:sz w:val="24"/>
                <w:lang w:val="zh-CN"/>
              </w:rPr>
            </w:pPr>
            <w:r w:rsidRPr="00B30C42">
              <w:rPr>
                <w:rFonts w:ascii="宋体" w:hAnsi="宋体" w:cs="宋体" w:hint="eastAsia"/>
                <w:sz w:val="24"/>
                <w:lang w:val="zh-CN"/>
              </w:rPr>
              <w:t>用户单位</w:t>
            </w:r>
          </w:p>
        </w:tc>
        <w:tc>
          <w:tcPr>
            <w:tcW w:w="5257" w:type="dxa"/>
            <w:noWrap/>
          </w:tcPr>
          <w:p w:rsidR="00261097" w:rsidRDefault="00261097" w:rsidP="005030DF">
            <w:pPr>
              <w:spacing w:line="240" w:lineRule="atLeast"/>
              <w:jc w:val="center"/>
              <w:rPr>
                <w:rFonts w:ascii="宋体" w:cs="Times New Roman"/>
                <w:sz w:val="24"/>
                <w:lang w:val="zh-CN"/>
              </w:rPr>
            </w:pPr>
          </w:p>
        </w:tc>
      </w:tr>
      <w:tr w:rsidR="00261097" w:rsidTr="005030DF">
        <w:tc>
          <w:tcPr>
            <w:tcW w:w="1368" w:type="dxa"/>
            <w:noWrap/>
          </w:tcPr>
          <w:p w:rsidR="00261097" w:rsidRDefault="00261097" w:rsidP="005030DF">
            <w:pPr>
              <w:spacing w:line="240" w:lineRule="atLeast"/>
              <w:jc w:val="center"/>
              <w:rPr>
                <w:rFonts w:ascii="宋体" w:cs="Times New Roman"/>
                <w:sz w:val="24"/>
                <w:lang w:val="zh-CN"/>
              </w:rPr>
            </w:pPr>
            <w:r>
              <w:rPr>
                <w:rFonts w:ascii="宋体" w:hAnsi="宋体" w:cs="宋体" w:hint="eastAsia"/>
                <w:sz w:val="24"/>
                <w:lang w:val="zh-CN"/>
              </w:rPr>
              <w:t>地址</w:t>
            </w:r>
          </w:p>
        </w:tc>
        <w:tc>
          <w:tcPr>
            <w:tcW w:w="5040" w:type="dxa"/>
            <w:gridSpan w:val="2"/>
            <w:noWrap/>
          </w:tcPr>
          <w:p w:rsidR="00261097" w:rsidRDefault="00261097" w:rsidP="005030DF">
            <w:pPr>
              <w:spacing w:line="240" w:lineRule="atLeast"/>
              <w:jc w:val="center"/>
              <w:rPr>
                <w:rFonts w:ascii="宋体" w:cs="Times New Roman"/>
                <w:sz w:val="24"/>
                <w:lang w:val="zh-CN"/>
              </w:rPr>
            </w:pPr>
          </w:p>
        </w:tc>
        <w:tc>
          <w:tcPr>
            <w:tcW w:w="1620" w:type="dxa"/>
            <w:noWrap/>
          </w:tcPr>
          <w:p w:rsidR="00261097" w:rsidRDefault="00261097" w:rsidP="005030DF">
            <w:pPr>
              <w:spacing w:line="240" w:lineRule="atLeast"/>
              <w:jc w:val="center"/>
              <w:rPr>
                <w:rFonts w:ascii="宋体" w:cs="Times New Roman"/>
                <w:sz w:val="24"/>
                <w:lang w:val="zh-CN"/>
              </w:rPr>
            </w:pPr>
            <w:r>
              <w:rPr>
                <w:rFonts w:ascii="宋体" w:hAnsi="宋体" w:cs="宋体" w:hint="eastAsia"/>
                <w:sz w:val="24"/>
                <w:lang w:val="zh-CN"/>
              </w:rPr>
              <w:t>地址</w:t>
            </w:r>
          </w:p>
        </w:tc>
        <w:tc>
          <w:tcPr>
            <w:tcW w:w="5257" w:type="dxa"/>
            <w:noWrap/>
          </w:tcPr>
          <w:p w:rsidR="00261097" w:rsidRDefault="00261097" w:rsidP="005030DF">
            <w:pPr>
              <w:spacing w:line="240" w:lineRule="atLeast"/>
              <w:jc w:val="center"/>
              <w:rPr>
                <w:rFonts w:ascii="宋体" w:cs="Times New Roman"/>
                <w:sz w:val="24"/>
                <w:lang w:val="zh-CN"/>
              </w:rPr>
            </w:pPr>
          </w:p>
        </w:tc>
      </w:tr>
      <w:tr w:rsidR="00261097" w:rsidTr="005030DF">
        <w:tc>
          <w:tcPr>
            <w:tcW w:w="1368" w:type="dxa"/>
            <w:noWrap/>
          </w:tcPr>
          <w:p w:rsidR="00261097" w:rsidRDefault="00261097" w:rsidP="005030DF">
            <w:pPr>
              <w:spacing w:line="240" w:lineRule="atLeast"/>
              <w:jc w:val="center"/>
              <w:rPr>
                <w:rFonts w:ascii="宋体" w:cs="Times New Roman"/>
                <w:sz w:val="24"/>
                <w:lang w:val="zh-CN"/>
              </w:rPr>
            </w:pPr>
            <w:r>
              <w:rPr>
                <w:rFonts w:ascii="宋体" w:hAnsi="宋体" w:cs="宋体" w:hint="eastAsia"/>
                <w:sz w:val="24"/>
                <w:lang w:val="zh-CN"/>
              </w:rPr>
              <w:t>负责人</w:t>
            </w:r>
          </w:p>
        </w:tc>
        <w:tc>
          <w:tcPr>
            <w:tcW w:w="5040" w:type="dxa"/>
            <w:gridSpan w:val="2"/>
            <w:noWrap/>
          </w:tcPr>
          <w:p w:rsidR="00261097" w:rsidRDefault="00261097" w:rsidP="005030DF">
            <w:pPr>
              <w:spacing w:line="240" w:lineRule="atLeast"/>
              <w:jc w:val="center"/>
              <w:rPr>
                <w:rFonts w:ascii="宋体" w:cs="Times New Roman"/>
                <w:sz w:val="24"/>
                <w:lang w:val="zh-CN"/>
              </w:rPr>
            </w:pPr>
          </w:p>
        </w:tc>
        <w:tc>
          <w:tcPr>
            <w:tcW w:w="1620" w:type="dxa"/>
            <w:noWrap/>
          </w:tcPr>
          <w:p w:rsidR="00261097" w:rsidRDefault="00261097" w:rsidP="005030DF">
            <w:pPr>
              <w:spacing w:line="240" w:lineRule="atLeast"/>
              <w:jc w:val="center"/>
              <w:rPr>
                <w:rFonts w:ascii="宋体" w:cs="Times New Roman"/>
                <w:sz w:val="24"/>
                <w:lang w:val="zh-CN"/>
              </w:rPr>
            </w:pPr>
            <w:r>
              <w:rPr>
                <w:rFonts w:ascii="宋体" w:hAnsi="宋体" w:cs="宋体" w:hint="eastAsia"/>
                <w:sz w:val="24"/>
                <w:lang w:val="zh-CN"/>
              </w:rPr>
              <w:t>接收人</w:t>
            </w:r>
          </w:p>
        </w:tc>
        <w:tc>
          <w:tcPr>
            <w:tcW w:w="5257" w:type="dxa"/>
            <w:noWrap/>
          </w:tcPr>
          <w:p w:rsidR="00261097" w:rsidRDefault="00261097" w:rsidP="005030DF">
            <w:pPr>
              <w:spacing w:line="240" w:lineRule="atLeast"/>
              <w:jc w:val="center"/>
              <w:rPr>
                <w:rFonts w:ascii="宋体" w:cs="Times New Roman"/>
                <w:sz w:val="24"/>
                <w:lang w:val="zh-CN"/>
              </w:rPr>
            </w:pPr>
          </w:p>
        </w:tc>
      </w:tr>
      <w:tr w:rsidR="00261097" w:rsidTr="005030DF">
        <w:trPr>
          <w:trHeight w:val="90"/>
        </w:trPr>
        <w:tc>
          <w:tcPr>
            <w:tcW w:w="1368" w:type="dxa"/>
            <w:noWrap/>
          </w:tcPr>
          <w:p w:rsidR="00261097" w:rsidRDefault="00261097" w:rsidP="005030DF">
            <w:pPr>
              <w:autoSpaceDE w:val="0"/>
              <w:autoSpaceDN w:val="0"/>
              <w:spacing w:line="240" w:lineRule="atLeast"/>
              <w:jc w:val="center"/>
              <w:rPr>
                <w:rFonts w:ascii="宋体" w:cs="Times New Roman"/>
                <w:sz w:val="24"/>
                <w:lang w:val="zh-CN"/>
              </w:rPr>
            </w:pPr>
            <w:r>
              <w:rPr>
                <w:rFonts w:ascii="宋体" w:hAnsi="宋体" w:cs="宋体" w:hint="eastAsia"/>
                <w:sz w:val="24"/>
                <w:lang w:val="zh-CN"/>
              </w:rPr>
              <w:t>联系电话</w:t>
            </w:r>
          </w:p>
        </w:tc>
        <w:tc>
          <w:tcPr>
            <w:tcW w:w="5040" w:type="dxa"/>
            <w:gridSpan w:val="2"/>
            <w:noWrap/>
          </w:tcPr>
          <w:p w:rsidR="00261097" w:rsidRDefault="00261097" w:rsidP="005030DF">
            <w:pPr>
              <w:spacing w:line="240" w:lineRule="atLeast"/>
              <w:jc w:val="center"/>
              <w:rPr>
                <w:rFonts w:ascii="宋体" w:cs="Times New Roman"/>
                <w:sz w:val="24"/>
                <w:lang w:val="zh-CN"/>
              </w:rPr>
            </w:pPr>
          </w:p>
        </w:tc>
        <w:tc>
          <w:tcPr>
            <w:tcW w:w="1620" w:type="dxa"/>
            <w:noWrap/>
          </w:tcPr>
          <w:p w:rsidR="00261097" w:rsidRDefault="00261097" w:rsidP="005030DF">
            <w:pPr>
              <w:spacing w:line="240" w:lineRule="atLeast"/>
              <w:jc w:val="center"/>
              <w:rPr>
                <w:rFonts w:ascii="宋体" w:cs="Times New Roman"/>
                <w:sz w:val="24"/>
                <w:lang w:val="zh-CN"/>
              </w:rPr>
            </w:pPr>
            <w:r>
              <w:rPr>
                <w:rFonts w:ascii="宋体" w:hAnsi="宋体" w:cs="宋体" w:hint="eastAsia"/>
                <w:sz w:val="24"/>
                <w:lang w:val="zh-CN"/>
              </w:rPr>
              <w:t>联系电话</w:t>
            </w:r>
          </w:p>
        </w:tc>
        <w:tc>
          <w:tcPr>
            <w:tcW w:w="5257" w:type="dxa"/>
            <w:noWrap/>
          </w:tcPr>
          <w:p w:rsidR="00261097" w:rsidRDefault="00261097" w:rsidP="005030DF">
            <w:pPr>
              <w:spacing w:line="240" w:lineRule="atLeast"/>
              <w:jc w:val="center"/>
              <w:rPr>
                <w:rFonts w:ascii="宋体" w:cs="Times New Roman"/>
                <w:sz w:val="24"/>
                <w:lang w:val="zh-CN"/>
              </w:rPr>
            </w:pPr>
          </w:p>
        </w:tc>
      </w:tr>
      <w:tr w:rsidR="00261097" w:rsidTr="005030DF">
        <w:tc>
          <w:tcPr>
            <w:tcW w:w="13285" w:type="dxa"/>
            <w:gridSpan w:val="5"/>
            <w:noWrap/>
          </w:tcPr>
          <w:p w:rsidR="00261097" w:rsidRDefault="00261097" w:rsidP="005030DF">
            <w:pPr>
              <w:spacing w:line="240" w:lineRule="atLeast"/>
              <w:jc w:val="center"/>
              <w:rPr>
                <w:rFonts w:ascii="宋体" w:cs="Times New Roman"/>
                <w:sz w:val="24"/>
                <w:lang w:val="zh-CN"/>
              </w:rPr>
            </w:pPr>
            <w:r>
              <w:rPr>
                <w:rFonts w:ascii="宋体" w:hAnsi="宋体" w:cs="宋体" w:hint="eastAsia"/>
                <w:sz w:val="24"/>
                <w:lang w:val="zh-CN"/>
              </w:rPr>
              <w:t>交接项目清单</w:t>
            </w:r>
          </w:p>
        </w:tc>
      </w:tr>
      <w:tr w:rsidR="00261097" w:rsidTr="005030DF">
        <w:trPr>
          <w:trHeight w:val="640"/>
        </w:trPr>
        <w:tc>
          <w:tcPr>
            <w:tcW w:w="1368" w:type="dxa"/>
            <w:noWrap/>
            <w:vAlign w:val="center"/>
          </w:tcPr>
          <w:p w:rsidR="00261097" w:rsidRDefault="00261097" w:rsidP="005030DF">
            <w:pPr>
              <w:spacing w:line="240" w:lineRule="atLeast"/>
              <w:jc w:val="center"/>
              <w:rPr>
                <w:rFonts w:ascii="宋体" w:cs="Times New Roman"/>
                <w:sz w:val="24"/>
                <w:lang w:val="zh-CN"/>
              </w:rPr>
            </w:pPr>
            <w:r>
              <w:rPr>
                <w:rFonts w:ascii="宋体" w:hAnsi="宋体" w:cs="宋体" w:hint="eastAsia"/>
                <w:sz w:val="24"/>
                <w:lang w:val="zh-CN"/>
              </w:rPr>
              <w:t>序号</w:t>
            </w:r>
          </w:p>
        </w:tc>
        <w:tc>
          <w:tcPr>
            <w:tcW w:w="4140" w:type="dxa"/>
            <w:noWrap/>
            <w:vAlign w:val="center"/>
          </w:tcPr>
          <w:p w:rsidR="00261097" w:rsidRDefault="00261097" w:rsidP="005030DF">
            <w:pPr>
              <w:spacing w:line="240" w:lineRule="atLeast"/>
              <w:jc w:val="center"/>
              <w:rPr>
                <w:rFonts w:ascii="宋体" w:cs="Times New Roman"/>
                <w:sz w:val="24"/>
                <w:lang w:val="zh-CN"/>
              </w:rPr>
            </w:pPr>
            <w:r>
              <w:rPr>
                <w:rFonts w:ascii="宋体" w:hAnsi="宋体" w:cs="宋体" w:hint="eastAsia"/>
                <w:sz w:val="24"/>
                <w:lang w:val="zh-CN"/>
              </w:rPr>
              <w:t>品名、规格</w:t>
            </w:r>
          </w:p>
        </w:tc>
        <w:tc>
          <w:tcPr>
            <w:tcW w:w="900" w:type="dxa"/>
            <w:noWrap/>
            <w:vAlign w:val="center"/>
          </w:tcPr>
          <w:p w:rsidR="00261097" w:rsidRDefault="00261097" w:rsidP="005030DF">
            <w:pPr>
              <w:spacing w:line="240" w:lineRule="atLeast"/>
              <w:jc w:val="center"/>
              <w:rPr>
                <w:rFonts w:ascii="宋体" w:cs="Times New Roman"/>
                <w:sz w:val="24"/>
                <w:lang w:val="zh-CN"/>
              </w:rPr>
            </w:pPr>
            <w:r>
              <w:rPr>
                <w:rFonts w:ascii="宋体" w:hAnsi="宋体" w:cs="宋体" w:hint="eastAsia"/>
                <w:sz w:val="24"/>
                <w:lang w:val="zh-CN"/>
              </w:rPr>
              <w:t>单位</w:t>
            </w:r>
          </w:p>
        </w:tc>
        <w:tc>
          <w:tcPr>
            <w:tcW w:w="1620" w:type="dxa"/>
            <w:noWrap/>
            <w:vAlign w:val="center"/>
          </w:tcPr>
          <w:p w:rsidR="00261097" w:rsidRDefault="00261097" w:rsidP="005030DF">
            <w:pPr>
              <w:autoSpaceDE w:val="0"/>
              <w:autoSpaceDN w:val="0"/>
              <w:spacing w:line="240" w:lineRule="atLeast"/>
              <w:jc w:val="center"/>
              <w:rPr>
                <w:rFonts w:ascii="宋体" w:cs="Times New Roman"/>
                <w:sz w:val="24"/>
                <w:lang w:val="zh-CN"/>
              </w:rPr>
            </w:pPr>
            <w:r>
              <w:rPr>
                <w:rFonts w:ascii="宋体" w:hAnsi="宋体" w:cs="宋体" w:hint="eastAsia"/>
                <w:sz w:val="24"/>
                <w:lang w:val="zh-CN"/>
              </w:rPr>
              <w:t>数量</w:t>
            </w:r>
          </w:p>
        </w:tc>
        <w:tc>
          <w:tcPr>
            <w:tcW w:w="5257" w:type="dxa"/>
            <w:noWrap/>
            <w:vAlign w:val="center"/>
          </w:tcPr>
          <w:p w:rsidR="00261097" w:rsidRDefault="00261097" w:rsidP="005030DF">
            <w:pPr>
              <w:autoSpaceDE w:val="0"/>
              <w:autoSpaceDN w:val="0"/>
              <w:spacing w:line="240" w:lineRule="atLeast"/>
              <w:jc w:val="center"/>
              <w:rPr>
                <w:rFonts w:ascii="宋体" w:cs="Times New Roman"/>
                <w:sz w:val="24"/>
                <w:lang w:val="zh-CN"/>
              </w:rPr>
            </w:pPr>
            <w:r>
              <w:rPr>
                <w:rFonts w:ascii="宋体" w:hAnsi="宋体" w:cs="宋体" w:hint="eastAsia"/>
                <w:sz w:val="24"/>
                <w:lang w:val="zh-CN"/>
              </w:rPr>
              <w:t>说明</w:t>
            </w:r>
          </w:p>
        </w:tc>
      </w:tr>
      <w:tr w:rsidR="00261097" w:rsidTr="005030DF">
        <w:tc>
          <w:tcPr>
            <w:tcW w:w="1368" w:type="dxa"/>
            <w:noWrap/>
          </w:tcPr>
          <w:p w:rsidR="00261097" w:rsidRDefault="00261097" w:rsidP="005030DF">
            <w:pPr>
              <w:autoSpaceDE w:val="0"/>
              <w:autoSpaceDN w:val="0"/>
              <w:spacing w:line="240" w:lineRule="atLeast"/>
              <w:jc w:val="center"/>
              <w:rPr>
                <w:rFonts w:ascii="宋体" w:hAnsi="宋体" w:cs="宋体"/>
                <w:sz w:val="24"/>
                <w:lang w:val="zh-CN"/>
              </w:rPr>
            </w:pPr>
            <w:r>
              <w:rPr>
                <w:rFonts w:ascii="宋体" w:hAnsi="宋体" w:cs="宋体"/>
                <w:sz w:val="24"/>
                <w:lang w:val="zh-CN"/>
              </w:rPr>
              <w:t>1</w:t>
            </w:r>
          </w:p>
        </w:tc>
        <w:tc>
          <w:tcPr>
            <w:tcW w:w="4140" w:type="dxa"/>
            <w:noWrap/>
          </w:tcPr>
          <w:p w:rsidR="00261097" w:rsidRDefault="00261097" w:rsidP="005030DF">
            <w:pPr>
              <w:spacing w:line="240" w:lineRule="atLeast"/>
              <w:jc w:val="center"/>
              <w:rPr>
                <w:rFonts w:ascii="宋体" w:cs="Times New Roman"/>
                <w:sz w:val="24"/>
                <w:lang w:val="zh-CN"/>
              </w:rPr>
            </w:pPr>
          </w:p>
        </w:tc>
        <w:tc>
          <w:tcPr>
            <w:tcW w:w="900" w:type="dxa"/>
            <w:noWrap/>
          </w:tcPr>
          <w:p w:rsidR="00261097" w:rsidRDefault="00261097" w:rsidP="005030DF">
            <w:pPr>
              <w:spacing w:line="240" w:lineRule="atLeast"/>
              <w:jc w:val="center"/>
              <w:rPr>
                <w:rFonts w:ascii="宋体" w:cs="Times New Roman"/>
                <w:sz w:val="24"/>
                <w:lang w:val="zh-CN"/>
              </w:rPr>
            </w:pPr>
          </w:p>
        </w:tc>
        <w:tc>
          <w:tcPr>
            <w:tcW w:w="1620" w:type="dxa"/>
            <w:noWrap/>
          </w:tcPr>
          <w:p w:rsidR="00261097" w:rsidRDefault="00261097" w:rsidP="005030DF">
            <w:pPr>
              <w:spacing w:line="240" w:lineRule="atLeast"/>
              <w:jc w:val="center"/>
              <w:rPr>
                <w:rFonts w:ascii="宋体" w:cs="Times New Roman"/>
                <w:sz w:val="24"/>
                <w:lang w:val="zh-CN"/>
              </w:rPr>
            </w:pPr>
          </w:p>
        </w:tc>
        <w:tc>
          <w:tcPr>
            <w:tcW w:w="5257" w:type="dxa"/>
            <w:noWrap/>
          </w:tcPr>
          <w:p w:rsidR="00261097" w:rsidRDefault="00261097" w:rsidP="005030DF">
            <w:pPr>
              <w:spacing w:line="240" w:lineRule="atLeast"/>
              <w:jc w:val="center"/>
              <w:rPr>
                <w:rFonts w:ascii="宋体" w:cs="Times New Roman"/>
                <w:sz w:val="24"/>
                <w:lang w:val="zh-CN"/>
              </w:rPr>
            </w:pPr>
          </w:p>
        </w:tc>
      </w:tr>
      <w:tr w:rsidR="00261097" w:rsidTr="005030DF">
        <w:tc>
          <w:tcPr>
            <w:tcW w:w="1368" w:type="dxa"/>
            <w:noWrap/>
          </w:tcPr>
          <w:p w:rsidR="00261097" w:rsidRDefault="00261097" w:rsidP="005030DF">
            <w:pPr>
              <w:spacing w:line="240" w:lineRule="atLeast"/>
              <w:jc w:val="center"/>
              <w:rPr>
                <w:rFonts w:ascii="宋体" w:cs="Times New Roman"/>
                <w:sz w:val="24"/>
                <w:lang w:val="zh-CN"/>
              </w:rPr>
            </w:pPr>
            <w:r>
              <w:rPr>
                <w:rFonts w:ascii="宋体" w:hAnsi="宋体" w:cs="宋体"/>
                <w:sz w:val="24"/>
              </w:rPr>
              <w:t>2</w:t>
            </w:r>
          </w:p>
        </w:tc>
        <w:tc>
          <w:tcPr>
            <w:tcW w:w="4140" w:type="dxa"/>
            <w:noWrap/>
          </w:tcPr>
          <w:p w:rsidR="00261097" w:rsidRDefault="00261097" w:rsidP="005030DF">
            <w:pPr>
              <w:spacing w:line="240" w:lineRule="atLeast"/>
              <w:jc w:val="center"/>
              <w:rPr>
                <w:rFonts w:ascii="宋体" w:cs="Times New Roman"/>
                <w:sz w:val="24"/>
                <w:lang w:val="zh-CN"/>
              </w:rPr>
            </w:pPr>
          </w:p>
        </w:tc>
        <w:tc>
          <w:tcPr>
            <w:tcW w:w="900" w:type="dxa"/>
            <w:noWrap/>
          </w:tcPr>
          <w:p w:rsidR="00261097" w:rsidRDefault="00261097" w:rsidP="005030DF">
            <w:pPr>
              <w:spacing w:line="240" w:lineRule="atLeast"/>
              <w:jc w:val="center"/>
              <w:rPr>
                <w:rFonts w:ascii="宋体" w:cs="Times New Roman"/>
                <w:sz w:val="24"/>
                <w:lang w:val="zh-CN"/>
              </w:rPr>
            </w:pPr>
          </w:p>
        </w:tc>
        <w:tc>
          <w:tcPr>
            <w:tcW w:w="1620" w:type="dxa"/>
            <w:noWrap/>
          </w:tcPr>
          <w:p w:rsidR="00261097" w:rsidRDefault="00261097" w:rsidP="005030DF">
            <w:pPr>
              <w:spacing w:line="240" w:lineRule="atLeast"/>
              <w:jc w:val="center"/>
              <w:rPr>
                <w:rFonts w:ascii="宋体" w:cs="Times New Roman"/>
                <w:sz w:val="24"/>
                <w:lang w:val="zh-CN"/>
              </w:rPr>
            </w:pPr>
          </w:p>
        </w:tc>
        <w:tc>
          <w:tcPr>
            <w:tcW w:w="5257" w:type="dxa"/>
            <w:noWrap/>
          </w:tcPr>
          <w:p w:rsidR="00261097" w:rsidRDefault="00261097" w:rsidP="005030DF">
            <w:pPr>
              <w:spacing w:line="240" w:lineRule="atLeast"/>
              <w:jc w:val="center"/>
              <w:rPr>
                <w:rFonts w:ascii="宋体" w:cs="Times New Roman"/>
                <w:sz w:val="24"/>
                <w:lang w:val="zh-CN"/>
              </w:rPr>
            </w:pPr>
          </w:p>
        </w:tc>
      </w:tr>
      <w:tr w:rsidR="00261097" w:rsidTr="005030DF">
        <w:tc>
          <w:tcPr>
            <w:tcW w:w="1368" w:type="dxa"/>
            <w:noWrap/>
          </w:tcPr>
          <w:p w:rsidR="00261097" w:rsidRDefault="00261097" w:rsidP="005030DF">
            <w:pPr>
              <w:spacing w:line="240" w:lineRule="atLeast"/>
              <w:jc w:val="center"/>
              <w:rPr>
                <w:rFonts w:ascii="宋体" w:cs="Times New Roman"/>
                <w:sz w:val="24"/>
                <w:lang w:val="zh-CN"/>
              </w:rPr>
            </w:pPr>
            <w:r>
              <w:rPr>
                <w:rFonts w:ascii="宋体" w:hAnsi="宋体" w:cs="宋体"/>
                <w:sz w:val="24"/>
              </w:rPr>
              <w:t>3</w:t>
            </w:r>
          </w:p>
        </w:tc>
        <w:tc>
          <w:tcPr>
            <w:tcW w:w="4140" w:type="dxa"/>
            <w:noWrap/>
          </w:tcPr>
          <w:p w:rsidR="00261097" w:rsidRDefault="00261097" w:rsidP="005030DF">
            <w:pPr>
              <w:spacing w:line="240" w:lineRule="atLeast"/>
              <w:jc w:val="center"/>
              <w:rPr>
                <w:rFonts w:ascii="宋体" w:cs="Times New Roman"/>
                <w:sz w:val="24"/>
                <w:lang w:val="zh-CN"/>
              </w:rPr>
            </w:pPr>
          </w:p>
        </w:tc>
        <w:tc>
          <w:tcPr>
            <w:tcW w:w="900" w:type="dxa"/>
            <w:noWrap/>
          </w:tcPr>
          <w:p w:rsidR="00261097" w:rsidRDefault="00261097" w:rsidP="005030DF">
            <w:pPr>
              <w:spacing w:line="240" w:lineRule="atLeast"/>
              <w:jc w:val="center"/>
              <w:rPr>
                <w:rFonts w:ascii="宋体" w:cs="Times New Roman"/>
                <w:sz w:val="24"/>
                <w:lang w:val="zh-CN"/>
              </w:rPr>
            </w:pPr>
          </w:p>
        </w:tc>
        <w:tc>
          <w:tcPr>
            <w:tcW w:w="1620" w:type="dxa"/>
            <w:noWrap/>
          </w:tcPr>
          <w:p w:rsidR="00261097" w:rsidRDefault="00261097" w:rsidP="005030DF">
            <w:pPr>
              <w:spacing w:line="240" w:lineRule="atLeast"/>
              <w:jc w:val="center"/>
              <w:rPr>
                <w:rFonts w:ascii="宋体" w:cs="Times New Roman"/>
                <w:sz w:val="24"/>
                <w:lang w:val="zh-CN"/>
              </w:rPr>
            </w:pPr>
          </w:p>
        </w:tc>
        <w:tc>
          <w:tcPr>
            <w:tcW w:w="5257" w:type="dxa"/>
            <w:noWrap/>
          </w:tcPr>
          <w:p w:rsidR="00261097" w:rsidRDefault="00261097" w:rsidP="005030DF">
            <w:pPr>
              <w:spacing w:line="240" w:lineRule="atLeast"/>
              <w:jc w:val="center"/>
              <w:rPr>
                <w:rFonts w:ascii="宋体" w:cs="Times New Roman"/>
                <w:sz w:val="24"/>
                <w:lang w:val="zh-CN"/>
              </w:rPr>
            </w:pPr>
          </w:p>
        </w:tc>
      </w:tr>
      <w:tr w:rsidR="00261097" w:rsidTr="005030DF">
        <w:tc>
          <w:tcPr>
            <w:tcW w:w="1368" w:type="dxa"/>
            <w:noWrap/>
          </w:tcPr>
          <w:p w:rsidR="00261097" w:rsidRDefault="00261097" w:rsidP="005030DF">
            <w:pPr>
              <w:spacing w:line="240" w:lineRule="atLeast"/>
              <w:jc w:val="center"/>
              <w:rPr>
                <w:rFonts w:ascii="宋体" w:cs="Times New Roman"/>
                <w:sz w:val="24"/>
                <w:lang w:val="zh-CN"/>
              </w:rPr>
            </w:pPr>
            <w:r>
              <w:rPr>
                <w:rFonts w:ascii="宋体" w:hAnsi="宋体" w:cs="宋体"/>
                <w:sz w:val="24"/>
              </w:rPr>
              <w:t>4</w:t>
            </w:r>
          </w:p>
        </w:tc>
        <w:tc>
          <w:tcPr>
            <w:tcW w:w="4140" w:type="dxa"/>
            <w:noWrap/>
          </w:tcPr>
          <w:p w:rsidR="00261097" w:rsidRDefault="00261097" w:rsidP="005030DF">
            <w:pPr>
              <w:spacing w:line="240" w:lineRule="atLeast"/>
              <w:jc w:val="center"/>
              <w:rPr>
                <w:rFonts w:ascii="宋体" w:cs="Times New Roman"/>
                <w:sz w:val="24"/>
                <w:lang w:val="zh-CN"/>
              </w:rPr>
            </w:pPr>
          </w:p>
        </w:tc>
        <w:tc>
          <w:tcPr>
            <w:tcW w:w="900" w:type="dxa"/>
            <w:noWrap/>
          </w:tcPr>
          <w:p w:rsidR="00261097" w:rsidRDefault="00261097" w:rsidP="005030DF">
            <w:pPr>
              <w:spacing w:line="240" w:lineRule="atLeast"/>
              <w:jc w:val="center"/>
              <w:rPr>
                <w:rFonts w:ascii="宋体" w:cs="Times New Roman"/>
                <w:sz w:val="24"/>
                <w:lang w:val="zh-CN"/>
              </w:rPr>
            </w:pPr>
          </w:p>
        </w:tc>
        <w:tc>
          <w:tcPr>
            <w:tcW w:w="1620" w:type="dxa"/>
            <w:noWrap/>
          </w:tcPr>
          <w:p w:rsidR="00261097" w:rsidRDefault="00261097" w:rsidP="005030DF">
            <w:pPr>
              <w:spacing w:line="240" w:lineRule="atLeast"/>
              <w:jc w:val="center"/>
              <w:rPr>
                <w:rFonts w:ascii="宋体" w:cs="Times New Roman"/>
                <w:sz w:val="24"/>
                <w:lang w:val="zh-CN"/>
              </w:rPr>
            </w:pPr>
          </w:p>
        </w:tc>
        <w:tc>
          <w:tcPr>
            <w:tcW w:w="5257" w:type="dxa"/>
            <w:noWrap/>
          </w:tcPr>
          <w:p w:rsidR="00261097" w:rsidRDefault="00261097" w:rsidP="005030DF">
            <w:pPr>
              <w:spacing w:line="240" w:lineRule="atLeast"/>
              <w:jc w:val="center"/>
              <w:rPr>
                <w:rFonts w:ascii="宋体" w:cs="Times New Roman"/>
                <w:sz w:val="24"/>
                <w:lang w:val="zh-CN"/>
              </w:rPr>
            </w:pPr>
          </w:p>
        </w:tc>
      </w:tr>
      <w:tr w:rsidR="00261097" w:rsidTr="005030DF">
        <w:tc>
          <w:tcPr>
            <w:tcW w:w="1368" w:type="dxa"/>
            <w:noWrap/>
          </w:tcPr>
          <w:p w:rsidR="00261097" w:rsidRDefault="00261097" w:rsidP="005030DF">
            <w:pPr>
              <w:spacing w:line="240" w:lineRule="atLeast"/>
              <w:jc w:val="center"/>
              <w:rPr>
                <w:rFonts w:ascii="宋体" w:cs="Times New Roman"/>
                <w:sz w:val="24"/>
                <w:lang w:val="zh-CN"/>
              </w:rPr>
            </w:pPr>
            <w:r>
              <w:rPr>
                <w:rFonts w:ascii="宋体" w:hAnsi="宋体" w:cs="宋体"/>
                <w:sz w:val="24"/>
              </w:rPr>
              <w:t>5</w:t>
            </w:r>
          </w:p>
        </w:tc>
        <w:tc>
          <w:tcPr>
            <w:tcW w:w="4140" w:type="dxa"/>
            <w:noWrap/>
          </w:tcPr>
          <w:p w:rsidR="00261097" w:rsidRDefault="00261097" w:rsidP="005030DF">
            <w:pPr>
              <w:spacing w:line="240" w:lineRule="atLeast"/>
              <w:jc w:val="center"/>
              <w:rPr>
                <w:rFonts w:ascii="宋体" w:cs="Times New Roman"/>
                <w:sz w:val="24"/>
                <w:lang w:val="zh-CN"/>
              </w:rPr>
            </w:pPr>
          </w:p>
        </w:tc>
        <w:tc>
          <w:tcPr>
            <w:tcW w:w="900" w:type="dxa"/>
            <w:noWrap/>
          </w:tcPr>
          <w:p w:rsidR="00261097" w:rsidRDefault="00261097" w:rsidP="005030DF">
            <w:pPr>
              <w:spacing w:line="240" w:lineRule="atLeast"/>
              <w:jc w:val="center"/>
              <w:rPr>
                <w:rFonts w:ascii="宋体" w:cs="Times New Roman"/>
                <w:sz w:val="24"/>
                <w:lang w:val="zh-CN"/>
              </w:rPr>
            </w:pPr>
          </w:p>
        </w:tc>
        <w:tc>
          <w:tcPr>
            <w:tcW w:w="1620" w:type="dxa"/>
            <w:noWrap/>
          </w:tcPr>
          <w:p w:rsidR="00261097" w:rsidRDefault="00261097" w:rsidP="005030DF">
            <w:pPr>
              <w:spacing w:line="240" w:lineRule="atLeast"/>
              <w:jc w:val="center"/>
              <w:rPr>
                <w:rFonts w:ascii="宋体" w:cs="Times New Roman"/>
                <w:sz w:val="24"/>
                <w:lang w:val="zh-CN"/>
              </w:rPr>
            </w:pPr>
          </w:p>
        </w:tc>
        <w:tc>
          <w:tcPr>
            <w:tcW w:w="5257" w:type="dxa"/>
            <w:noWrap/>
          </w:tcPr>
          <w:p w:rsidR="00261097" w:rsidRDefault="00261097" w:rsidP="005030DF">
            <w:pPr>
              <w:spacing w:line="240" w:lineRule="atLeast"/>
              <w:jc w:val="center"/>
              <w:rPr>
                <w:rFonts w:ascii="宋体" w:cs="Times New Roman"/>
                <w:sz w:val="24"/>
                <w:lang w:val="zh-CN"/>
              </w:rPr>
            </w:pPr>
          </w:p>
        </w:tc>
      </w:tr>
      <w:tr w:rsidR="00261097" w:rsidTr="005030DF">
        <w:tc>
          <w:tcPr>
            <w:tcW w:w="1368" w:type="dxa"/>
            <w:noWrap/>
          </w:tcPr>
          <w:p w:rsidR="00261097" w:rsidRDefault="00261097" w:rsidP="005030DF">
            <w:pPr>
              <w:spacing w:line="240" w:lineRule="atLeast"/>
              <w:jc w:val="center"/>
              <w:rPr>
                <w:rFonts w:ascii="宋体" w:cs="Times New Roman"/>
                <w:sz w:val="24"/>
                <w:lang w:val="zh-CN"/>
              </w:rPr>
            </w:pPr>
            <w:r>
              <w:rPr>
                <w:rFonts w:ascii="宋体" w:hAnsi="宋体" w:cs="宋体" w:hint="eastAsia"/>
                <w:sz w:val="24"/>
                <w:lang w:val="zh-CN"/>
              </w:rPr>
              <w:t>合计</w:t>
            </w:r>
          </w:p>
        </w:tc>
        <w:tc>
          <w:tcPr>
            <w:tcW w:w="4140" w:type="dxa"/>
            <w:noWrap/>
          </w:tcPr>
          <w:p w:rsidR="00261097" w:rsidRDefault="00261097" w:rsidP="005030DF">
            <w:pPr>
              <w:spacing w:line="240" w:lineRule="atLeast"/>
              <w:jc w:val="center"/>
              <w:rPr>
                <w:rFonts w:ascii="宋体" w:cs="Times New Roman"/>
                <w:sz w:val="24"/>
                <w:lang w:val="zh-CN"/>
              </w:rPr>
            </w:pPr>
          </w:p>
        </w:tc>
        <w:tc>
          <w:tcPr>
            <w:tcW w:w="900" w:type="dxa"/>
            <w:noWrap/>
          </w:tcPr>
          <w:p w:rsidR="00261097" w:rsidRDefault="00261097" w:rsidP="005030DF">
            <w:pPr>
              <w:spacing w:line="240" w:lineRule="atLeast"/>
              <w:rPr>
                <w:rFonts w:ascii="宋体" w:cs="Times New Roman"/>
                <w:sz w:val="24"/>
                <w:lang w:val="zh-CN"/>
              </w:rPr>
            </w:pPr>
          </w:p>
        </w:tc>
        <w:tc>
          <w:tcPr>
            <w:tcW w:w="1620" w:type="dxa"/>
            <w:noWrap/>
          </w:tcPr>
          <w:p w:rsidR="00261097" w:rsidRDefault="00261097" w:rsidP="005030DF">
            <w:pPr>
              <w:spacing w:line="240" w:lineRule="atLeast"/>
              <w:rPr>
                <w:rFonts w:ascii="宋体" w:cs="Times New Roman"/>
                <w:sz w:val="24"/>
                <w:lang w:val="zh-CN"/>
              </w:rPr>
            </w:pPr>
          </w:p>
        </w:tc>
        <w:tc>
          <w:tcPr>
            <w:tcW w:w="5257" w:type="dxa"/>
            <w:noWrap/>
          </w:tcPr>
          <w:p w:rsidR="00261097" w:rsidRDefault="00261097" w:rsidP="005030DF">
            <w:pPr>
              <w:spacing w:line="240" w:lineRule="atLeast"/>
              <w:jc w:val="center"/>
              <w:rPr>
                <w:rFonts w:ascii="宋体" w:cs="Times New Roman"/>
                <w:sz w:val="24"/>
                <w:lang w:val="zh-CN"/>
              </w:rPr>
            </w:pPr>
          </w:p>
        </w:tc>
      </w:tr>
      <w:tr w:rsidR="00261097" w:rsidTr="005030DF">
        <w:trPr>
          <w:trHeight w:val="1509"/>
        </w:trPr>
        <w:tc>
          <w:tcPr>
            <w:tcW w:w="1368" w:type="dxa"/>
            <w:noWrap/>
            <w:vAlign w:val="center"/>
          </w:tcPr>
          <w:p w:rsidR="00261097" w:rsidRDefault="00261097" w:rsidP="005030DF">
            <w:pPr>
              <w:autoSpaceDE w:val="0"/>
              <w:autoSpaceDN w:val="0"/>
              <w:spacing w:line="240" w:lineRule="atLeast"/>
              <w:ind w:left="540" w:hanging="540"/>
              <w:jc w:val="center"/>
              <w:rPr>
                <w:rFonts w:ascii="宋体" w:cs="Times New Roman"/>
                <w:sz w:val="24"/>
                <w:lang w:val="zh-CN"/>
              </w:rPr>
            </w:pPr>
            <w:r>
              <w:rPr>
                <w:rFonts w:ascii="宋体" w:hAnsi="宋体" w:cs="宋体" w:hint="eastAsia"/>
                <w:sz w:val="24"/>
                <w:lang w:val="zh-CN"/>
              </w:rPr>
              <w:t>供货</w:t>
            </w:r>
          </w:p>
          <w:p w:rsidR="00261097" w:rsidRDefault="00261097" w:rsidP="005030DF">
            <w:pPr>
              <w:autoSpaceDE w:val="0"/>
              <w:autoSpaceDN w:val="0"/>
              <w:spacing w:line="240" w:lineRule="atLeast"/>
              <w:ind w:left="540" w:hanging="540"/>
              <w:jc w:val="center"/>
              <w:rPr>
                <w:rFonts w:ascii="宋体" w:cs="Times New Roman"/>
                <w:sz w:val="24"/>
                <w:lang w:val="zh-CN"/>
              </w:rPr>
            </w:pPr>
            <w:r>
              <w:rPr>
                <w:rFonts w:ascii="宋体" w:hAnsi="宋体" w:cs="宋体" w:hint="eastAsia"/>
                <w:sz w:val="24"/>
                <w:lang w:val="zh-CN"/>
              </w:rPr>
              <w:t>单位</w:t>
            </w:r>
          </w:p>
        </w:tc>
        <w:tc>
          <w:tcPr>
            <w:tcW w:w="5040" w:type="dxa"/>
            <w:gridSpan w:val="2"/>
            <w:noWrap/>
            <w:vAlign w:val="center"/>
          </w:tcPr>
          <w:p w:rsidR="00261097" w:rsidRDefault="00261097" w:rsidP="005030DF">
            <w:pPr>
              <w:autoSpaceDE w:val="0"/>
              <w:autoSpaceDN w:val="0"/>
              <w:spacing w:line="240" w:lineRule="atLeast"/>
              <w:rPr>
                <w:rFonts w:ascii="宋体" w:cs="Times New Roman"/>
                <w:sz w:val="24"/>
                <w:lang w:val="zh-CN"/>
              </w:rPr>
            </w:pPr>
            <w:r>
              <w:rPr>
                <w:rFonts w:ascii="宋体" w:hAnsi="宋体" w:cs="宋体" w:hint="eastAsia"/>
                <w:sz w:val="24"/>
                <w:lang w:val="zh-CN"/>
              </w:rPr>
              <w:t>供货人：</w:t>
            </w:r>
          </w:p>
          <w:p w:rsidR="00261097" w:rsidRDefault="00261097" w:rsidP="005030DF">
            <w:pPr>
              <w:autoSpaceDE w:val="0"/>
              <w:autoSpaceDN w:val="0"/>
              <w:spacing w:line="240" w:lineRule="atLeast"/>
              <w:rPr>
                <w:rFonts w:ascii="宋体" w:cs="Times New Roman"/>
                <w:sz w:val="24"/>
                <w:lang w:val="zh-CN"/>
              </w:rPr>
            </w:pPr>
            <w:r>
              <w:rPr>
                <w:rFonts w:ascii="宋体" w:hAnsi="宋体" w:cs="宋体" w:hint="eastAsia"/>
                <w:sz w:val="24"/>
                <w:lang w:val="zh-CN"/>
              </w:rPr>
              <w:t>供货时间：年月日</w:t>
            </w:r>
          </w:p>
          <w:p w:rsidR="00261097" w:rsidRDefault="00261097" w:rsidP="005030DF">
            <w:pPr>
              <w:autoSpaceDE w:val="0"/>
              <w:autoSpaceDN w:val="0"/>
              <w:spacing w:line="240" w:lineRule="atLeast"/>
              <w:ind w:left="540" w:hanging="540"/>
              <w:rPr>
                <w:rFonts w:ascii="宋体" w:cs="Times New Roman"/>
                <w:sz w:val="24"/>
                <w:lang w:val="zh-CN"/>
              </w:rPr>
            </w:pPr>
            <w:r>
              <w:rPr>
                <w:rFonts w:ascii="宋体" w:hAnsi="宋体" w:cs="宋体" w:hint="eastAsia"/>
                <w:sz w:val="24"/>
                <w:lang w:val="zh-CN"/>
              </w:rPr>
              <w:t>单位盖章：</w:t>
            </w:r>
          </w:p>
        </w:tc>
        <w:tc>
          <w:tcPr>
            <w:tcW w:w="1620" w:type="dxa"/>
            <w:noWrap/>
            <w:vAlign w:val="center"/>
          </w:tcPr>
          <w:p w:rsidR="00261097" w:rsidRDefault="00261097" w:rsidP="005030DF">
            <w:pPr>
              <w:autoSpaceDE w:val="0"/>
              <w:autoSpaceDN w:val="0"/>
              <w:spacing w:line="240" w:lineRule="atLeast"/>
              <w:ind w:left="540" w:hanging="540"/>
              <w:jc w:val="center"/>
              <w:rPr>
                <w:rFonts w:ascii="宋体" w:cs="Times New Roman"/>
                <w:sz w:val="24"/>
                <w:lang w:val="zh-CN"/>
              </w:rPr>
            </w:pPr>
            <w:r>
              <w:rPr>
                <w:rFonts w:ascii="宋体" w:hAnsi="宋体" w:cs="宋体" w:hint="eastAsia"/>
                <w:sz w:val="24"/>
                <w:lang w:val="zh-CN"/>
              </w:rPr>
              <w:t>使用</w:t>
            </w:r>
          </w:p>
          <w:p w:rsidR="00261097" w:rsidRDefault="00261097" w:rsidP="005030DF">
            <w:pPr>
              <w:autoSpaceDE w:val="0"/>
              <w:autoSpaceDN w:val="0"/>
              <w:spacing w:line="240" w:lineRule="atLeast"/>
              <w:ind w:left="540" w:hanging="540"/>
              <w:jc w:val="center"/>
              <w:rPr>
                <w:rFonts w:ascii="宋体" w:cs="Times New Roman"/>
                <w:sz w:val="24"/>
                <w:lang w:val="zh-CN"/>
              </w:rPr>
            </w:pPr>
            <w:r>
              <w:rPr>
                <w:rFonts w:ascii="宋体" w:hAnsi="宋体" w:cs="宋体" w:hint="eastAsia"/>
                <w:sz w:val="24"/>
                <w:lang w:val="zh-CN"/>
              </w:rPr>
              <w:t>单位</w:t>
            </w:r>
          </w:p>
        </w:tc>
        <w:tc>
          <w:tcPr>
            <w:tcW w:w="5257" w:type="dxa"/>
            <w:noWrap/>
            <w:vAlign w:val="center"/>
          </w:tcPr>
          <w:p w:rsidR="00261097" w:rsidRDefault="00261097" w:rsidP="005030DF">
            <w:pPr>
              <w:autoSpaceDE w:val="0"/>
              <w:autoSpaceDN w:val="0"/>
              <w:spacing w:line="240" w:lineRule="atLeast"/>
              <w:rPr>
                <w:rFonts w:ascii="宋体" w:cs="Times New Roman"/>
                <w:sz w:val="24"/>
                <w:lang w:val="zh-CN"/>
              </w:rPr>
            </w:pPr>
            <w:r>
              <w:rPr>
                <w:rFonts w:ascii="宋体" w:hAnsi="宋体" w:cs="宋体" w:hint="eastAsia"/>
                <w:sz w:val="24"/>
                <w:lang w:val="zh-CN"/>
              </w:rPr>
              <w:t>验收意见：</w:t>
            </w:r>
          </w:p>
          <w:p w:rsidR="00261097" w:rsidRDefault="00261097" w:rsidP="005030DF">
            <w:pPr>
              <w:autoSpaceDE w:val="0"/>
              <w:autoSpaceDN w:val="0"/>
              <w:spacing w:line="240" w:lineRule="atLeast"/>
              <w:ind w:left="540" w:hanging="540"/>
              <w:rPr>
                <w:rFonts w:ascii="宋体" w:cs="Times New Roman"/>
                <w:sz w:val="24"/>
                <w:lang w:val="zh-CN"/>
              </w:rPr>
            </w:pPr>
            <w:r>
              <w:rPr>
                <w:rFonts w:ascii="宋体" w:hAnsi="宋体" w:cs="宋体" w:hint="eastAsia"/>
                <w:sz w:val="24"/>
                <w:lang w:val="zh-CN"/>
              </w:rPr>
              <w:t>验收人：</w:t>
            </w:r>
          </w:p>
          <w:p w:rsidR="00261097" w:rsidRDefault="00261097" w:rsidP="005030DF">
            <w:pPr>
              <w:autoSpaceDE w:val="0"/>
              <w:autoSpaceDN w:val="0"/>
              <w:spacing w:line="240" w:lineRule="atLeast"/>
              <w:ind w:left="540" w:hanging="540"/>
              <w:rPr>
                <w:rFonts w:ascii="宋体" w:cs="Times New Roman"/>
                <w:sz w:val="24"/>
                <w:lang w:val="zh-CN"/>
              </w:rPr>
            </w:pPr>
            <w:r>
              <w:rPr>
                <w:rFonts w:ascii="宋体" w:hAnsi="宋体" w:cs="宋体" w:hint="eastAsia"/>
                <w:sz w:val="24"/>
                <w:lang w:val="zh-CN"/>
              </w:rPr>
              <w:t>验收时间：年月日</w:t>
            </w:r>
          </w:p>
          <w:p w:rsidR="00261097" w:rsidRDefault="00261097" w:rsidP="005030DF">
            <w:pPr>
              <w:autoSpaceDE w:val="0"/>
              <w:autoSpaceDN w:val="0"/>
              <w:spacing w:line="240" w:lineRule="atLeast"/>
              <w:ind w:left="540" w:hanging="540"/>
              <w:rPr>
                <w:rFonts w:ascii="宋体" w:cs="Times New Roman"/>
                <w:sz w:val="24"/>
                <w:lang w:val="zh-CN"/>
              </w:rPr>
            </w:pPr>
            <w:r>
              <w:rPr>
                <w:rFonts w:ascii="宋体" w:hAnsi="宋体" w:cs="宋体" w:hint="eastAsia"/>
                <w:sz w:val="24"/>
                <w:lang w:val="zh-CN"/>
              </w:rPr>
              <w:t>单位盖章：</w:t>
            </w:r>
          </w:p>
        </w:tc>
      </w:tr>
      <w:tr w:rsidR="00261097" w:rsidTr="005030DF">
        <w:tc>
          <w:tcPr>
            <w:tcW w:w="1368" w:type="dxa"/>
            <w:noWrap/>
            <w:vAlign w:val="center"/>
          </w:tcPr>
          <w:p w:rsidR="00261097" w:rsidRDefault="00261097" w:rsidP="005030DF">
            <w:pPr>
              <w:autoSpaceDE w:val="0"/>
              <w:autoSpaceDN w:val="0"/>
              <w:spacing w:line="240" w:lineRule="atLeast"/>
              <w:ind w:left="540" w:hanging="540"/>
              <w:jc w:val="center"/>
              <w:rPr>
                <w:rFonts w:ascii="宋体" w:cs="Times New Roman"/>
                <w:sz w:val="24"/>
                <w:lang w:val="zh-CN"/>
              </w:rPr>
            </w:pPr>
            <w:r>
              <w:rPr>
                <w:rFonts w:ascii="宋体" w:hAnsi="宋体" w:cs="宋体" w:hint="eastAsia"/>
                <w:sz w:val="24"/>
                <w:lang w:val="zh-CN"/>
              </w:rPr>
              <w:t>备注</w:t>
            </w:r>
          </w:p>
        </w:tc>
        <w:tc>
          <w:tcPr>
            <w:tcW w:w="11917" w:type="dxa"/>
            <w:gridSpan w:val="4"/>
            <w:noWrap/>
          </w:tcPr>
          <w:p w:rsidR="00261097" w:rsidRDefault="00261097" w:rsidP="005030DF">
            <w:pPr>
              <w:autoSpaceDE w:val="0"/>
              <w:autoSpaceDN w:val="0"/>
              <w:spacing w:line="240" w:lineRule="atLeast"/>
              <w:ind w:left="540" w:hanging="540"/>
              <w:jc w:val="left"/>
              <w:rPr>
                <w:rFonts w:ascii="宋体" w:cs="Times New Roman"/>
                <w:sz w:val="24"/>
                <w:lang w:val="zh-CN"/>
              </w:rPr>
            </w:pPr>
            <w:r>
              <w:rPr>
                <w:rFonts w:ascii="宋体" w:hAnsi="宋体" w:cs="宋体"/>
                <w:sz w:val="24"/>
              </w:rPr>
              <w:t>1</w:t>
            </w:r>
            <w:r>
              <w:rPr>
                <w:rFonts w:ascii="宋体" w:hAnsi="宋体" w:cs="宋体" w:hint="eastAsia"/>
                <w:sz w:val="24"/>
              </w:rPr>
              <w:t>、</w:t>
            </w:r>
            <w:r>
              <w:rPr>
                <w:rFonts w:ascii="宋体" w:hAnsi="宋体" w:cs="宋体" w:hint="eastAsia"/>
                <w:sz w:val="24"/>
                <w:lang w:val="zh-CN"/>
              </w:rPr>
              <w:t>本验收单作为省公安厅财务报销必备凭证。</w:t>
            </w:r>
          </w:p>
          <w:p w:rsidR="00261097" w:rsidRDefault="00261097" w:rsidP="005030DF">
            <w:pPr>
              <w:autoSpaceDE w:val="0"/>
              <w:autoSpaceDN w:val="0"/>
              <w:spacing w:line="240" w:lineRule="atLeast"/>
              <w:ind w:left="540" w:hanging="540"/>
              <w:rPr>
                <w:rFonts w:ascii="宋体" w:cs="Times New Roman"/>
                <w:sz w:val="24"/>
                <w:lang w:val="zh-CN"/>
              </w:rPr>
            </w:pPr>
            <w:r>
              <w:rPr>
                <w:rFonts w:ascii="宋体" w:hAnsi="宋体" w:cs="宋体"/>
                <w:sz w:val="24"/>
              </w:rPr>
              <w:t>2</w:t>
            </w:r>
            <w:r>
              <w:rPr>
                <w:rFonts w:ascii="宋体" w:hAnsi="宋体" w:cs="宋体" w:hint="eastAsia"/>
                <w:sz w:val="24"/>
                <w:lang w:val="zh-CN"/>
              </w:rPr>
              <w:t>、表格所列项目均应明确填写并盖章确认。</w:t>
            </w:r>
            <w:r>
              <w:rPr>
                <w:rFonts w:ascii="宋体" w:cs="Times New Roman"/>
                <w:sz w:val="24"/>
                <w:lang w:val="zh-CN"/>
              </w:rPr>
              <w:tab/>
            </w:r>
          </w:p>
        </w:tc>
      </w:tr>
    </w:tbl>
    <w:p w:rsidR="00261097" w:rsidRDefault="00261097" w:rsidP="00261097">
      <w:pPr>
        <w:widowControl/>
        <w:spacing w:line="400" w:lineRule="atLeast"/>
        <w:jc w:val="left"/>
        <w:rPr>
          <w:rFonts w:ascii="宋体" w:cs="Times New Roman"/>
          <w:kern w:val="0"/>
          <w:sz w:val="24"/>
        </w:rPr>
      </w:pPr>
      <w:r>
        <w:rPr>
          <w:rFonts w:ascii="宋体" w:hAnsi="宋体" w:cs="宋体" w:hint="eastAsia"/>
          <w:sz w:val="24"/>
          <w:lang w:val="zh-CN"/>
        </w:rPr>
        <w:t>此表一式三份（交货签字后，</w:t>
      </w:r>
      <w:r>
        <w:rPr>
          <w:rFonts w:ascii="宋体" w:hAnsi="宋体" w:cs="宋体" w:hint="eastAsia"/>
          <w:sz w:val="24"/>
        </w:rPr>
        <w:t>由各级公安机关、生产企业、省公安厅各留存</w:t>
      </w:r>
      <w:r>
        <w:rPr>
          <w:rFonts w:ascii="宋体" w:hAnsi="宋体" w:cs="宋体"/>
          <w:sz w:val="24"/>
        </w:rPr>
        <w:t>1</w:t>
      </w:r>
      <w:r>
        <w:rPr>
          <w:rFonts w:ascii="宋体" w:hAnsi="宋体" w:cs="宋体" w:hint="eastAsia"/>
          <w:sz w:val="24"/>
        </w:rPr>
        <w:t>份（生产企业移交后负责将交货验收单报至省公安厅）。并附《公安机关民警警服及服饰发放明细表》（姓名、单位、品名、数量、民警警号等内容）</w:t>
      </w:r>
      <w:r>
        <w:rPr>
          <w:rFonts w:ascii="宋体" w:hAnsi="宋体" w:cs="宋体"/>
          <w:sz w:val="24"/>
        </w:rPr>
        <w:t>1</w:t>
      </w:r>
      <w:r>
        <w:rPr>
          <w:rFonts w:ascii="宋体" w:hAnsi="宋体" w:cs="宋体" w:hint="eastAsia"/>
          <w:sz w:val="24"/>
        </w:rPr>
        <w:t>份，由接收单位各留存</w:t>
      </w:r>
      <w:r>
        <w:rPr>
          <w:rFonts w:ascii="宋体" w:hAnsi="宋体" w:cs="宋体" w:hint="eastAsia"/>
          <w:sz w:val="24"/>
          <w:lang w:val="zh-CN"/>
        </w:rPr>
        <w:t>。</w:t>
      </w:r>
    </w:p>
    <w:p w:rsidR="00261097" w:rsidRDefault="00261097" w:rsidP="00261097">
      <w:pPr>
        <w:widowControl/>
        <w:jc w:val="left"/>
        <w:rPr>
          <w:rFonts w:ascii="宋体" w:cs="Times New Roman"/>
          <w:sz w:val="24"/>
        </w:rPr>
      </w:pPr>
    </w:p>
    <w:p w:rsidR="00261097" w:rsidRDefault="00261097" w:rsidP="00261097">
      <w:pPr>
        <w:widowControl/>
        <w:jc w:val="left"/>
        <w:rPr>
          <w:rFonts w:ascii="宋体" w:cs="Times New Roman"/>
          <w:b/>
          <w:bCs/>
          <w:kern w:val="0"/>
          <w:sz w:val="24"/>
        </w:rPr>
        <w:sectPr w:rsidR="00261097">
          <w:pgSz w:w="16838" w:h="11906" w:orient="landscape"/>
          <w:pgMar w:top="1440" w:right="1304" w:bottom="1440" w:left="1304" w:header="851" w:footer="794" w:gutter="0"/>
          <w:cols w:space="720"/>
          <w:docGrid w:type="lines" w:linePitch="312"/>
        </w:sectPr>
      </w:pPr>
    </w:p>
    <w:p w:rsidR="00261097" w:rsidRDefault="00261097" w:rsidP="00261097">
      <w:pPr>
        <w:tabs>
          <w:tab w:val="left" w:pos="-105"/>
          <w:tab w:val="left" w:pos="1050"/>
        </w:tabs>
        <w:spacing w:line="360" w:lineRule="auto"/>
        <w:outlineLvl w:val="1"/>
        <w:rPr>
          <w:rFonts w:ascii="宋体" w:cs="Times New Roman"/>
          <w:b/>
          <w:bCs/>
          <w:sz w:val="24"/>
        </w:rPr>
      </w:pPr>
      <w:r>
        <w:rPr>
          <w:rFonts w:ascii="宋体" w:hAnsi="宋体" w:cs="宋体" w:hint="eastAsia"/>
          <w:b/>
          <w:bCs/>
          <w:sz w:val="24"/>
          <w:lang w:val="zh-CN"/>
        </w:rPr>
        <w:lastRenderedPageBreak/>
        <w:t>附件</w:t>
      </w:r>
      <w:r>
        <w:rPr>
          <w:rFonts w:ascii="宋体" w:hAnsi="宋体" w:cs="宋体" w:hint="eastAsia"/>
          <w:b/>
          <w:bCs/>
          <w:sz w:val="24"/>
        </w:rPr>
        <w:t>3</w:t>
      </w:r>
      <w:r>
        <w:rPr>
          <w:rFonts w:ascii="宋体" w:hAnsi="宋体" w:cs="宋体" w:hint="eastAsia"/>
          <w:b/>
          <w:bCs/>
          <w:sz w:val="24"/>
          <w:lang w:val="zh-CN"/>
        </w:rPr>
        <w:t>：</w:t>
      </w:r>
    </w:p>
    <w:p w:rsidR="00261097" w:rsidRDefault="00261097" w:rsidP="00261097">
      <w:pPr>
        <w:pStyle w:val="a5"/>
        <w:snapToGrid w:val="0"/>
        <w:spacing w:line="360" w:lineRule="auto"/>
        <w:ind w:firstLine="0"/>
        <w:jc w:val="left"/>
        <w:outlineLvl w:val="0"/>
        <w:rPr>
          <w:rFonts w:ascii="宋体" w:cs="Times New Roman"/>
          <w:sz w:val="24"/>
          <w:szCs w:val="24"/>
          <w:lang w:val="zh-CN"/>
        </w:rPr>
      </w:pPr>
    </w:p>
    <w:p w:rsidR="00261097" w:rsidRDefault="00261097" w:rsidP="00261097">
      <w:pPr>
        <w:autoSpaceDE w:val="0"/>
        <w:autoSpaceDN w:val="0"/>
        <w:spacing w:line="360" w:lineRule="auto"/>
        <w:jc w:val="center"/>
        <w:outlineLvl w:val="2"/>
        <w:rPr>
          <w:rFonts w:ascii="宋体" w:hAnsi="宋体" w:cs="宋体"/>
          <w:b/>
          <w:bCs/>
          <w:sz w:val="24"/>
          <w:lang w:val="zh-CN"/>
        </w:rPr>
      </w:pPr>
      <w:r w:rsidRPr="006C254C">
        <w:rPr>
          <w:rFonts w:ascii="宋体" w:hAnsi="宋体" w:cs="宋体"/>
          <w:b/>
          <w:bCs/>
          <w:sz w:val="24"/>
          <w:lang w:val="zh-CN"/>
        </w:rPr>
        <w:t>公安机关民警警服及服饰采购质量抽检登记表</w:t>
      </w:r>
    </w:p>
    <w:p w:rsidR="00261097" w:rsidRDefault="00261097" w:rsidP="00261097">
      <w:pPr>
        <w:autoSpaceDE w:val="0"/>
        <w:autoSpaceDN w:val="0"/>
        <w:adjustRightInd w:val="0"/>
        <w:spacing w:line="360" w:lineRule="auto"/>
        <w:jc w:val="center"/>
        <w:rPr>
          <w:rFonts w:ascii="宋体" w:cs="Times New Roman"/>
          <w:b/>
          <w:bCs/>
          <w:sz w:val="24"/>
          <w:lang w:val="zh-CN"/>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5"/>
        <w:gridCol w:w="6916"/>
      </w:tblGrid>
      <w:tr w:rsidR="00261097" w:rsidTr="005030DF">
        <w:trPr>
          <w:trHeight w:val="1196"/>
          <w:jc w:val="center"/>
        </w:trPr>
        <w:tc>
          <w:tcPr>
            <w:tcW w:w="2145" w:type="dxa"/>
            <w:noWrap/>
            <w:vAlign w:val="center"/>
          </w:tcPr>
          <w:p w:rsidR="00261097" w:rsidRDefault="00261097" w:rsidP="005030DF">
            <w:pPr>
              <w:spacing w:line="360" w:lineRule="auto"/>
              <w:jc w:val="center"/>
              <w:rPr>
                <w:rFonts w:ascii="宋体" w:cs="Times New Roman"/>
                <w:sz w:val="24"/>
              </w:rPr>
            </w:pPr>
            <w:r>
              <w:rPr>
                <w:rFonts w:ascii="宋体" w:hAnsi="宋体" w:cs="宋体" w:hint="eastAsia"/>
                <w:sz w:val="24"/>
              </w:rPr>
              <w:t>被抽检企业</w:t>
            </w:r>
          </w:p>
        </w:tc>
        <w:tc>
          <w:tcPr>
            <w:tcW w:w="6916" w:type="dxa"/>
            <w:noWrap/>
            <w:vAlign w:val="center"/>
          </w:tcPr>
          <w:p w:rsidR="00261097" w:rsidRDefault="00261097" w:rsidP="005030DF">
            <w:pPr>
              <w:spacing w:line="360" w:lineRule="auto"/>
              <w:rPr>
                <w:rFonts w:ascii="宋体" w:cs="Times New Roman"/>
                <w:sz w:val="24"/>
              </w:rPr>
            </w:pPr>
          </w:p>
        </w:tc>
      </w:tr>
      <w:tr w:rsidR="00261097" w:rsidTr="005030DF">
        <w:trPr>
          <w:trHeight w:val="1419"/>
          <w:jc w:val="center"/>
        </w:trPr>
        <w:tc>
          <w:tcPr>
            <w:tcW w:w="2145" w:type="dxa"/>
            <w:noWrap/>
            <w:vAlign w:val="center"/>
          </w:tcPr>
          <w:p w:rsidR="00261097" w:rsidRDefault="00261097" w:rsidP="005030DF">
            <w:pPr>
              <w:spacing w:line="360" w:lineRule="auto"/>
              <w:jc w:val="center"/>
              <w:rPr>
                <w:rFonts w:ascii="宋体" w:cs="Times New Roman"/>
                <w:sz w:val="24"/>
              </w:rPr>
            </w:pPr>
            <w:r>
              <w:rPr>
                <w:rFonts w:ascii="宋体" w:hAnsi="宋体" w:cs="宋体" w:hint="eastAsia"/>
                <w:sz w:val="24"/>
              </w:rPr>
              <w:t>抽检品种及数量</w:t>
            </w:r>
          </w:p>
        </w:tc>
        <w:tc>
          <w:tcPr>
            <w:tcW w:w="6916" w:type="dxa"/>
            <w:noWrap/>
            <w:vAlign w:val="center"/>
          </w:tcPr>
          <w:p w:rsidR="00261097" w:rsidRDefault="00261097" w:rsidP="005030DF">
            <w:pPr>
              <w:spacing w:line="360" w:lineRule="auto"/>
              <w:rPr>
                <w:rFonts w:ascii="宋体" w:cs="Times New Roman"/>
                <w:sz w:val="24"/>
              </w:rPr>
            </w:pPr>
          </w:p>
        </w:tc>
      </w:tr>
      <w:tr w:rsidR="00261097" w:rsidTr="005030DF">
        <w:trPr>
          <w:trHeight w:val="1694"/>
          <w:jc w:val="center"/>
        </w:trPr>
        <w:tc>
          <w:tcPr>
            <w:tcW w:w="2145" w:type="dxa"/>
            <w:noWrap/>
            <w:vAlign w:val="center"/>
          </w:tcPr>
          <w:p w:rsidR="00261097" w:rsidRDefault="00261097" w:rsidP="005030DF">
            <w:pPr>
              <w:spacing w:line="360" w:lineRule="auto"/>
              <w:jc w:val="center"/>
              <w:rPr>
                <w:rFonts w:ascii="宋体" w:cs="Times New Roman"/>
                <w:sz w:val="24"/>
              </w:rPr>
            </w:pPr>
            <w:r>
              <w:rPr>
                <w:rFonts w:ascii="宋体" w:hAnsi="宋体" w:cs="宋体" w:hint="eastAsia"/>
                <w:sz w:val="24"/>
              </w:rPr>
              <w:t>抽检方法</w:t>
            </w:r>
          </w:p>
        </w:tc>
        <w:tc>
          <w:tcPr>
            <w:tcW w:w="6916" w:type="dxa"/>
            <w:noWrap/>
            <w:vAlign w:val="center"/>
          </w:tcPr>
          <w:p w:rsidR="00261097" w:rsidRDefault="00261097" w:rsidP="005030DF">
            <w:pPr>
              <w:spacing w:line="360" w:lineRule="auto"/>
              <w:rPr>
                <w:rFonts w:ascii="宋体" w:cs="Times New Roman"/>
                <w:kern w:val="0"/>
                <w:sz w:val="24"/>
              </w:rPr>
            </w:pPr>
          </w:p>
        </w:tc>
      </w:tr>
      <w:tr w:rsidR="00261097" w:rsidTr="005030DF">
        <w:trPr>
          <w:trHeight w:val="1950"/>
          <w:jc w:val="center"/>
        </w:trPr>
        <w:tc>
          <w:tcPr>
            <w:tcW w:w="2145" w:type="dxa"/>
            <w:noWrap/>
            <w:vAlign w:val="center"/>
          </w:tcPr>
          <w:p w:rsidR="00261097" w:rsidRDefault="00261097" w:rsidP="005030DF">
            <w:pPr>
              <w:spacing w:line="360" w:lineRule="auto"/>
              <w:jc w:val="center"/>
              <w:rPr>
                <w:rFonts w:ascii="宋体" w:cs="Times New Roman"/>
                <w:sz w:val="24"/>
              </w:rPr>
            </w:pPr>
            <w:r>
              <w:rPr>
                <w:rFonts w:ascii="宋体" w:hAnsi="宋体" w:cs="宋体" w:hint="eastAsia"/>
                <w:sz w:val="24"/>
              </w:rPr>
              <w:t>抽检人员签字</w:t>
            </w:r>
          </w:p>
        </w:tc>
        <w:tc>
          <w:tcPr>
            <w:tcW w:w="6916" w:type="dxa"/>
            <w:noWrap/>
            <w:vAlign w:val="center"/>
          </w:tcPr>
          <w:p w:rsidR="00261097" w:rsidRDefault="00261097" w:rsidP="005030DF">
            <w:pPr>
              <w:widowControl/>
              <w:spacing w:line="360" w:lineRule="auto"/>
              <w:rPr>
                <w:rFonts w:ascii="宋体" w:cs="Times New Roman"/>
                <w:kern w:val="0"/>
                <w:sz w:val="24"/>
              </w:rPr>
            </w:pPr>
          </w:p>
          <w:p w:rsidR="00261097" w:rsidRDefault="00261097" w:rsidP="005030DF">
            <w:pPr>
              <w:widowControl/>
              <w:spacing w:line="360" w:lineRule="auto"/>
              <w:rPr>
                <w:rFonts w:ascii="宋体" w:cs="Times New Roman"/>
                <w:kern w:val="0"/>
                <w:sz w:val="24"/>
              </w:rPr>
            </w:pPr>
          </w:p>
          <w:p w:rsidR="00261097" w:rsidRDefault="00261097" w:rsidP="005030DF">
            <w:pPr>
              <w:widowControl/>
              <w:spacing w:line="360" w:lineRule="auto"/>
              <w:rPr>
                <w:rFonts w:ascii="宋体" w:cs="Times New Roman"/>
                <w:kern w:val="0"/>
                <w:sz w:val="24"/>
              </w:rPr>
            </w:pPr>
          </w:p>
          <w:p w:rsidR="00261097" w:rsidRDefault="00261097" w:rsidP="005030DF">
            <w:pPr>
              <w:widowControl/>
              <w:spacing w:line="360" w:lineRule="auto"/>
              <w:ind w:firstLineChars="1100" w:firstLine="2640"/>
              <w:rPr>
                <w:rFonts w:ascii="宋体" w:hAnsi="宋体" w:cs="宋体"/>
                <w:kern w:val="0"/>
                <w:sz w:val="24"/>
              </w:rPr>
            </w:pPr>
            <w:r>
              <w:rPr>
                <w:rFonts w:ascii="宋体" w:hAnsi="宋体" w:cs="宋体" w:hint="eastAsia"/>
                <w:kern w:val="0"/>
                <w:sz w:val="24"/>
              </w:rPr>
              <w:t>抽检时间：年月日</w:t>
            </w:r>
          </w:p>
        </w:tc>
      </w:tr>
      <w:tr w:rsidR="00261097" w:rsidTr="005030DF">
        <w:trPr>
          <w:trHeight w:val="3236"/>
          <w:jc w:val="center"/>
        </w:trPr>
        <w:tc>
          <w:tcPr>
            <w:tcW w:w="2145" w:type="dxa"/>
            <w:noWrap/>
            <w:vAlign w:val="center"/>
          </w:tcPr>
          <w:p w:rsidR="00261097" w:rsidRDefault="00261097" w:rsidP="005030DF">
            <w:pPr>
              <w:spacing w:line="360" w:lineRule="auto"/>
              <w:jc w:val="center"/>
              <w:rPr>
                <w:rFonts w:ascii="宋体" w:cs="Times New Roman"/>
                <w:sz w:val="24"/>
              </w:rPr>
            </w:pPr>
            <w:r>
              <w:rPr>
                <w:rFonts w:ascii="宋体" w:hAnsi="宋体" w:cs="宋体" w:hint="eastAsia"/>
                <w:sz w:val="24"/>
              </w:rPr>
              <w:t>被抽检单位确认抽检情况意见</w:t>
            </w:r>
          </w:p>
          <w:p w:rsidR="00261097" w:rsidRDefault="00261097" w:rsidP="005030DF">
            <w:pPr>
              <w:spacing w:line="360" w:lineRule="auto"/>
              <w:jc w:val="center"/>
              <w:rPr>
                <w:rFonts w:ascii="宋体" w:hAnsi="宋体" w:cs="宋体"/>
                <w:sz w:val="24"/>
              </w:rPr>
            </w:pPr>
            <w:r>
              <w:rPr>
                <w:rFonts w:ascii="宋体" w:hAnsi="宋体" w:cs="宋体"/>
                <w:sz w:val="24"/>
              </w:rPr>
              <w:t>(</w:t>
            </w:r>
            <w:r>
              <w:rPr>
                <w:rFonts w:ascii="宋体" w:hAnsi="宋体" w:cs="宋体" w:hint="eastAsia"/>
                <w:sz w:val="24"/>
              </w:rPr>
              <w:t>公章</w:t>
            </w:r>
            <w:r>
              <w:rPr>
                <w:rFonts w:ascii="宋体" w:hAnsi="宋体" w:cs="宋体"/>
                <w:sz w:val="24"/>
              </w:rPr>
              <w:t>)</w:t>
            </w:r>
          </w:p>
        </w:tc>
        <w:tc>
          <w:tcPr>
            <w:tcW w:w="6916" w:type="dxa"/>
            <w:noWrap/>
            <w:vAlign w:val="center"/>
          </w:tcPr>
          <w:p w:rsidR="00261097" w:rsidRDefault="00261097" w:rsidP="005030DF">
            <w:pPr>
              <w:widowControl/>
              <w:spacing w:line="360" w:lineRule="auto"/>
              <w:rPr>
                <w:rFonts w:ascii="宋体" w:cs="Times New Roman"/>
                <w:kern w:val="0"/>
                <w:sz w:val="24"/>
              </w:rPr>
            </w:pPr>
          </w:p>
          <w:p w:rsidR="00261097" w:rsidRDefault="00261097" w:rsidP="005030DF">
            <w:pPr>
              <w:widowControl/>
              <w:spacing w:line="360" w:lineRule="auto"/>
              <w:rPr>
                <w:rFonts w:ascii="宋体" w:cs="Times New Roman"/>
                <w:kern w:val="0"/>
                <w:sz w:val="24"/>
              </w:rPr>
            </w:pPr>
          </w:p>
          <w:p w:rsidR="00261097" w:rsidRDefault="00261097" w:rsidP="005030DF">
            <w:pPr>
              <w:widowControl/>
              <w:spacing w:line="360" w:lineRule="auto"/>
              <w:ind w:firstLineChars="1650" w:firstLine="3960"/>
              <w:rPr>
                <w:rFonts w:ascii="宋体" w:cs="Times New Roman"/>
                <w:kern w:val="0"/>
                <w:sz w:val="24"/>
              </w:rPr>
            </w:pPr>
          </w:p>
          <w:p w:rsidR="00261097" w:rsidRDefault="00261097" w:rsidP="005030DF">
            <w:pPr>
              <w:widowControl/>
              <w:spacing w:line="360" w:lineRule="auto"/>
              <w:ind w:firstLineChars="1650" w:firstLine="3960"/>
              <w:rPr>
                <w:rFonts w:ascii="宋体" w:cs="Times New Roman"/>
                <w:kern w:val="0"/>
                <w:sz w:val="24"/>
              </w:rPr>
            </w:pPr>
            <w:r>
              <w:rPr>
                <w:rFonts w:ascii="宋体" w:hAnsi="宋体" w:cs="宋体" w:hint="eastAsia"/>
                <w:kern w:val="0"/>
                <w:sz w:val="24"/>
              </w:rPr>
              <w:t>年月日</w:t>
            </w:r>
          </w:p>
        </w:tc>
      </w:tr>
    </w:tbl>
    <w:p w:rsidR="00261097" w:rsidRDefault="00261097" w:rsidP="00261097">
      <w:pPr>
        <w:autoSpaceDE w:val="0"/>
        <w:autoSpaceDN w:val="0"/>
        <w:adjustRightInd w:val="0"/>
        <w:spacing w:line="360" w:lineRule="auto"/>
        <w:ind w:firstLineChars="200" w:firstLine="480"/>
        <w:rPr>
          <w:rFonts w:ascii="宋体" w:cs="Times New Roman"/>
          <w:sz w:val="24"/>
          <w:lang w:val="zh-CN"/>
        </w:rPr>
      </w:pPr>
      <w:r>
        <w:rPr>
          <w:rFonts w:ascii="宋体" w:hAnsi="宋体" w:cs="宋体" w:hint="eastAsia"/>
          <w:sz w:val="24"/>
          <w:lang w:val="zh-CN"/>
        </w:rPr>
        <w:t>备注</w:t>
      </w:r>
      <w:r>
        <w:rPr>
          <w:rFonts w:ascii="宋体" w:hAnsi="宋体" w:cs="宋体"/>
          <w:sz w:val="24"/>
          <w:lang w:val="zh-CN"/>
        </w:rPr>
        <w:t>:</w:t>
      </w:r>
    </w:p>
    <w:p w:rsidR="00261097" w:rsidRDefault="00261097" w:rsidP="00261097">
      <w:pPr>
        <w:autoSpaceDE w:val="0"/>
        <w:autoSpaceDN w:val="0"/>
        <w:adjustRightInd w:val="0"/>
        <w:spacing w:line="360" w:lineRule="auto"/>
        <w:ind w:firstLineChars="200" w:firstLine="480"/>
        <w:rPr>
          <w:rFonts w:ascii="宋体" w:cs="Times New Roman"/>
          <w:sz w:val="24"/>
          <w:lang w:val="zh-CN"/>
        </w:rPr>
      </w:pPr>
      <w:r>
        <w:rPr>
          <w:rFonts w:ascii="宋体" w:hAnsi="宋体" w:cs="宋体"/>
          <w:sz w:val="24"/>
          <w:lang w:val="zh-CN"/>
        </w:rPr>
        <w:t>1</w:t>
      </w:r>
      <w:r>
        <w:rPr>
          <w:rFonts w:ascii="宋体" w:hAnsi="宋体" w:cs="宋体" w:hint="eastAsia"/>
          <w:sz w:val="24"/>
          <w:lang w:val="zh-CN"/>
        </w:rPr>
        <w:t>、此表一式二份（一份采购方备案</w:t>
      </w:r>
      <w:r>
        <w:rPr>
          <w:rFonts w:ascii="宋体" w:cs="宋体"/>
          <w:sz w:val="24"/>
          <w:lang w:val="zh-CN"/>
        </w:rPr>
        <w:t>,</w:t>
      </w:r>
      <w:r>
        <w:rPr>
          <w:rFonts w:ascii="宋体" w:hAnsi="宋体" w:cs="宋体" w:hint="eastAsia"/>
          <w:sz w:val="24"/>
          <w:lang w:val="zh-CN"/>
        </w:rPr>
        <w:t>一份企业留存）；</w:t>
      </w:r>
    </w:p>
    <w:p w:rsidR="00261097" w:rsidRDefault="00261097" w:rsidP="00261097">
      <w:pPr>
        <w:rPr>
          <w:rFonts w:ascii="宋体" w:cs="Times New Roman"/>
          <w:sz w:val="24"/>
          <w:lang w:val="zh-CN"/>
        </w:rPr>
      </w:pPr>
      <w:r>
        <w:rPr>
          <w:rFonts w:ascii="宋体" w:hAnsi="宋体" w:cs="宋体"/>
          <w:sz w:val="24"/>
          <w:lang w:val="zh-CN"/>
        </w:rPr>
        <w:t xml:space="preserve">    2</w:t>
      </w:r>
      <w:r>
        <w:rPr>
          <w:rFonts w:ascii="宋体" w:hAnsi="宋体" w:cs="宋体" w:hint="eastAsia"/>
          <w:sz w:val="24"/>
          <w:lang w:val="zh-CN"/>
        </w:rPr>
        <w:t>、检测费由企业承担。</w:t>
      </w:r>
    </w:p>
    <w:p w:rsidR="00261097" w:rsidRDefault="00261097" w:rsidP="00261097">
      <w:pPr>
        <w:rPr>
          <w:rFonts w:ascii="宋体" w:cs="Times New Roman"/>
          <w:sz w:val="24"/>
          <w:lang w:val="zh-CN"/>
        </w:rPr>
      </w:pPr>
    </w:p>
    <w:p w:rsidR="00261097" w:rsidRDefault="00261097" w:rsidP="00261097">
      <w:pPr>
        <w:autoSpaceDE w:val="0"/>
        <w:autoSpaceDN w:val="0"/>
        <w:spacing w:line="360" w:lineRule="auto"/>
        <w:jc w:val="left"/>
        <w:rPr>
          <w:rFonts w:ascii="宋体" w:cs="Times New Roman"/>
          <w:sz w:val="24"/>
          <w:lang w:val="zh-CN"/>
        </w:rPr>
      </w:pPr>
    </w:p>
    <w:p w:rsidR="00261097" w:rsidRDefault="00261097" w:rsidP="00261097">
      <w:pPr>
        <w:pStyle w:val="Flietext"/>
        <w:rPr>
          <w:lang w:val="zh-CN"/>
        </w:rPr>
      </w:pPr>
    </w:p>
    <w:p w:rsidR="00261097" w:rsidRDefault="00261097" w:rsidP="00261097">
      <w:pPr>
        <w:spacing w:line="360" w:lineRule="auto"/>
        <w:jc w:val="left"/>
        <w:outlineLvl w:val="1"/>
        <w:rPr>
          <w:rFonts w:ascii="宋体" w:hAnsi="宋体" w:cs="宋体"/>
          <w:b/>
          <w:bCs/>
          <w:sz w:val="24"/>
        </w:rPr>
      </w:pPr>
      <w:r>
        <w:rPr>
          <w:rFonts w:ascii="宋体" w:hAnsi="宋体" w:cs="宋体" w:hint="eastAsia"/>
          <w:b/>
          <w:bCs/>
          <w:sz w:val="24"/>
          <w:lang w:val="zh-CN"/>
        </w:rPr>
        <w:lastRenderedPageBreak/>
        <w:t>附件</w:t>
      </w:r>
      <w:r>
        <w:rPr>
          <w:rFonts w:ascii="宋体" w:hAnsi="宋体" w:cs="宋体" w:hint="eastAsia"/>
          <w:b/>
          <w:bCs/>
          <w:sz w:val="24"/>
        </w:rPr>
        <w:t>4：</w:t>
      </w:r>
    </w:p>
    <w:p w:rsidR="00261097" w:rsidRDefault="00261097" w:rsidP="00261097">
      <w:pPr>
        <w:spacing w:line="400" w:lineRule="exact"/>
        <w:rPr>
          <w:rFonts w:ascii="宋体" w:cs="Times New Roman"/>
          <w:b/>
          <w:bCs/>
          <w:sz w:val="24"/>
        </w:rPr>
      </w:pPr>
    </w:p>
    <w:p w:rsidR="00261097" w:rsidRDefault="00261097" w:rsidP="00261097">
      <w:pPr>
        <w:spacing w:line="360" w:lineRule="auto"/>
        <w:jc w:val="center"/>
        <w:outlineLvl w:val="2"/>
        <w:rPr>
          <w:rFonts w:ascii="宋体" w:cs="Times New Roman"/>
          <w:b/>
          <w:bCs/>
          <w:sz w:val="24"/>
        </w:rPr>
      </w:pPr>
      <w:r>
        <w:rPr>
          <w:rFonts w:ascii="宋体" w:hAnsi="宋体" w:cs="宋体" w:hint="eastAsia"/>
          <w:b/>
          <w:bCs/>
          <w:sz w:val="24"/>
        </w:rPr>
        <w:t>质量保证及售后服务承诺</w:t>
      </w:r>
    </w:p>
    <w:tbl>
      <w:tblPr>
        <w:tblW w:w="8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3"/>
        <w:gridCol w:w="6618"/>
      </w:tblGrid>
      <w:tr w:rsidR="00261097" w:rsidTr="005030DF">
        <w:trPr>
          <w:cantSplit/>
          <w:trHeight w:val="413"/>
          <w:jc w:val="center"/>
        </w:trPr>
        <w:tc>
          <w:tcPr>
            <w:tcW w:w="1823" w:type="dxa"/>
            <w:noWrap/>
            <w:vAlign w:val="center"/>
          </w:tcPr>
          <w:p w:rsidR="00261097" w:rsidRDefault="00261097" w:rsidP="005030DF">
            <w:pPr>
              <w:tabs>
                <w:tab w:val="left" w:pos="5355"/>
              </w:tabs>
              <w:spacing w:line="240" w:lineRule="exact"/>
              <w:ind w:rightChars="-7" w:right="-15"/>
              <w:jc w:val="center"/>
              <w:rPr>
                <w:rFonts w:ascii="宋体" w:cs="Times New Roman"/>
                <w:spacing w:val="-10"/>
                <w:sz w:val="24"/>
              </w:rPr>
            </w:pPr>
            <w:r>
              <w:rPr>
                <w:rFonts w:ascii="宋体" w:hAnsi="宋体" w:cs="宋体" w:hint="eastAsia"/>
                <w:spacing w:val="-10"/>
                <w:sz w:val="24"/>
              </w:rPr>
              <w:t>货物名称</w:t>
            </w:r>
          </w:p>
        </w:tc>
        <w:tc>
          <w:tcPr>
            <w:tcW w:w="6618" w:type="dxa"/>
            <w:noWrap/>
            <w:vAlign w:val="center"/>
          </w:tcPr>
          <w:p w:rsidR="00261097" w:rsidRDefault="00261097" w:rsidP="005030DF">
            <w:pPr>
              <w:tabs>
                <w:tab w:val="left" w:pos="5355"/>
              </w:tabs>
              <w:spacing w:line="240" w:lineRule="exact"/>
              <w:ind w:rightChars="-7" w:right="-15"/>
              <w:jc w:val="center"/>
              <w:rPr>
                <w:rFonts w:ascii="宋体" w:cs="Times New Roman"/>
                <w:spacing w:val="-10"/>
                <w:sz w:val="24"/>
              </w:rPr>
            </w:pPr>
          </w:p>
        </w:tc>
      </w:tr>
      <w:tr w:rsidR="00261097" w:rsidTr="005030DF">
        <w:trPr>
          <w:cantSplit/>
          <w:trHeight w:val="6776"/>
          <w:jc w:val="center"/>
        </w:trPr>
        <w:tc>
          <w:tcPr>
            <w:tcW w:w="8441" w:type="dxa"/>
            <w:gridSpan w:val="2"/>
            <w:noWrap/>
          </w:tcPr>
          <w:p w:rsidR="00261097" w:rsidRDefault="00261097" w:rsidP="005030DF">
            <w:pPr>
              <w:tabs>
                <w:tab w:val="left" w:pos="5355"/>
              </w:tabs>
              <w:rPr>
                <w:rFonts w:ascii="宋体" w:cs="Times New Roman"/>
                <w:sz w:val="24"/>
              </w:rPr>
            </w:pPr>
          </w:p>
          <w:p w:rsidR="00261097" w:rsidRDefault="00261097" w:rsidP="005030DF">
            <w:pPr>
              <w:spacing w:line="360" w:lineRule="auto"/>
              <w:ind w:firstLine="480"/>
              <w:rPr>
                <w:rFonts w:ascii="宋体" w:cs="Times New Roman"/>
                <w:sz w:val="24"/>
              </w:rPr>
            </w:pPr>
            <w:r>
              <w:rPr>
                <w:rFonts w:ascii="宋体" w:hAnsi="宋体" w:cs="宋体" w:hint="eastAsia"/>
                <w:sz w:val="24"/>
              </w:rPr>
              <w:t>填写要求：</w:t>
            </w:r>
          </w:p>
          <w:p w:rsidR="00261097" w:rsidRDefault="00261097" w:rsidP="005030DF">
            <w:pPr>
              <w:tabs>
                <w:tab w:val="left" w:pos="5355"/>
              </w:tabs>
              <w:rPr>
                <w:rFonts w:ascii="宋体" w:hAnsi="宋体" w:cs="宋体"/>
                <w:b/>
                <w:bCs/>
                <w:kern w:val="0"/>
                <w:sz w:val="24"/>
              </w:rPr>
            </w:pPr>
            <w:r>
              <w:rPr>
                <w:rFonts w:ascii="宋体" w:hAnsi="宋体" w:cs="宋体" w:hint="eastAsia"/>
                <w:sz w:val="24"/>
              </w:rPr>
              <w:t>投标人根据招标文件对交货时间、地点、售后服务、质保期及货物验收的要求，结合自身实际情况进行相应承诺（含参加本项目售后服务人员配备情况，服务保障体系、维护响应计划等）、支付方式承诺、培训方案等。</w:t>
            </w:r>
          </w:p>
          <w:p w:rsidR="00261097" w:rsidRDefault="00261097" w:rsidP="005030DF">
            <w:pPr>
              <w:tabs>
                <w:tab w:val="left" w:pos="5355"/>
              </w:tabs>
              <w:spacing w:line="360" w:lineRule="auto"/>
              <w:ind w:firstLine="420"/>
              <w:rPr>
                <w:rFonts w:ascii="宋体" w:cs="Times New Roman"/>
                <w:sz w:val="24"/>
              </w:rPr>
            </w:pPr>
          </w:p>
        </w:tc>
      </w:tr>
    </w:tbl>
    <w:p w:rsidR="00261097" w:rsidRDefault="00261097" w:rsidP="00261097">
      <w:pPr>
        <w:spacing w:line="360" w:lineRule="auto"/>
        <w:ind w:firstLineChars="200" w:firstLine="480"/>
        <w:rPr>
          <w:rFonts w:ascii="宋体" w:cs="Times New Roman"/>
          <w:sz w:val="24"/>
        </w:rPr>
      </w:pPr>
    </w:p>
    <w:p w:rsidR="00261097" w:rsidRDefault="00261097" w:rsidP="00261097">
      <w:pPr>
        <w:spacing w:line="360" w:lineRule="auto"/>
        <w:rPr>
          <w:rFonts w:ascii="宋体" w:cs="Times New Roman"/>
          <w:sz w:val="24"/>
        </w:rPr>
      </w:pPr>
    </w:p>
    <w:p w:rsidR="00261097" w:rsidRDefault="00261097" w:rsidP="00261097">
      <w:pPr>
        <w:spacing w:line="360" w:lineRule="auto"/>
        <w:rPr>
          <w:rFonts w:ascii="宋体" w:cs="Times New Roman"/>
          <w:sz w:val="24"/>
        </w:rPr>
      </w:pPr>
    </w:p>
    <w:p w:rsidR="00261097" w:rsidRDefault="00261097" w:rsidP="00261097">
      <w:pPr>
        <w:spacing w:line="360" w:lineRule="auto"/>
        <w:rPr>
          <w:rFonts w:ascii="宋体" w:cs="Times New Roman"/>
          <w:sz w:val="24"/>
        </w:rPr>
      </w:pPr>
    </w:p>
    <w:p w:rsidR="00261097" w:rsidRDefault="00261097" w:rsidP="00261097">
      <w:pPr>
        <w:spacing w:line="360" w:lineRule="auto"/>
        <w:rPr>
          <w:rFonts w:ascii="宋体" w:cs="Times New Roman"/>
          <w:sz w:val="24"/>
        </w:rPr>
      </w:pPr>
      <w:r>
        <w:rPr>
          <w:rFonts w:ascii="宋体" w:hAnsi="宋体" w:cs="宋体" w:hint="eastAsia"/>
          <w:sz w:val="24"/>
        </w:rPr>
        <w:t>投标人</w:t>
      </w:r>
      <w:r>
        <w:rPr>
          <w:rFonts w:ascii="宋体" w:hAnsi="宋体" w:cs="宋体"/>
          <w:sz w:val="24"/>
        </w:rPr>
        <w:t>(</w:t>
      </w:r>
      <w:r>
        <w:rPr>
          <w:rFonts w:ascii="宋体" w:hAnsi="宋体" w:cs="宋体" w:hint="eastAsia"/>
          <w:sz w:val="24"/>
        </w:rPr>
        <w:t>全称并加盖公章</w:t>
      </w:r>
      <w:r>
        <w:rPr>
          <w:rFonts w:ascii="宋体" w:hAnsi="宋体" w:cs="宋体"/>
          <w:sz w:val="24"/>
        </w:rPr>
        <w:t>)</w:t>
      </w:r>
      <w:r>
        <w:rPr>
          <w:rFonts w:ascii="宋体" w:hAnsi="宋体" w:cs="宋体" w:hint="eastAsia"/>
          <w:sz w:val="24"/>
        </w:rPr>
        <w:t>：</w:t>
      </w:r>
    </w:p>
    <w:p w:rsidR="00261097" w:rsidRDefault="00261097" w:rsidP="00261097">
      <w:pPr>
        <w:spacing w:line="360" w:lineRule="auto"/>
        <w:rPr>
          <w:rFonts w:ascii="宋体" w:cs="Times New Roman"/>
          <w:sz w:val="24"/>
        </w:rPr>
      </w:pPr>
      <w:r>
        <w:rPr>
          <w:rFonts w:ascii="宋体" w:hAnsi="宋体" w:cs="宋体" w:hint="eastAsia"/>
          <w:sz w:val="24"/>
        </w:rPr>
        <w:t>投标人代表签字：</w:t>
      </w:r>
    </w:p>
    <w:p w:rsidR="00261097" w:rsidRDefault="00261097" w:rsidP="00261097">
      <w:pPr>
        <w:rPr>
          <w:rFonts w:ascii="宋体" w:cs="Times New Roman"/>
          <w:sz w:val="24"/>
          <w:u w:val="single"/>
        </w:rPr>
      </w:pPr>
      <w:r>
        <w:rPr>
          <w:rFonts w:ascii="宋体" w:hAnsi="宋体" w:cs="宋体" w:hint="eastAsia"/>
          <w:sz w:val="24"/>
        </w:rPr>
        <w:t>日期：</w:t>
      </w:r>
    </w:p>
    <w:p w:rsidR="00261097" w:rsidRDefault="00261097" w:rsidP="00261097">
      <w:pPr>
        <w:rPr>
          <w:rFonts w:ascii="宋体" w:cs="Times New Roman"/>
          <w:sz w:val="24"/>
          <w:u w:val="single"/>
        </w:rPr>
      </w:pPr>
    </w:p>
    <w:p w:rsidR="00261097" w:rsidRDefault="00261097" w:rsidP="00261097">
      <w:pPr>
        <w:spacing w:line="380" w:lineRule="exact"/>
        <w:jc w:val="left"/>
        <w:rPr>
          <w:rFonts w:ascii="宋体" w:cs="Times New Roman"/>
          <w:b/>
          <w:bCs/>
          <w:sz w:val="24"/>
        </w:rPr>
      </w:pPr>
    </w:p>
    <w:p w:rsidR="00261097" w:rsidRDefault="00261097" w:rsidP="00261097">
      <w:pPr>
        <w:spacing w:line="380" w:lineRule="exact"/>
        <w:jc w:val="left"/>
        <w:rPr>
          <w:rFonts w:ascii="宋体" w:cs="Times New Roman"/>
          <w:b/>
          <w:bCs/>
          <w:sz w:val="24"/>
        </w:rPr>
      </w:pPr>
    </w:p>
    <w:p w:rsidR="00261097" w:rsidRDefault="00261097" w:rsidP="00261097">
      <w:pPr>
        <w:spacing w:line="380" w:lineRule="exact"/>
        <w:jc w:val="left"/>
        <w:rPr>
          <w:rFonts w:ascii="宋体" w:cs="Times New Roman"/>
          <w:b/>
          <w:bCs/>
          <w:sz w:val="24"/>
        </w:rPr>
      </w:pPr>
    </w:p>
    <w:p w:rsidR="00261097" w:rsidRDefault="00261097" w:rsidP="00261097">
      <w:pPr>
        <w:spacing w:line="380" w:lineRule="exact"/>
        <w:jc w:val="left"/>
        <w:rPr>
          <w:rFonts w:ascii="宋体" w:cs="Times New Roman"/>
          <w:b/>
          <w:bCs/>
          <w:sz w:val="24"/>
        </w:rPr>
      </w:pPr>
    </w:p>
    <w:p w:rsidR="00261097" w:rsidRDefault="00261097" w:rsidP="00261097">
      <w:pPr>
        <w:spacing w:line="380" w:lineRule="exact"/>
        <w:jc w:val="left"/>
        <w:rPr>
          <w:rFonts w:ascii="宋体" w:cs="Times New Roman"/>
          <w:b/>
          <w:bCs/>
          <w:sz w:val="24"/>
        </w:rPr>
      </w:pPr>
    </w:p>
    <w:p w:rsidR="00261097" w:rsidRDefault="00261097" w:rsidP="00261097">
      <w:pPr>
        <w:spacing w:line="380" w:lineRule="exact"/>
        <w:jc w:val="left"/>
        <w:outlineLvl w:val="1"/>
        <w:rPr>
          <w:rFonts w:ascii="宋体" w:cs="Times New Roman"/>
          <w:b/>
          <w:bCs/>
          <w:sz w:val="24"/>
        </w:rPr>
      </w:pPr>
      <w:r>
        <w:rPr>
          <w:rFonts w:ascii="宋体" w:hAnsi="宋体" w:cs="宋体" w:hint="eastAsia"/>
          <w:b/>
          <w:bCs/>
          <w:sz w:val="24"/>
        </w:rPr>
        <w:lastRenderedPageBreak/>
        <w:t>附件5：</w:t>
      </w:r>
    </w:p>
    <w:p w:rsidR="00261097" w:rsidRDefault="00261097" w:rsidP="00261097">
      <w:pPr>
        <w:spacing w:line="380" w:lineRule="exact"/>
        <w:jc w:val="center"/>
        <w:rPr>
          <w:rFonts w:ascii="宋体" w:cs="Times New Roman"/>
          <w:b/>
          <w:bCs/>
          <w:sz w:val="24"/>
        </w:rPr>
      </w:pPr>
    </w:p>
    <w:p w:rsidR="00261097" w:rsidRDefault="00261097" w:rsidP="00261097">
      <w:pPr>
        <w:spacing w:line="380" w:lineRule="exact"/>
        <w:jc w:val="center"/>
        <w:outlineLvl w:val="2"/>
        <w:rPr>
          <w:rFonts w:ascii="宋体" w:cs="Times New Roman"/>
          <w:b/>
          <w:bCs/>
          <w:sz w:val="24"/>
        </w:rPr>
      </w:pPr>
      <w:r>
        <w:rPr>
          <w:rFonts w:ascii="宋体" w:hAnsi="宋体" w:cs="宋体" w:hint="eastAsia"/>
          <w:b/>
          <w:bCs/>
          <w:sz w:val="24"/>
        </w:rPr>
        <w:t>警服及服饰返修到位承诺书</w:t>
      </w:r>
    </w:p>
    <w:p w:rsidR="00261097" w:rsidRDefault="00261097" w:rsidP="00261097">
      <w:pPr>
        <w:spacing w:line="380" w:lineRule="exact"/>
        <w:jc w:val="center"/>
        <w:rPr>
          <w:rFonts w:ascii="宋体" w:cs="Times New Roman"/>
          <w:b/>
          <w:bCs/>
          <w:sz w:val="24"/>
        </w:rPr>
      </w:pPr>
    </w:p>
    <w:p w:rsidR="00261097" w:rsidRDefault="00261097" w:rsidP="00261097">
      <w:pPr>
        <w:spacing w:line="360" w:lineRule="auto"/>
        <w:ind w:firstLine="480"/>
        <w:rPr>
          <w:rFonts w:ascii="宋体" w:cs="Times New Roman"/>
          <w:sz w:val="24"/>
        </w:rPr>
      </w:pPr>
      <w:r>
        <w:rPr>
          <w:rFonts w:ascii="宋体" w:hAnsi="宋体" w:cs="宋体" w:hint="eastAsia"/>
          <w:sz w:val="24"/>
        </w:rPr>
        <w:t>致：福建省公安厅、福建省金丰招标代理有限公司</w:t>
      </w:r>
    </w:p>
    <w:p w:rsidR="00261097" w:rsidRDefault="00261097" w:rsidP="00261097">
      <w:pPr>
        <w:spacing w:line="360" w:lineRule="auto"/>
        <w:ind w:firstLine="480"/>
        <w:rPr>
          <w:rFonts w:ascii="宋体" w:cs="Times New Roman"/>
          <w:sz w:val="24"/>
        </w:rPr>
      </w:pPr>
      <w:r>
        <w:rPr>
          <w:rFonts w:ascii="宋体" w:hAnsi="宋体" w:cs="宋体" w:hint="eastAsia"/>
          <w:sz w:val="24"/>
        </w:rPr>
        <w:t>我公司针对此次项目</w:t>
      </w:r>
      <w:r>
        <w:rPr>
          <w:rFonts w:ascii="宋体" w:hAnsi="宋体" w:cs="宋体"/>
          <w:sz w:val="24"/>
        </w:rPr>
        <w:t>(</w:t>
      </w:r>
      <w:r>
        <w:rPr>
          <w:rFonts w:ascii="宋体" w:hAnsi="宋体" w:cs="宋体" w:hint="eastAsia"/>
          <w:sz w:val="24"/>
        </w:rPr>
        <w:t>招标编号：</w:t>
      </w:r>
      <w:r>
        <w:rPr>
          <w:rFonts w:ascii="宋体" w:hAnsi="宋体" w:cs="宋体"/>
          <w:sz w:val="24"/>
        </w:rPr>
        <w:t>)</w:t>
      </w:r>
      <w:r>
        <w:rPr>
          <w:rFonts w:ascii="宋体" w:hAnsi="宋体" w:cs="宋体" w:hint="eastAsia"/>
          <w:sz w:val="24"/>
        </w:rPr>
        <w:t>的警服及服饰返修到位时间情况，作如下承诺：</w:t>
      </w:r>
    </w:p>
    <w:p w:rsidR="00261097" w:rsidRDefault="00261097" w:rsidP="00261097">
      <w:pPr>
        <w:spacing w:line="360" w:lineRule="auto"/>
        <w:ind w:firstLine="480"/>
        <w:rPr>
          <w:rFonts w:ascii="宋体" w:cs="Times New Roman"/>
          <w:sz w:val="24"/>
        </w:rPr>
      </w:pPr>
      <w:r>
        <w:rPr>
          <w:rFonts w:ascii="宋体" w:hAnsi="宋体" w:cs="宋体"/>
          <w:sz w:val="24"/>
        </w:rPr>
        <w:t>1</w:t>
      </w:r>
      <w:r>
        <w:rPr>
          <w:rFonts w:ascii="宋体" w:hAnsi="宋体" w:cs="宋体" w:hint="eastAsia"/>
          <w:sz w:val="24"/>
        </w:rPr>
        <w:t>、</w:t>
      </w:r>
      <w:r>
        <w:rPr>
          <w:rFonts w:ascii="宋体" w:hAnsi="宋体" w:cs="宋体" w:hint="eastAsia"/>
          <w:kern w:val="0"/>
          <w:sz w:val="24"/>
        </w:rPr>
        <w:t>各市、县（区）</w:t>
      </w:r>
      <w:r>
        <w:rPr>
          <w:rFonts w:ascii="宋体" w:hAnsi="宋体" w:cs="宋体" w:hint="eastAsia"/>
          <w:sz w:val="24"/>
        </w:rPr>
        <w:t>公安机关单批所需返修警服及服饰数量≤</w:t>
      </w:r>
      <w:r>
        <w:rPr>
          <w:rFonts w:ascii="宋体" w:hAnsi="宋体" w:cs="宋体"/>
          <w:sz w:val="24"/>
        </w:rPr>
        <w:t>50</w:t>
      </w:r>
      <w:r>
        <w:rPr>
          <w:rFonts w:ascii="宋体" w:hAnsi="宋体" w:cs="宋体" w:hint="eastAsia"/>
          <w:sz w:val="24"/>
        </w:rPr>
        <w:t>件的，我公司承诺在</w:t>
      </w:r>
      <w:r>
        <w:rPr>
          <w:rFonts w:ascii="宋体" w:hAnsi="宋体" w:cs="宋体"/>
          <w:sz w:val="24"/>
        </w:rPr>
        <w:t>5</w:t>
      </w:r>
      <w:r>
        <w:rPr>
          <w:rFonts w:ascii="宋体" w:hAnsi="宋体" w:cs="宋体" w:hint="eastAsia"/>
          <w:sz w:val="24"/>
        </w:rPr>
        <w:t>个日历日内按照《福建省公安机关警服及服饰返修通知函》中所要求的返修内容返修到位。</w:t>
      </w:r>
    </w:p>
    <w:p w:rsidR="00261097" w:rsidRDefault="00261097" w:rsidP="00261097">
      <w:pPr>
        <w:spacing w:line="360" w:lineRule="auto"/>
        <w:ind w:firstLine="480"/>
        <w:rPr>
          <w:rFonts w:ascii="宋体" w:cs="Times New Roman"/>
          <w:sz w:val="24"/>
        </w:rPr>
      </w:pPr>
      <w:r>
        <w:rPr>
          <w:rFonts w:ascii="宋体" w:hAnsi="宋体" w:cs="宋体"/>
          <w:sz w:val="24"/>
        </w:rPr>
        <w:t>2</w:t>
      </w:r>
      <w:r>
        <w:rPr>
          <w:rFonts w:ascii="宋体" w:hAnsi="宋体" w:cs="宋体" w:hint="eastAsia"/>
          <w:sz w:val="24"/>
        </w:rPr>
        <w:t>、</w:t>
      </w:r>
      <w:r>
        <w:rPr>
          <w:rFonts w:ascii="宋体" w:hAnsi="宋体" w:cs="宋体" w:hint="eastAsia"/>
          <w:kern w:val="0"/>
          <w:sz w:val="24"/>
        </w:rPr>
        <w:t>各市、县（区）</w:t>
      </w:r>
      <w:r>
        <w:rPr>
          <w:rFonts w:ascii="宋体" w:hAnsi="宋体" w:cs="宋体" w:hint="eastAsia"/>
          <w:sz w:val="24"/>
        </w:rPr>
        <w:t>公安机关单批所需返修警服及服饰数量＞</w:t>
      </w:r>
      <w:r>
        <w:rPr>
          <w:rFonts w:ascii="宋体" w:hAnsi="宋体" w:cs="宋体"/>
          <w:sz w:val="24"/>
        </w:rPr>
        <w:t>50</w:t>
      </w:r>
      <w:r>
        <w:rPr>
          <w:rFonts w:ascii="宋体" w:hAnsi="宋体" w:cs="宋体" w:hint="eastAsia"/>
          <w:sz w:val="24"/>
        </w:rPr>
        <w:t>件的，我公司承诺在</w:t>
      </w:r>
      <w:r>
        <w:rPr>
          <w:rFonts w:ascii="宋体" w:hAnsi="宋体" w:cs="宋体"/>
          <w:sz w:val="24"/>
        </w:rPr>
        <w:t>10</w:t>
      </w:r>
      <w:r>
        <w:rPr>
          <w:rFonts w:ascii="宋体" w:hAnsi="宋体" w:cs="宋体" w:hint="eastAsia"/>
          <w:sz w:val="24"/>
        </w:rPr>
        <w:t>个日历日内按照《福建省公安机关警服及服饰返修通知函》中所要求的返修内容返修到位。</w:t>
      </w:r>
    </w:p>
    <w:p w:rsidR="00261097" w:rsidRDefault="00261097" w:rsidP="00261097">
      <w:pPr>
        <w:spacing w:line="360" w:lineRule="auto"/>
        <w:ind w:firstLine="480"/>
        <w:rPr>
          <w:rFonts w:ascii="宋体" w:cs="Times New Roman"/>
          <w:sz w:val="24"/>
        </w:rPr>
      </w:pPr>
      <w:r>
        <w:rPr>
          <w:rFonts w:ascii="宋体" w:hAnsi="宋体" w:cs="宋体" w:hint="eastAsia"/>
          <w:sz w:val="24"/>
        </w:rPr>
        <w:t>特此承诺！</w:t>
      </w:r>
    </w:p>
    <w:p w:rsidR="00261097" w:rsidRDefault="00261097" w:rsidP="00261097">
      <w:pPr>
        <w:spacing w:line="360" w:lineRule="auto"/>
        <w:ind w:firstLine="480"/>
        <w:rPr>
          <w:rFonts w:ascii="宋体" w:cs="Times New Roman"/>
          <w:sz w:val="24"/>
        </w:rPr>
      </w:pPr>
    </w:p>
    <w:p w:rsidR="00261097" w:rsidRDefault="00261097" w:rsidP="00261097">
      <w:pPr>
        <w:spacing w:line="360" w:lineRule="auto"/>
        <w:ind w:firstLine="480"/>
        <w:rPr>
          <w:rFonts w:ascii="宋体" w:cs="Times New Roman"/>
          <w:sz w:val="24"/>
        </w:rPr>
      </w:pPr>
    </w:p>
    <w:p w:rsidR="00261097" w:rsidRDefault="00261097" w:rsidP="00261097">
      <w:pPr>
        <w:spacing w:line="360" w:lineRule="auto"/>
        <w:ind w:firstLine="480"/>
        <w:rPr>
          <w:rFonts w:ascii="宋体" w:cs="Times New Roman"/>
          <w:sz w:val="24"/>
        </w:rPr>
      </w:pPr>
    </w:p>
    <w:p w:rsidR="00261097" w:rsidRDefault="00261097" w:rsidP="00261097">
      <w:pPr>
        <w:spacing w:line="360" w:lineRule="auto"/>
        <w:ind w:firstLine="480"/>
        <w:rPr>
          <w:rFonts w:ascii="宋体" w:cs="Times New Roman"/>
          <w:sz w:val="24"/>
        </w:rPr>
      </w:pPr>
    </w:p>
    <w:p w:rsidR="00261097" w:rsidRDefault="00261097" w:rsidP="00261097">
      <w:pPr>
        <w:spacing w:line="360" w:lineRule="auto"/>
        <w:ind w:firstLine="480"/>
        <w:rPr>
          <w:rFonts w:ascii="宋体" w:cs="Times New Roman"/>
          <w:sz w:val="24"/>
        </w:rPr>
      </w:pPr>
      <w:r>
        <w:rPr>
          <w:rFonts w:ascii="宋体" w:hAnsi="宋体" w:cs="宋体" w:hint="eastAsia"/>
          <w:sz w:val="24"/>
        </w:rPr>
        <w:t>备注：</w:t>
      </w:r>
    </w:p>
    <w:p w:rsidR="00261097" w:rsidRDefault="00261097" w:rsidP="00261097">
      <w:pPr>
        <w:spacing w:line="360" w:lineRule="auto"/>
        <w:ind w:firstLine="480"/>
        <w:rPr>
          <w:rFonts w:ascii="宋体" w:cs="Times New Roman"/>
          <w:sz w:val="24"/>
        </w:rPr>
      </w:pPr>
      <w:r>
        <w:rPr>
          <w:rFonts w:ascii="宋体" w:hAnsi="宋体" w:cs="宋体" w:hint="eastAsia"/>
          <w:sz w:val="24"/>
        </w:rPr>
        <w:t>返修到位时间界定：从我公司收到</w:t>
      </w:r>
      <w:r>
        <w:rPr>
          <w:rFonts w:ascii="宋体" w:hAnsi="宋体" w:cs="宋体" w:hint="eastAsia"/>
          <w:kern w:val="0"/>
          <w:sz w:val="24"/>
        </w:rPr>
        <w:t>各市、县（区）</w:t>
      </w:r>
      <w:r>
        <w:rPr>
          <w:rFonts w:ascii="宋体" w:hAnsi="宋体" w:cs="宋体" w:hint="eastAsia"/>
          <w:sz w:val="24"/>
        </w:rPr>
        <w:t>公安机关统一寄送的《福建省公安机关警服及服饰返修通知函》及所需返修警服及服饰的当日起至我公司将返修好的警服及服饰寄出给</w:t>
      </w:r>
      <w:r>
        <w:rPr>
          <w:rFonts w:ascii="宋体" w:hAnsi="宋体" w:cs="宋体" w:hint="eastAsia"/>
          <w:kern w:val="0"/>
          <w:sz w:val="24"/>
        </w:rPr>
        <w:t>各市、县（区）</w:t>
      </w:r>
      <w:r>
        <w:rPr>
          <w:rFonts w:ascii="宋体" w:hAnsi="宋体" w:cs="宋体" w:hint="eastAsia"/>
          <w:sz w:val="24"/>
        </w:rPr>
        <w:t>公安机关的</w:t>
      </w:r>
      <w:r>
        <w:rPr>
          <w:rFonts w:ascii="宋体" w:hAnsi="宋体" w:cs="宋体" w:hint="eastAsia"/>
          <w:kern w:val="0"/>
          <w:sz w:val="24"/>
        </w:rPr>
        <w:t>快递</w:t>
      </w:r>
      <w:r>
        <w:rPr>
          <w:rFonts w:ascii="宋体" w:hAnsi="宋体" w:cs="宋体"/>
          <w:kern w:val="0"/>
          <w:sz w:val="24"/>
        </w:rPr>
        <w:t>时间</w:t>
      </w:r>
      <w:r>
        <w:rPr>
          <w:rFonts w:ascii="宋体" w:hAnsi="宋体" w:cs="宋体" w:hint="eastAsia"/>
          <w:sz w:val="24"/>
        </w:rPr>
        <w:t>止，即为警服及服饰返修到位时间。</w:t>
      </w:r>
    </w:p>
    <w:p w:rsidR="00261097" w:rsidRDefault="00261097" w:rsidP="00261097">
      <w:pPr>
        <w:spacing w:line="380" w:lineRule="exact"/>
        <w:rPr>
          <w:rFonts w:ascii="宋体" w:cs="Times New Roman"/>
          <w:b/>
          <w:bCs/>
          <w:sz w:val="24"/>
        </w:rPr>
      </w:pPr>
    </w:p>
    <w:p w:rsidR="00261097" w:rsidRDefault="00261097" w:rsidP="00261097">
      <w:pPr>
        <w:spacing w:line="380" w:lineRule="exact"/>
        <w:rPr>
          <w:rFonts w:ascii="宋体" w:cs="Times New Roman"/>
          <w:b/>
          <w:bCs/>
          <w:sz w:val="24"/>
        </w:rPr>
      </w:pPr>
    </w:p>
    <w:p w:rsidR="00261097" w:rsidRDefault="00261097" w:rsidP="00261097">
      <w:pPr>
        <w:spacing w:line="360" w:lineRule="auto"/>
        <w:ind w:firstLine="480"/>
        <w:jc w:val="left"/>
        <w:rPr>
          <w:rFonts w:ascii="宋体" w:cs="Times New Roman"/>
          <w:sz w:val="24"/>
        </w:rPr>
      </w:pPr>
    </w:p>
    <w:p w:rsidR="00261097" w:rsidRDefault="00261097" w:rsidP="00261097">
      <w:pPr>
        <w:spacing w:line="360" w:lineRule="auto"/>
        <w:ind w:firstLine="480"/>
        <w:jc w:val="left"/>
        <w:rPr>
          <w:rFonts w:ascii="宋体" w:cs="Times New Roman"/>
          <w:sz w:val="24"/>
        </w:rPr>
      </w:pPr>
      <w:r>
        <w:rPr>
          <w:rFonts w:ascii="宋体" w:hAnsi="宋体" w:cs="宋体" w:hint="eastAsia"/>
          <w:sz w:val="24"/>
        </w:rPr>
        <w:t>投标人</w:t>
      </w:r>
      <w:r>
        <w:rPr>
          <w:rFonts w:ascii="宋体" w:hAnsi="宋体" w:cs="宋体"/>
          <w:sz w:val="24"/>
        </w:rPr>
        <w:t>(</w:t>
      </w:r>
      <w:r>
        <w:rPr>
          <w:rFonts w:ascii="宋体" w:hAnsi="宋体" w:cs="宋体" w:hint="eastAsia"/>
          <w:sz w:val="24"/>
        </w:rPr>
        <w:t>全称并加盖公章</w:t>
      </w:r>
      <w:r>
        <w:rPr>
          <w:rFonts w:ascii="宋体" w:hAnsi="宋体" w:cs="宋体"/>
          <w:sz w:val="24"/>
        </w:rPr>
        <w:t>)</w:t>
      </w:r>
      <w:r>
        <w:rPr>
          <w:rFonts w:ascii="宋体" w:hAnsi="宋体" w:cs="宋体" w:hint="eastAsia"/>
          <w:sz w:val="24"/>
        </w:rPr>
        <w:t>：</w:t>
      </w:r>
    </w:p>
    <w:p w:rsidR="00261097" w:rsidRDefault="00261097" w:rsidP="00261097">
      <w:pPr>
        <w:spacing w:line="360" w:lineRule="auto"/>
        <w:ind w:firstLine="480"/>
        <w:jc w:val="left"/>
        <w:rPr>
          <w:rFonts w:ascii="宋体" w:cs="Times New Roman"/>
          <w:sz w:val="24"/>
        </w:rPr>
      </w:pPr>
      <w:r>
        <w:rPr>
          <w:rFonts w:ascii="宋体" w:hAnsi="宋体" w:cs="宋体" w:hint="eastAsia"/>
          <w:sz w:val="24"/>
        </w:rPr>
        <w:t>投标人代表签字：</w:t>
      </w:r>
    </w:p>
    <w:p w:rsidR="00261097" w:rsidRDefault="00261097" w:rsidP="00261097">
      <w:pPr>
        <w:spacing w:line="360" w:lineRule="auto"/>
        <w:ind w:firstLine="480"/>
        <w:jc w:val="left"/>
        <w:rPr>
          <w:rFonts w:ascii="宋体" w:hAnsi="宋体" w:cs="宋体"/>
          <w:sz w:val="24"/>
        </w:rPr>
      </w:pPr>
      <w:r>
        <w:rPr>
          <w:rFonts w:ascii="宋体" w:hAnsi="宋体" w:cs="宋体" w:hint="eastAsia"/>
          <w:sz w:val="24"/>
        </w:rPr>
        <w:t>日期：</w:t>
      </w:r>
    </w:p>
    <w:p w:rsidR="00261097" w:rsidRDefault="00261097" w:rsidP="00261097">
      <w:pPr>
        <w:spacing w:line="360" w:lineRule="auto"/>
        <w:ind w:firstLine="480"/>
        <w:jc w:val="left"/>
        <w:rPr>
          <w:rFonts w:ascii="宋体" w:hAnsi="宋体" w:cs="宋体"/>
          <w:sz w:val="24"/>
        </w:rPr>
      </w:pPr>
    </w:p>
    <w:p w:rsidR="00261097" w:rsidRDefault="00261097" w:rsidP="00261097">
      <w:pPr>
        <w:spacing w:line="360" w:lineRule="auto"/>
        <w:ind w:firstLine="480"/>
        <w:jc w:val="left"/>
        <w:rPr>
          <w:rFonts w:ascii="宋体" w:hAnsi="宋体" w:cs="宋体"/>
          <w:sz w:val="24"/>
        </w:rPr>
      </w:pPr>
    </w:p>
    <w:p w:rsidR="00261097" w:rsidRDefault="00261097" w:rsidP="00261097">
      <w:pPr>
        <w:spacing w:line="380" w:lineRule="exact"/>
        <w:jc w:val="left"/>
        <w:outlineLvl w:val="1"/>
        <w:rPr>
          <w:rFonts w:ascii="宋体" w:hAnsi="宋体" w:cs="宋体"/>
          <w:b/>
          <w:bCs/>
          <w:sz w:val="24"/>
        </w:rPr>
      </w:pPr>
      <w:r>
        <w:rPr>
          <w:rFonts w:ascii="宋体" w:hAnsi="宋体" w:cs="宋体" w:hint="eastAsia"/>
          <w:b/>
          <w:bCs/>
          <w:sz w:val="24"/>
        </w:rPr>
        <w:lastRenderedPageBreak/>
        <w:t>附件6：</w:t>
      </w:r>
    </w:p>
    <w:p w:rsidR="00261097" w:rsidRDefault="00261097" w:rsidP="00261097">
      <w:pPr>
        <w:spacing w:line="360" w:lineRule="auto"/>
        <w:jc w:val="center"/>
        <w:rPr>
          <w:rFonts w:ascii="宋体" w:hAnsi="宋体"/>
          <w:b/>
          <w:sz w:val="36"/>
        </w:rPr>
      </w:pPr>
      <w:r>
        <w:rPr>
          <w:rFonts w:ascii="宋体" w:hAnsi="宋体" w:hint="eastAsia"/>
          <w:b/>
          <w:sz w:val="36"/>
        </w:rPr>
        <w:t>应急响应承诺书</w:t>
      </w:r>
    </w:p>
    <w:p w:rsidR="00261097" w:rsidRDefault="00261097" w:rsidP="00261097">
      <w:pPr>
        <w:spacing w:line="600" w:lineRule="exact"/>
        <w:jc w:val="center"/>
        <w:rPr>
          <w:rFonts w:ascii="宋体" w:hAnsi="宋体"/>
          <w:b/>
          <w:sz w:val="36"/>
        </w:rPr>
      </w:pPr>
    </w:p>
    <w:p w:rsidR="00261097" w:rsidRDefault="00261097" w:rsidP="00261097">
      <w:pPr>
        <w:spacing w:line="600" w:lineRule="exact"/>
        <w:rPr>
          <w:rFonts w:ascii="宋体" w:hAnsi="宋体"/>
          <w:sz w:val="24"/>
        </w:rPr>
      </w:pPr>
      <w:r>
        <w:rPr>
          <w:rFonts w:ascii="宋体" w:hAnsi="宋体" w:hint="eastAsia"/>
          <w:sz w:val="24"/>
        </w:rPr>
        <w:t>致：</w:t>
      </w:r>
      <w:r>
        <w:rPr>
          <w:rFonts w:ascii="宋体" w:hAnsi="宋体" w:hint="eastAsia"/>
          <w:sz w:val="24"/>
          <w:u w:val="single"/>
        </w:rPr>
        <w:t>福建省公安厅、福建省金丰招标代理有限公司</w:t>
      </w:r>
    </w:p>
    <w:p w:rsidR="00261097" w:rsidRDefault="00261097" w:rsidP="00261097">
      <w:pPr>
        <w:spacing w:line="600" w:lineRule="exact"/>
        <w:ind w:firstLineChars="200" w:firstLine="480"/>
        <w:rPr>
          <w:rFonts w:ascii="宋体" w:hAnsi="宋体"/>
          <w:sz w:val="24"/>
        </w:rPr>
      </w:pPr>
      <w:r>
        <w:rPr>
          <w:rFonts w:ascii="宋体" w:hAnsi="宋体" w:hint="eastAsia"/>
          <w:sz w:val="24"/>
        </w:rPr>
        <w:t>我公司针对此次</w:t>
      </w:r>
      <w:r w:rsidRPr="00F718F4">
        <w:rPr>
          <w:rFonts w:ascii="宋体" w:hAnsi="宋体" w:cs="宋体"/>
          <w:sz w:val="24"/>
          <w:lang w:val="zh-CN"/>
        </w:rPr>
        <w:t>2023年福建省公安厅警服T恤衫类采购项目</w:t>
      </w:r>
      <w:r>
        <w:rPr>
          <w:rFonts w:ascii="宋体" w:hAnsi="宋体" w:hint="eastAsia"/>
          <w:sz w:val="24"/>
        </w:rPr>
        <w:t>(招标编号：)的应急响应情况，作如下承诺：</w:t>
      </w:r>
    </w:p>
    <w:p w:rsidR="00261097" w:rsidRDefault="00261097" w:rsidP="00261097">
      <w:pPr>
        <w:spacing w:line="600" w:lineRule="exact"/>
        <w:ind w:firstLineChars="200" w:firstLine="480"/>
        <w:rPr>
          <w:rFonts w:ascii="宋体" w:hAnsi="宋体" w:cs="宋体"/>
          <w:kern w:val="0"/>
          <w:sz w:val="24"/>
        </w:rPr>
      </w:pPr>
      <w:r>
        <w:rPr>
          <w:rFonts w:ascii="宋体" w:hAnsi="宋体" w:cs="宋体" w:hint="eastAsia"/>
          <w:kern w:val="0"/>
          <w:sz w:val="24"/>
        </w:rPr>
        <w:t>我公司承诺，若中标，在接到采购人急需采购本次中标品种（采购金额不超过原合同采购金额的10%）的书面函后，承诺在接到通知后</w:t>
      </w:r>
      <w:r>
        <w:rPr>
          <w:rFonts w:ascii="宋体" w:hAnsi="宋体" w:cs="宋体"/>
          <w:kern w:val="0"/>
          <w:sz w:val="24"/>
        </w:rPr>
        <w:t>10</w:t>
      </w:r>
      <w:r>
        <w:rPr>
          <w:rFonts w:ascii="宋体" w:hAnsi="宋体" w:cs="宋体" w:hint="eastAsia"/>
          <w:kern w:val="0"/>
          <w:sz w:val="24"/>
        </w:rPr>
        <w:t>个日历日内供货到位。</w:t>
      </w:r>
    </w:p>
    <w:p w:rsidR="00261097" w:rsidRDefault="00261097" w:rsidP="00261097">
      <w:pPr>
        <w:spacing w:line="600" w:lineRule="exact"/>
        <w:ind w:firstLineChars="200" w:firstLine="480"/>
        <w:rPr>
          <w:rFonts w:ascii="宋体" w:hAnsi="宋体" w:cs="宋体"/>
          <w:kern w:val="0"/>
          <w:sz w:val="24"/>
          <w:highlight w:val="yellow"/>
        </w:rPr>
      </w:pPr>
    </w:p>
    <w:p w:rsidR="00261097" w:rsidRDefault="00261097" w:rsidP="00261097">
      <w:pPr>
        <w:spacing w:line="600" w:lineRule="exact"/>
        <w:ind w:firstLineChars="200" w:firstLine="480"/>
        <w:rPr>
          <w:rFonts w:ascii="宋体" w:hAnsi="宋体" w:cs="宋体"/>
          <w:kern w:val="0"/>
          <w:sz w:val="24"/>
        </w:rPr>
      </w:pPr>
      <w:r>
        <w:rPr>
          <w:rFonts w:ascii="宋体" w:hAnsi="宋体" w:cs="宋体" w:hint="eastAsia"/>
          <w:kern w:val="0"/>
          <w:sz w:val="24"/>
        </w:rPr>
        <w:t>特此承诺！</w:t>
      </w:r>
    </w:p>
    <w:p w:rsidR="00261097" w:rsidRDefault="00261097" w:rsidP="00261097">
      <w:pPr>
        <w:spacing w:line="360" w:lineRule="auto"/>
        <w:jc w:val="left"/>
        <w:rPr>
          <w:rFonts w:ascii="宋体" w:hAnsi="宋体"/>
          <w:kern w:val="0"/>
          <w:sz w:val="24"/>
        </w:rPr>
      </w:pPr>
    </w:p>
    <w:p w:rsidR="00261097" w:rsidRDefault="00261097" w:rsidP="00261097">
      <w:pPr>
        <w:spacing w:line="360" w:lineRule="auto"/>
        <w:jc w:val="left"/>
        <w:rPr>
          <w:rFonts w:ascii="宋体" w:hAnsi="宋体"/>
          <w:kern w:val="0"/>
          <w:sz w:val="24"/>
        </w:rPr>
      </w:pPr>
    </w:p>
    <w:p w:rsidR="00261097" w:rsidRDefault="00261097" w:rsidP="00261097">
      <w:pPr>
        <w:spacing w:line="400" w:lineRule="exact"/>
        <w:jc w:val="left"/>
        <w:rPr>
          <w:rFonts w:ascii="宋体" w:hAnsi="宋体"/>
          <w:kern w:val="0"/>
          <w:sz w:val="24"/>
        </w:rPr>
      </w:pPr>
    </w:p>
    <w:p w:rsidR="00261097" w:rsidRDefault="00261097" w:rsidP="00261097">
      <w:pPr>
        <w:spacing w:line="380" w:lineRule="exact"/>
        <w:jc w:val="center"/>
        <w:rPr>
          <w:rFonts w:ascii="宋体" w:hAnsi="宋体"/>
          <w:b/>
          <w:sz w:val="24"/>
        </w:rPr>
      </w:pPr>
    </w:p>
    <w:p w:rsidR="00261097" w:rsidRDefault="00261097" w:rsidP="00261097">
      <w:pPr>
        <w:spacing w:line="380" w:lineRule="exact"/>
        <w:jc w:val="center"/>
        <w:rPr>
          <w:rFonts w:ascii="宋体" w:hAnsi="宋体"/>
          <w:b/>
          <w:sz w:val="24"/>
        </w:rPr>
      </w:pPr>
    </w:p>
    <w:p w:rsidR="00261097" w:rsidRDefault="00261097" w:rsidP="00261097">
      <w:pPr>
        <w:spacing w:line="380" w:lineRule="exact"/>
        <w:jc w:val="center"/>
        <w:rPr>
          <w:rFonts w:ascii="宋体" w:hAnsi="宋体"/>
          <w:b/>
          <w:sz w:val="24"/>
        </w:rPr>
      </w:pPr>
    </w:p>
    <w:p w:rsidR="00261097" w:rsidRDefault="00261097" w:rsidP="00261097">
      <w:pPr>
        <w:widowControl/>
        <w:spacing w:after="150"/>
        <w:jc w:val="left"/>
        <w:rPr>
          <w:rFonts w:ascii="宋体" w:hAnsi="宋体" w:cs="宋体"/>
          <w:kern w:val="0"/>
          <w:sz w:val="24"/>
        </w:rPr>
      </w:pPr>
      <w:r>
        <w:rPr>
          <w:rFonts w:ascii="宋体" w:hAnsi="宋体" w:cs="宋体" w:hint="eastAsia"/>
          <w:kern w:val="0"/>
          <w:sz w:val="24"/>
        </w:rPr>
        <w:t>投标人：</w:t>
      </w:r>
      <w:r>
        <w:rPr>
          <w:rFonts w:ascii="宋体" w:hAnsi="宋体" w:cs="宋体" w:hint="eastAsia"/>
          <w:kern w:val="0"/>
          <w:sz w:val="24"/>
          <w:u w:val="single"/>
        </w:rPr>
        <w:t>（全称并加盖单位公章）</w:t>
      </w:r>
    </w:p>
    <w:p w:rsidR="00261097" w:rsidRDefault="00261097" w:rsidP="00261097">
      <w:pPr>
        <w:widowControl/>
        <w:spacing w:after="150"/>
        <w:jc w:val="left"/>
        <w:rPr>
          <w:rFonts w:ascii="宋体" w:hAnsi="宋体" w:cs="宋体"/>
          <w:kern w:val="0"/>
          <w:sz w:val="24"/>
        </w:rPr>
      </w:pPr>
      <w:r>
        <w:rPr>
          <w:rFonts w:ascii="宋体" w:hAnsi="宋体" w:cs="宋体" w:hint="eastAsia"/>
          <w:kern w:val="0"/>
          <w:sz w:val="24"/>
        </w:rPr>
        <w:t>投标人代表签字：</w:t>
      </w:r>
      <w:r>
        <w:rPr>
          <w:rFonts w:ascii="宋体" w:hAnsi="宋体" w:cs="宋体"/>
          <w:kern w:val="0"/>
          <w:sz w:val="24"/>
          <w:u w:val="single"/>
        </w:rPr>
        <w:t>                   </w:t>
      </w:r>
    </w:p>
    <w:p w:rsidR="00261097" w:rsidRDefault="00261097" w:rsidP="00261097">
      <w:pPr>
        <w:widowControl/>
        <w:spacing w:after="150"/>
        <w:jc w:val="left"/>
        <w:rPr>
          <w:rFonts w:ascii="宋体" w:hAnsi="宋体" w:cs="宋体"/>
          <w:kern w:val="0"/>
          <w:sz w:val="24"/>
        </w:rPr>
      </w:pPr>
      <w:r>
        <w:rPr>
          <w:rFonts w:ascii="宋体" w:hAnsi="宋体" w:cs="宋体" w:hint="eastAsia"/>
          <w:kern w:val="0"/>
          <w:sz w:val="24"/>
        </w:rPr>
        <w:t>日期：</w:t>
      </w:r>
      <w:r>
        <w:rPr>
          <w:rFonts w:ascii="宋体" w:hAnsi="宋体" w:cs="宋体"/>
          <w:kern w:val="0"/>
          <w:sz w:val="24"/>
          <w:u w:val="single"/>
        </w:rPr>
        <w:t>    </w:t>
      </w:r>
      <w:r>
        <w:rPr>
          <w:rFonts w:ascii="宋体" w:hAnsi="宋体" w:cs="宋体" w:hint="eastAsia"/>
          <w:kern w:val="0"/>
          <w:sz w:val="24"/>
        </w:rPr>
        <w:t>年</w:t>
      </w:r>
      <w:r>
        <w:rPr>
          <w:rFonts w:ascii="宋体" w:hAnsi="宋体" w:cs="宋体"/>
          <w:kern w:val="0"/>
          <w:sz w:val="24"/>
          <w:u w:val="single"/>
        </w:rPr>
        <w:t>   </w:t>
      </w:r>
      <w:r>
        <w:rPr>
          <w:rFonts w:ascii="宋体" w:hAnsi="宋体" w:cs="宋体" w:hint="eastAsia"/>
          <w:kern w:val="0"/>
          <w:sz w:val="24"/>
        </w:rPr>
        <w:t>月</w:t>
      </w:r>
      <w:r>
        <w:rPr>
          <w:rFonts w:ascii="宋体" w:hAnsi="宋体" w:cs="宋体"/>
          <w:kern w:val="0"/>
          <w:sz w:val="24"/>
          <w:u w:val="single"/>
        </w:rPr>
        <w:t>   </w:t>
      </w:r>
      <w:r>
        <w:rPr>
          <w:rFonts w:ascii="宋体" w:hAnsi="宋体" w:cs="宋体" w:hint="eastAsia"/>
          <w:kern w:val="0"/>
          <w:sz w:val="24"/>
        </w:rPr>
        <w:t>日</w:t>
      </w:r>
    </w:p>
    <w:p w:rsidR="00261097" w:rsidRDefault="00261097" w:rsidP="00261097"/>
    <w:p w:rsidR="00261097" w:rsidRDefault="00261097" w:rsidP="00261097">
      <w:pPr>
        <w:pStyle w:val="a7"/>
        <w:spacing w:before="75" w:beforeAutospacing="0" w:after="75" w:afterAutospacing="0"/>
      </w:pPr>
      <w:r>
        <w:rPr>
          <w:rFonts w:ascii="Calibri" w:hAnsi="Calibri" w:cs="Calibri"/>
          <w:sz w:val="21"/>
          <w:szCs w:val="21"/>
        </w:rPr>
        <w:t>                                        </w:t>
      </w:r>
    </w:p>
    <w:p w:rsidR="00261097" w:rsidRDefault="00261097" w:rsidP="00261097">
      <w:pPr>
        <w:spacing w:line="360" w:lineRule="auto"/>
        <w:ind w:firstLine="480"/>
        <w:jc w:val="left"/>
        <w:rPr>
          <w:rFonts w:ascii="宋体" w:hAnsi="宋体" w:cs="宋体"/>
          <w:sz w:val="24"/>
        </w:rPr>
      </w:pPr>
    </w:p>
    <w:p w:rsidR="00261097" w:rsidRDefault="00261097" w:rsidP="00261097">
      <w:pPr>
        <w:spacing w:line="360" w:lineRule="auto"/>
        <w:ind w:firstLine="480"/>
        <w:jc w:val="left"/>
        <w:rPr>
          <w:rFonts w:ascii="宋体" w:hAnsi="宋体" w:cs="宋体"/>
          <w:sz w:val="24"/>
        </w:rPr>
      </w:pPr>
    </w:p>
    <w:p w:rsidR="00261097" w:rsidRDefault="00261097" w:rsidP="00261097">
      <w:pPr>
        <w:spacing w:line="360" w:lineRule="auto"/>
        <w:ind w:firstLine="480"/>
        <w:jc w:val="left"/>
        <w:rPr>
          <w:rFonts w:ascii="宋体" w:hAnsi="宋体" w:cs="宋体"/>
          <w:sz w:val="24"/>
        </w:rPr>
      </w:pPr>
    </w:p>
    <w:p w:rsidR="00261097" w:rsidRDefault="00261097" w:rsidP="00261097">
      <w:pPr>
        <w:spacing w:line="360" w:lineRule="auto"/>
        <w:ind w:firstLine="480"/>
        <w:jc w:val="left"/>
        <w:rPr>
          <w:rFonts w:ascii="宋体" w:hAnsi="宋体" w:cs="宋体"/>
          <w:sz w:val="24"/>
        </w:rPr>
      </w:pPr>
    </w:p>
    <w:p w:rsidR="00261097" w:rsidRDefault="00261097" w:rsidP="00261097">
      <w:pPr>
        <w:spacing w:line="360" w:lineRule="auto"/>
        <w:ind w:firstLine="480"/>
        <w:jc w:val="left"/>
        <w:rPr>
          <w:rFonts w:ascii="宋体" w:hAnsi="宋体" w:cs="宋体"/>
          <w:sz w:val="24"/>
        </w:rPr>
      </w:pPr>
    </w:p>
    <w:p w:rsidR="00261097" w:rsidRDefault="00261097" w:rsidP="00261097">
      <w:pPr>
        <w:spacing w:line="360" w:lineRule="auto"/>
        <w:ind w:firstLine="480"/>
        <w:jc w:val="left"/>
        <w:rPr>
          <w:rFonts w:ascii="宋体" w:hAnsi="宋体" w:cs="宋体"/>
          <w:sz w:val="24"/>
        </w:rPr>
      </w:pPr>
    </w:p>
    <w:p w:rsidR="00261097" w:rsidRDefault="00261097" w:rsidP="00261097">
      <w:pPr>
        <w:spacing w:line="360" w:lineRule="auto"/>
        <w:ind w:firstLine="480"/>
        <w:jc w:val="left"/>
        <w:rPr>
          <w:rFonts w:ascii="宋体" w:hAnsi="宋体" w:cs="宋体"/>
          <w:sz w:val="24"/>
        </w:rPr>
      </w:pPr>
    </w:p>
    <w:p w:rsidR="00261097" w:rsidRDefault="00261097" w:rsidP="00261097">
      <w:pPr>
        <w:pStyle w:val="a5"/>
        <w:ind w:firstLine="0"/>
        <w:jc w:val="left"/>
        <w:rPr>
          <w:rFonts w:ascii="宋体" w:hAnsi="宋体"/>
          <w:b/>
          <w:bCs/>
          <w:sz w:val="36"/>
          <w:szCs w:val="22"/>
        </w:rPr>
      </w:pPr>
      <w:r>
        <w:rPr>
          <w:rFonts w:ascii="宋体" w:hAnsi="宋体" w:hint="eastAsia"/>
          <w:b/>
          <w:bCs/>
          <w:sz w:val="24"/>
          <w:szCs w:val="24"/>
        </w:rPr>
        <w:t>附件7：</w:t>
      </w:r>
    </w:p>
    <w:p w:rsidR="00261097" w:rsidRDefault="00261097" w:rsidP="00261097">
      <w:pPr>
        <w:pStyle w:val="a5"/>
        <w:jc w:val="center"/>
        <w:rPr>
          <w:rFonts w:ascii="宋体" w:hAnsi="宋体"/>
          <w:b/>
          <w:sz w:val="36"/>
          <w:szCs w:val="22"/>
        </w:rPr>
      </w:pPr>
      <w:r>
        <w:rPr>
          <w:rFonts w:ascii="宋体" w:hAnsi="宋体" w:hint="eastAsia"/>
          <w:b/>
          <w:sz w:val="36"/>
          <w:szCs w:val="22"/>
        </w:rPr>
        <w:t>具备公安部装财局《人民警察服装生产企业目录》资格的承诺</w:t>
      </w:r>
    </w:p>
    <w:p w:rsidR="00261097" w:rsidRPr="00B30C42" w:rsidRDefault="00261097" w:rsidP="00261097">
      <w:pPr>
        <w:spacing w:line="500" w:lineRule="exact"/>
        <w:rPr>
          <w:rFonts w:ascii="宋体" w:hAnsi="宋体"/>
          <w:sz w:val="24"/>
        </w:rPr>
      </w:pPr>
      <w:r w:rsidRPr="00B30C42">
        <w:rPr>
          <w:rFonts w:ascii="宋体" w:hAnsi="宋体" w:hint="eastAsia"/>
          <w:sz w:val="24"/>
        </w:rPr>
        <w:t>致：</w:t>
      </w:r>
      <w:r w:rsidRPr="00B30C42">
        <w:rPr>
          <w:rFonts w:ascii="宋体" w:hAnsi="宋体" w:hint="eastAsia"/>
          <w:sz w:val="24"/>
          <w:u w:val="single"/>
        </w:rPr>
        <w:t>福建省公安厅、福建省金丰招标代理有限公司</w:t>
      </w:r>
    </w:p>
    <w:p w:rsidR="00261097" w:rsidRDefault="00261097" w:rsidP="00261097">
      <w:pPr>
        <w:pStyle w:val="a5"/>
        <w:spacing w:line="500" w:lineRule="exact"/>
        <w:rPr>
          <w:rFonts w:ascii="宋体" w:hAnsi="宋体"/>
          <w:sz w:val="24"/>
          <w:szCs w:val="24"/>
        </w:rPr>
      </w:pPr>
      <w:r w:rsidRPr="00B30C42">
        <w:rPr>
          <w:rFonts w:ascii="宋体" w:hAnsi="宋体" w:hint="eastAsia"/>
          <w:sz w:val="24"/>
          <w:szCs w:val="24"/>
        </w:rPr>
        <w:t>我公司针对此次</w:t>
      </w:r>
      <w:r w:rsidRPr="00B30C42">
        <w:rPr>
          <w:rFonts w:ascii="宋体" w:hAnsi="宋体" w:cs="宋体"/>
          <w:sz w:val="24"/>
          <w:szCs w:val="24"/>
          <w:lang w:val="zh-CN"/>
        </w:rPr>
        <w:t>2023年福建省公安厅警服T恤衫类采购项目</w:t>
      </w:r>
      <w:r w:rsidRPr="00B30C42">
        <w:rPr>
          <w:rFonts w:ascii="宋体" w:hAnsi="宋体" w:hint="eastAsia"/>
          <w:sz w:val="24"/>
          <w:szCs w:val="24"/>
        </w:rPr>
        <w:t>(招标编号</w:t>
      </w:r>
      <w:r>
        <w:rPr>
          <w:rFonts w:ascii="宋体" w:hAnsi="宋体" w:hint="eastAsia"/>
          <w:sz w:val="24"/>
          <w:szCs w:val="24"/>
        </w:rPr>
        <w:t>：)的(采购包</w:t>
      </w:r>
      <w:r>
        <w:rPr>
          <w:rFonts w:ascii="宋体" w:hAnsi="宋体" w:hint="eastAsia"/>
          <w:sz w:val="24"/>
          <w:szCs w:val="24"/>
          <w:u w:val="single"/>
        </w:rPr>
        <w:t xml:space="preserve">    )</w:t>
      </w:r>
      <w:r>
        <w:rPr>
          <w:rFonts w:ascii="宋体" w:hAnsi="宋体" w:hint="eastAsia"/>
          <w:sz w:val="24"/>
          <w:szCs w:val="24"/>
        </w:rPr>
        <w:t>的关于</w:t>
      </w:r>
      <w:r>
        <w:rPr>
          <w:rFonts w:ascii="宋体" w:hAnsi="宋体" w:cs="宋体" w:hint="eastAsia"/>
          <w:kern w:val="0"/>
          <w:sz w:val="24"/>
          <w:szCs w:val="24"/>
        </w:rPr>
        <w:t>具备公安部装财局《人民警察服装生产企业目录》资格</w:t>
      </w:r>
      <w:r>
        <w:rPr>
          <w:rFonts w:ascii="宋体" w:hAnsi="宋体" w:hint="eastAsia"/>
          <w:sz w:val="24"/>
          <w:szCs w:val="24"/>
        </w:rPr>
        <w:t>，作如下承诺：</w:t>
      </w:r>
    </w:p>
    <w:p w:rsidR="00261097" w:rsidRDefault="00261097" w:rsidP="00261097">
      <w:pPr>
        <w:spacing w:line="500" w:lineRule="exact"/>
        <w:ind w:firstLineChars="200" w:firstLine="480"/>
        <w:rPr>
          <w:rFonts w:ascii="宋体" w:hAnsi="宋体" w:cs="宋体"/>
          <w:kern w:val="0"/>
          <w:sz w:val="24"/>
        </w:rPr>
      </w:pPr>
      <w:r>
        <w:rPr>
          <w:rFonts w:ascii="宋体" w:hAnsi="宋体" w:cs="宋体" w:hint="eastAsia"/>
          <w:kern w:val="0"/>
          <w:sz w:val="24"/>
        </w:rPr>
        <w:t>我公司承诺，</w:t>
      </w:r>
      <w:r>
        <w:rPr>
          <w:rFonts w:ascii="宋体" w:hAnsi="宋体" w:cs="宋体"/>
          <w:kern w:val="0"/>
          <w:sz w:val="24"/>
        </w:rPr>
        <w:t>所投</w:t>
      </w:r>
      <w:r>
        <w:rPr>
          <w:rFonts w:ascii="宋体" w:hAnsi="宋体" w:cs="宋体" w:hint="eastAsia"/>
          <w:kern w:val="0"/>
          <w:sz w:val="24"/>
        </w:rPr>
        <w:t>采购</w:t>
      </w:r>
      <w:r>
        <w:rPr>
          <w:rFonts w:ascii="宋体" w:hAnsi="宋体" w:cs="宋体"/>
          <w:kern w:val="0"/>
          <w:sz w:val="24"/>
        </w:rPr>
        <w:t>包品目的产品在公安部装财局《人民警察服装生产企业目录》(含相关资格补充通知)和《关于增补警服目录生产企业有关工作的通知》（公装财传发[2021]122号）(含相关资格补充通知)内</w:t>
      </w:r>
      <w:r>
        <w:rPr>
          <w:rFonts w:ascii="宋体" w:hAnsi="宋体" w:cs="宋体" w:hint="eastAsia"/>
          <w:kern w:val="0"/>
          <w:sz w:val="24"/>
        </w:rPr>
        <w:t>。若我公司存在虚假承诺，则后果自负。</w:t>
      </w:r>
    </w:p>
    <w:p w:rsidR="00261097" w:rsidRDefault="00261097" w:rsidP="00261097">
      <w:pPr>
        <w:spacing w:line="500" w:lineRule="exact"/>
        <w:ind w:firstLineChars="200" w:firstLine="480"/>
        <w:rPr>
          <w:rFonts w:ascii="宋体" w:hAnsi="宋体"/>
          <w:sz w:val="24"/>
        </w:rPr>
      </w:pPr>
      <w:r>
        <w:rPr>
          <w:rFonts w:ascii="宋体" w:hAnsi="宋体" w:hint="eastAsia"/>
          <w:kern w:val="0"/>
          <w:sz w:val="24"/>
        </w:rPr>
        <w:t>特此承诺！</w:t>
      </w:r>
    </w:p>
    <w:p w:rsidR="00261097" w:rsidRDefault="00261097" w:rsidP="00261097">
      <w:pPr>
        <w:spacing w:line="500" w:lineRule="exact"/>
        <w:jc w:val="left"/>
        <w:rPr>
          <w:rFonts w:ascii="宋体" w:hAnsi="宋体"/>
          <w:kern w:val="0"/>
          <w:sz w:val="24"/>
        </w:rPr>
      </w:pPr>
    </w:p>
    <w:p w:rsidR="00261097" w:rsidRDefault="00261097" w:rsidP="00261097">
      <w:pPr>
        <w:spacing w:line="380" w:lineRule="exact"/>
        <w:jc w:val="center"/>
        <w:rPr>
          <w:rFonts w:ascii="宋体" w:hAnsi="宋体"/>
          <w:b/>
          <w:sz w:val="24"/>
        </w:rPr>
      </w:pPr>
    </w:p>
    <w:p w:rsidR="00261097" w:rsidRDefault="00261097" w:rsidP="00261097">
      <w:pPr>
        <w:spacing w:line="380" w:lineRule="exact"/>
        <w:jc w:val="center"/>
        <w:rPr>
          <w:rFonts w:ascii="宋体" w:hAnsi="宋体"/>
          <w:b/>
          <w:sz w:val="24"/>
        </w:rPr>
      </w:pPr>
    </w:p>
    <w:p w:rsidR="00261097" w:rsidRDefault="00261097" w:rsidP="00261097">
      <w:pPr>
        <w:spacing w:line="380" w:lineRule="exact"/>
        <w:jc w:val="center"/>
        <w:rPr>
          <w:rFonts w:ascii="宋体" w:hAnsi="宋体"/>
          <w:b/>
          <w:sz w:val="24"/>
        </w:rPr>
      </w:pPr>
    </w:p>
    <w:p w:rsidR="00261097" w:rsidRDefault="00261097" w:rsidP="00261097">
      <w:pPr>
        <w:widowControl/>
        <w:spacing w:after="150"/>
        <w:jc w:val="left"/>
        <w:rPr>
          <w:rFonts w:ascii="宋体" w:hAnsi="宋体" w:cs="宋体"/>
          <w:kern w:val="0"/>
          <w:sz w:val="24"/>
        </w:rPr>
      </w:pPr>
      <w:r>
        <w:rPr>
          <w:rFonts w:ascii="宋体" w:hAnsi="宋体" w:cs="宋体" w:hint="eastAsia"/>
          <w:kern w:val="0"/>
          <w:sz w:val="24"/>
        </w:rPr>
        <w:t>投标人：</w:t>
      </w:r>
      <w:r>
        <w:rPr>
          <w:rFonts w:ascii="宋体" w:hAnsi="宋体" w:cs="宋体" w:hint="eastAsia"/>
          <w:kern w:val="0"/>
          <w:sz w:val="24"/>
          <w:u w:val="single"/>
        </w:rPr>
        <w:t>（全称并加盖单位公章）</w:t>
      </w:r>
    </w:p>
    <w:p w:rsidR="00261097" w:rsidRDefault="00261097" w:rsidP="00261097">
      <w:pPr>
        <w:widowControl/>
        <w:spacing w:after="150"/>
        <w:jc w:val="left"/>
        <w:rPr>
          <w:rFonts w:ascii="宋体" w:hAnsi="宋体" w:cs="宋体"/>
          <w:kern w:val="0"/>
          <w:sz w:val="24"/>
        </w:rPr>
      </w:pPr>
      <w:r>
        <w:rPr>
          <w:rFonts w:ascii="宋体" w:hAnsi="宋体" w:cs="宋体" w:hint="eastAsia"/>
          <w:kern w:val="0"/>
          <w:sz w:val="24"/>
        </w:rPr>
        <w:t>投标人代表签字：</w:t>
      </w:r>
      <w:r>
        <w:rPr>
          <w:rFonts w:ascii="宋体" w:hAnsi="宋体" w:cs="宋体"/>
          <w:kern w:val="0"/>
          <w:sz w:val="24"/>
          <w:u w:val="single"/>
        </w:rPr>
        <w:t>         </w:t>
      </w:r>
    </w:p>
    <w:p w:rsidR="00261097" w:rsidRDefault="00261097" w:rsidP="00261097">
      <w:pPr>
        <w:widowControl/>
        <w:spacing w:after="150"/>
        <w:jc w:val="left"/>
        <w:rPr>
          <w:rFonts w:ascii="宋体" w:hAnsi="宋体" w:cs="宋体"/>
          <w:kern w:val="0"/>
          <w:sz w:val="24"/>
        </w:rPr>
      </w:pPr>
      <w:r>
        <w:rPr>
          <w:rFonts w:ascii="宋体" w:hAnsi="宋体" w:cs="宋体" w:hint="eastAsia"/>
          <w:kern w:val="0"/>
          <w:sz w:val="24"/>
        </w:rPr>
        <w:t>日期：</w:t>
      </w:r>
      <w:r>
        <w:rPr>
          <w:rFonts w:ascii="宋体" w:hAnsi="宋体" w:cs="宋体"/>
          <w:kern w:val="0"/>
          <w:sz w:val="24"/>
          <w:u w:val="single"/>
        </w:rPr>
        <w:t>    </w:t>
      </w:r>
      <w:r>
        <w:rPr>
          <w:rFonts w:ascii="宋体" w:hAnsi="宋体" w:cs="宋体" w:hint="eastAsia"/>
          <w:kern w:val="0"/>
          <w:sz w:val="24"/>
        </w:rPr>
        <w:t>年</w:t>
      </w:r>
      <w:r>
        <w:rPr>
          <w:rFonts w:ascii="宋体" w:hAnsi="宋体" w:cs="宋体"/>
          <w:kern w:val="0"/>
          <w:sz w:val="24"/>
          <w:u w:val="single"/>
        </w:rPr>
        <w:t>   </w:t>
      </w:r>
      <w:r>
        <w:rPr>
          <w:rFonts w:ascii="宋体" w:hAnsi="宋体" w:cs="宋体" w:hint="eastAsia"/>
          <w:kern w:val="0"/>
          <w:sz w:val="24"/>
        </w:rPr>
        <w:t>月</w:t>
      </w:r>
      <w:r>
        <w:rPr>
          <w:rFonts w:ascii="宋体" w:hAnsi="宋体" w:cs="宋体"/>
          <w:kern w:val="0"/>
          <w:sz w:val="24"/>
          <w:u w:val="single"/>
        </w:rPr>
        <w:t>   </w:t>
      </w:r>
      <w:r>
        <w:rPr>
          <w:rFonts w:ascii="宋体" w:hAnsi="宋体" w:cs="宋体" w:hint="eastAsia"/>
          <w:kern w:val="0"/>
          <w:sz w:val="24"/>
        </w:rPr>
        <w:t>日</w:t>
      </w:r>
    </w:p>
    <w:p w:rsidR="00261097" w:rsidRDefault="00261097" w:rsidP="00261097">
      <w:pPr>
        <w:pStyle w:val="a5"/>
        <w:rPr>
          <w:rFonts w:ascii="宋体" w:hAnsi="宋体"/>
          <w:sz w:val="24"/>
        </w:rPr>
      </w:pPr>
    </w:p>
    <w:p w:rsidR="00261097" w:rsidRDefault="00261097" w:rsidP="00261097">
      <w:pPr>
        <w:spacing w:line="360" w:lineRule="auto"/>
        <w:ind w:firstLine="480"/>
        <w:jc w:val="left"/>
        <w:rPr>
          <w:rFonts w:ascii="宋体" w:hAnsi="宋体" w:cs="宋体"/>
          <w:sz w:val="24"/>
        </w:rPr>
      </w:pPr>
    </w:p>
    <w:p w:rsidR="00261097" w:rsidRDefault="00261097" w:rsidP="00261097">
      <w:pPr>
        <w:pStyle w:val="Flietext"/>
      </w:pPr>
    </w:p>
    <w:p w:rsidR="00261097" w:rsidRDefault="00261097" w:rsidP="00261097">
      <w:pPr>
        <w:pStyle w:val="Flietext"/>
      </w:pPr>
    </w:p>
    <w:p w:rsidR="00261097" w:rsidRDefault="00261097" w:rsidP="00261097">
      <w:pPr>
        <w:pStyle w:val="Flietext"/>
      </w:pPr>
    </w:p>
    <w:p w:rsidR="00261097" w:rsidRDefault="00261097" w:rsidP="00261097">
      <w:pPr>
        <w:pStyle w:val="Flietext"/>
      </w:pPr>
    </w:p>
    <w:p w:rsidR="00261097" w:rsidRDefault="00261097" w:rsidP="00261097">
      <w:pPr>
        <w:pStyle w:val="Flietext"/>
      </w:pPr>
    </w:p>
    <w:p w:rsidR="00261097" w:rsidRDefault="00261097" w:rsidP="00261097">
      <w:pPr>
        <w:pStyle w:val="Flietext"/>
      </w:pPr>
    </w:p>
    <w:p w:rsidR="00261097" w:rsidRDefault="00261097" w:rsidP="00261097">
      <w:pPr>
        <w:pStyle w:val="Flietext"/>
      </w:pPr>
    </w:p>
    <w:p w:rsidR="00261097" w:rsidRDefault="00261097" w:rsidP="00261097">
      <w:pPr>
        <w:pStyle w:val="Flietext"/>
      </w:pPr>
    </w:p>
    <w:p w:rsidR="00261097" w:rsidRDefault="00261097" w:rsidP="00261097">
      <w:pPr>
        <w:pStyle w:val="Flietext"/>
      </w:pPr>
    </w:p>
    <w:p w:rsidR="00261097" w:rsidRDefault="00261097" w:rsidP="00261097">
      <w:pPr>
        <w:pStyle w:val="Flietext"/>
      </w:pPr>
    </w:p>
    <w:p w:rsidR="00261097" w:rsidRDefault="00261097" w:rsidP="00261097">
      <w:pPr>
        <w:pStyle w:val="Flietext"/>
      </w:pPr>
    </w:p>
    <w:p w:rsidR="00261097" w:rsidRDefault="00261097" w:rsidP="00261097">
      <w:pPr>
        <w:pStyle w:val="Flietext"/>
      </w:pPr>
    </w:p>
    <w:p w:rsidR="00261097" w:rsidRDefault="00261097" w:rsidP="00261097">
      <w:pPr>
        <w:pStyle w:val="a5"/>
        <w:rPr>
          <w:rFonts w:ascii="宋体" w:hAnsi="宋体"/>
          <w:sz w:val="24"/>
          <w:szCs w:val="24"/>
        </w:rPr>
      </w:pPr>
      <w:r>
        <w:rPr>
          <w:rFonts w:ascii="宋体" w:hAnsi="宋体" w:hint="eastAsia"/>
          <w:b/>
          <w:bCs/>
          <w:sz w:val="24"/>
          <w:szCs w:val="24"/>
        </w:rPr>
        <w:t>附件8：</w:t>
      </w:r>
    </w:p>
    <w:p w:rsidR="00261097" w:rsidRDefault="00261097" w:rsidP="00261097">
      <w:pPr>
        <w:pStyle w:val="a5"/>
        <w:jc w:val="center"/>
        <w:rPr>
          <w:rFonts w:ascii="宋体" w:hAnsi="宋体"/>
          <w:b/>
          <w:sz w:val="36"/>
          <w:szCs w:val="22"/>
        </w:rPr>
      </w:pPr>
      <w:r>
        <w:rPr>
          <w:rFonts w:ascii="宋体" w:hAnsi="宋体" w:hint="eastAsia"/>
          <w:b/>
          <w:sz w:val="36"/>
          <w:szCs w:val="22"/>
        </w:rPr>
        <w:t>供应商一般情况表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5"/>
        <w:gridCol w:w="3306"/>
        <w:gridCol w:w="1291"/>
        <w:gridCol w:w="2500"/>
      </w:tblGrid>
      <w:tr w:rsidR="00261097" w:rsidTr="005030DF">
        <w:trPr>
          <w:trHeight w:val="660"/>
          <w:jc w:val="center"/>
        </w:trPr>
        <w:tc>
          <w:tcPr>
            <w:tcW w:w="515" w:type="pct"/>
            <w:vMerge w:val="restart"/>
            <w:tcBorders>
              <w:top w:val="single" w:sz="4" w:space="0" w:color="auto"/>
              <w:left w:val="single" w:sz="4" w:space="0" w:color="auto"/>
              <w:bottom w:val="single" w:sz="4" w:space="0" w:color="auto"/>
              <w:right w:val="single" w:sz="4" w:space="0" w:color="auto"/>
            </w:tcBorders>
            <w:noWrap/>
            <w:hideMark/>
          </w:tcPr>
          <w:p w:rsidR="00261097" w:rsidRDefault="00261097" w:rsidP="005030DF">
            <w:pPr>
              <w:spacing w:line="0" w:lineRule="atLeast"/>
              <w:jc w:val="center"/>
              <w:rPr>
                <w:rFonts w:ascii="仿宋_gb2312" w:eastAsia="仿宋_gb2312" w:hAnsi="Arial"/>
                <w:sz w:val="24"/>
                <w:lang w:val="zh-CN"/>
              </w:rPr>
            </w:pPr>
            <w:r>
              <w:rPr>
                <w:rFonts w:ascii="仿宋_gb2312" w:eastAsia="仿宋_gb2312" w:hAnsi="Arial" w:hint="eastAsia"/>
                <w:sz w:val="24"/>
                <w:lang w:val="zh-CN"/>
              </w:rPr>
              <w:t>供应商全称</w:t>
            </w:r>
          </w:p>
        </w:tc>
        <w:tc>
          <w:tcPr>
            <w:tcW w:w="1897" w:type="pct"/>
            <w:vMerge w:val="restart"/>
            <w:tcBorders>
              <w:top w:val="single" w:sz="4" w:space="0" w:color="auto"/>
              <w:left w:val="single" w:sz="4" w:space="0" w:color="auto"/>
              <w:bottom w:val="single" w:sz="4" w:space="0" w:color="auto"/>
              <w:right w:val="single" w:sz="4" w:space="0" w:color="auto"/>
            </w:tcBorders>
            <w:noWrap/>
          </w:tcPr>
          <w:p w:rsidR="00261097" w:rsidRDefault="00261097" w:rsidP="005030DF">
            <w:pPr>
              <w:spacing w:line="0" w:lineRule="atLeast"/>
              <w:jc w:val="center"/>
              <w:rPr>
                <w:rFonts w:ascii="仿宋_gb2312" w:eastAsia="仿宋_gb2312" w:hAnsi="Arial"/>
                <w:sz w:val="24"/>
                <w:lang w:val="zh-CN"/>
              </w:rPr>
            </w:pPr>
          </w:p>
        </w:tc>
        <w:tc>
          <w:tcPr>
            <w:tcW w:w="610" w:type="pct"/>
            <w:tcBorders>
              <w:top w:val="single" w:sz="4" w:space="0" w:color="auto"/>
              <w:left w:val="single" w:sz="4" w:space="0" w:color="auto"/>
              <w:bottom w:val="single" w:sz="4" w:space="0" w:color="auto"/>
              <w:right w:val="single" w:sz="4" w:space="0" w:color="auto"/>
            </w:tcBorders>
            <w:noWrap/>
            <w:hideMark/>
          </w:tcPr>
          <w:p w:rsidR="00261097" w:rsidRDefault="00261097" w:rsidP="005030DF">
            <w:pPr>
              <w:spacing w:line="0" w:lineRule="atLeast"/>
              <w:jc w:val="center"/>
              <w:rPr>
                <w:rFonts w:ascii="仿宋_gb2312" w:eastAsia="仿宋_gb2312" w:hAnsi="Arial"/>
                <w:sz w:val="24"/>
                <w:lang w:val="zh-CN"/>
              </w:rPr>
            </w:pPr>
            <w:r>
              <w:rPr>
                <w:rFonts w:ascii="仿宋_gb2312" w:eastAsia="仿宋_gb2312" w:hAnsi="Arial" w:hint="eastAsia"/>
                <w:sz w:val="24"/>
                <w:lang w:val="zh-CN"/>
              </w:rPr>
              <w:t>社会信用代码</w:t>
            </w:r>
          </w:p>
        </w:tc>
        <w:tc>
          <w:tcPr>
            <w:tcW w:w="1978" w:type="pct"/>
            <w:tcBorders>
              <w:top w:val="single" w:sz="4" w:space="0" w:color="auto"/>
              <w:left w:val="single" w:sz="4" w:space="0" w:color="auto"/>
              <w:bottom w:val="single" w:sz="4" w:space="0" w:color="auto"/>
              <w:right w:val="single" w:sz="4" w:space="0" w:color="auto"/>
            </w:tcBorders>
            <w:noWrap/>
          </w:tcPr>
          <w:p w:rsidR="00261097" w:rsidRDefault="00261097" w:rsidP="005030DF">
            <w:pPr>
              <w:spacing w:line="0" w:lineRule="atLeast"/>
              <w:jc w:val="center"/>
              <w:rPr>
                <w:rFonts w:ascii="仿宋_gb2312" w:eastAsia="仿宋_gb2312" w:hAnsi="Arial"/>
                <w:sz w:val="24"/>
                <w:lang w:val="zh-CN"/>
              </w:rPr>
            </w:pPr>
          </w:p>
        </w:tc>
      </w:tr>
      <w:tr w:rsidR="00261097" w:rsidTr="005030D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1097" w:rsidRDefault="00261097" w:rsidP="005030DF">
            <w:pPr>
              <w:widowControl/>
              <w:jc w:val="left"/>
              <w:rPr>
                <w:rFonts w:ascii="仿宋_gb2312" w:eastAsia="仿宋_gb2312" w:hAnsi="Arial"/>
                <w:sz w:val="24"/>
                <w:lang w:val="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097" w:rsidRDefault="00261097" w:rsidP="005030DF">
            <w:pPr>
              <w:widowControl/>
              <w:jc w:val="left"/>
              <w:rPr>
                <w:rFonts w:ascii="仿宋_gb2312" w:eastAsia="仿宋_gb2312" w:hAnsi="Arial"/>
                <w:sz w:val="24"/>
                <w:lang w:val="zh-CN"/>
              </w:rPr>
            </w:pPr>
          </w:p>
        </w:tc>
        <w:tc>
          <w:tcPr>
            <w:tcW w:w="610" w:type="pct"/>
            <w:tcBorders>
              <w:top w:val="single" w:sz="4" w:space="0" w:color="auto"/>
              <w:left w:val="single" w:sz="4" w:space="0" w:color="auto"/>
              <w:bottom w:val="single" w:sz="4" w:space="0" w:color="auto"/>
              <w:right w:val="single" w:sz="4" w:space="0" w:color="auto"/>
            </w:tcBorders>
            <w:noWrap/>
            <w:hideMark/>
          </w:tcPr>
          <w:p w:rsidR="00261097" w:rsidRDefault="00261097" w:rsidP="005030DF">
            <w:pPr>
              <w:spacing w:line="0" w:lineRule="atLeast"/>
              <w:jc w:val="center"/>
              <w:rPr>
                <w:rFonts w:ascii="仿宋_gb2312" w:eastAsia="仿宋_gb2312" w:hAnsi="Arial"/>
                <w:sz w:val="24"/>
                <w:lang w:val="zh-CN"/>
              </w:rPr>
            </w:pPr>
            <w:r>
              <w:rPr>
                <w:rFonts w:ascii="仿宋_gb2312" w:eastAsia="仿宋_gb2312" w:hAnsi="Arial" w:hint="eastAsia"/>
                <w:sz w:val="24"/>
                <w:lang w:val="zh-CN"/>
              </w:rPr>
              <w:t>法定代表人</w:t>
            </w:r>
          </w:p>
        </w:tc>
        <w:tc>
          <w:tcPr>
            <w:tcW w:w="1978" w:type="pct"/>
            <w:tcBorders>
              <w:top w:val="single" w:sz="4" w:space="0" w:color="auto"/>
              <w:left w:val="single" w:sz="4" w:space="0" w:color="auto"/>
              <w:bottom w:val="single" w:sz="4" w:space="0" w:color="auto"/>
              <w:right w:val="single" w:sz="4" w:space="0" w:color="auto"/>
            </w:tcBorders>
            <w:noWrap/>
          </w:tcPr>
          <w:p w:rsidR="00261097" w:rsidRDefault="00261097" w:rsidP="005030DF">
            <w:pPr>
              <w:spacing w:line="0" w:lineRule="atLeast"/>
              <w:jc w:val="center"/>
              <w:rPr>
                <w:rFonts w:ascii="仿宋_gb2312" w:eastAsia="仿宋_gb2312" w:hAnsi="Arial"/>
                <w:sz w:val="24"/>
                <w:lang w:val="zh-CN"/>
              </w:rPr>
            </w:pPr>
          </w:p>
        </w:tc>
      </w:tr>
      <w:tr w:rsidR="00261097" w:rsidTr="005030DF">
        <w:trPr>
          <w:jc w:val="center"/>
        </w:trPr>
        <w:tc>
          <w:tcPr>
            <w:tcW w:w="515" w:type="pct"/>
            <w:tcBorders>
              <w:top w:val="single" w:sz="4" w:space="0" w:color="auto"/>
              <w:left w:val="single" w:sz="4" w:space="0" w:color="auto"/>
              <w:bottom w:val="single" w:sz="4" w:space="0" w:color="auto"/>
              <w:right w:val="single" w:sz="4" w:space="0" w:color="auto"/>
            </w:tcBorders>
            <w:noWrap/>
            <w:hideMark/>
          </w:tcPr>
          <w:p w:rsidR="00261097" w:rsidRDefault="00261097" w:rsidP="005030DF">
            <w:pPr>
              <w:spacing w:line="0" w:lineRule="atLeast"/>
              <w:jc w:val="center"/>
              <w:rPr>
                <w:rFonts w:ascii="仿宋_gb2312" w:eastAsia="仿宋_gb2312" w:hAnsi="Arial"/>
                <w:sz w:val="24"/>
                <w:lang w:val="zh-CN"/>
              </w:rPr>
            </w:pPr>
            <w:r>
              <w:rPr>
                <w:rFonts w:ascii="仿宋_gb2312" w:eastAsia="仿宋_gb2312" w:hAnsi="Arial" w:hint="eastAsia"/>
                <w:sz w:val="24"/>
                <w:lang w:val="zh-CN"/>
              </w:rPr>
              <w:t>注册地</w:t>
            </w:r>
          </w:p>
        </w:tc>
        <w:tc>
          <w:tcPr>
            <w:tcW w:w="1897" w:type="pct"/>
            <w:tcBorders>
              <w:top w:val="single" w:sz="4" w:space="0" w:color="auto"/>
              <w:left w:val="single" w:sz="4" w:space="0" w:color="auto"/>
              <w:bottom w:val="single" w:sz="4" w:space="0" w:color="auto"/>
              <w:right w:val="single" w:sz="4" w:space="0" w:color="auto"/>
            </w:tcBorders>
            <w:noWrap/>
          </w:tcPr>
          <w:p w:rsidR="00261097" w:rsidRDefault="00261097" w:rsidP="005030DF">
            <w:pPr>
              <w:spacing w:line="0" w:lineRule="atLeast"/>
              <w:jc w:val="center"/>
              <w:rPr>
                <w:rFonts w:ascii="仿宋_gb2312" w:eastAsia="仿宋_gb2312" w:hAnsi="Arial"/>
                <w:sz w:val="24"/>
                <w:lang w:val="zh-CN"/>
              </w:rPr>
            </w:pPr>
          </w:p>
        </w:tc>
        <w:tc>
          <w:tcPr>
            <w:tcW w:w="610" w:type="pct"/>
            <w:tcBorders>
              <w:top w:val="single" w:sz="4" w:space="0" w:color="auto"/>
              <w:left w:val="single" w:sz="4" w:space="0" w:color="auto"/>
              <w:bottom w:val="single" w:sz="4" w:space="0" w:color="auto"/>
              <w:right w:val="single" w:sz="4" w:space="0" w:color="auto"/>
            </w:tcBorders>
            <w:noWrap/>
            <w:hideMark/>
          </w:tcPr>
          <w:p w:rsidR="00261097" w:rsidRDefault="00261097" w:rsidP="005030DF">
            <w:pPr>
              <w:spacing w:line="0" w:lineRule="atLeast"/>
              <w:jc w:val="center"/>
              <w:rPr>
                <w:rFonts w:ascii="仿宋_gb2312" w:eastAsia="仿宋_gb2312" w:hAnsi="Arial"/>
                <w:sz w:val="24"/>
                <w:lang w:val="zh-CN"/>
              </w:rPr>
            </w:pPr>
            <w:r>
              <w:rPr>
                <w:rFonts w:ascii="仿宋_gb2312" w:eastAsia="仿宋_gb2312" w:hAnsi="Arial" w:hint="eastAsia"/>
                <w:sz w:val="24"/>
                <w:lang w:val="zh-CN"/>
              </w:rPr>
              <w:t>注册年份</w:t>
            </w:r>
          </w:p>
        </w:tc>
        <w:tc>
          <w:tcPr>
            <w:tcW w:w="1978" w:type="pct"/>
            <w:tcBorders>
              <w:top w:val="single" w:sz="4" w:space="0" w:color="auto"/>
              <w:left w:val="single" w:sz="4" w:space="0" w:color="auto"/>
              <w:bottom w:val="single" w:sz="4" w:space="0" w:color="auto"/>
              <w:right w:val="single" w:sz="4" w:space="0" w:color="auto"/>
            </w:tcBorders>
            <w:noWrap/>
          </w:tcPr>
          <w:p w:rsidR="00261097" w:rsidRDefault="00261097" w:rsidP="005030DF">
            <w:pPr>
              <w:spacing w:line="0" w:lineRule="atLeast"/>
              <w:jc w:val="center"/>
              <w:rPr>
                <w:rFonts w:ascii="仿宋_gb2312" w:eastAsia="仿宋_gb2312" w:hAnsi="Arial"/>
                <w:sz w:val="24"/>
                <w:lang w:val="zh-CN"/>
              </w:rPr>
            </w:pPr>
          </w:p>
        </w:tc>
      </w:tr>
      <w:tr w:rsidR="00261097" w:rsidTr="005030DF">
        <w:trPr>
          <w:jc w:val="center"/>
        </w:trPr>
        <w:tc>
          <w:tcPr>
            <w:tcW w:w="515" w:type="pct"/>
            <w:tcBorders>
              <w:top w:val="single" w:sz="4" w:space="0" w:color="auto"/>
              <w:left w:val="single" w:sz="4" w:space="0" w:color="auto"/>
              <w:bottom w:val="single" w:sz="4" w:space="0" w:color="auto"/>
              <w:right w:val="single" w:sz="4" w:space="0" w:color="auto"/>
            </w:tcBorders>
            <w:noWrap/>
            <w:hideMark/>
          </w:tcPr>
          <w:p w:rsidR="00261097" w:rsidRDefault="00261097" w:rsidP="005030DF">
            <w:pPr>
              <w:spacing w:line="0" w:lineRule="atLeast"/>
              <w:jc w:val="center"/>
              <w:rPr>
                <w:rFonts w:ascii="仿宋_gb2312" w:eastAsia="仿宋_gb2312" w:hAnsi="Arial"/>
                <w:sz w:val="24"/>
                <w:lang w:val="zh-CN"/>
              </w:rPr>
            </w:pPr>
            <w:r>
              <w:rPr>
                <w:rFonts w:ascii="仿宋_gb2312" w:eastAsia="仿宋_gb2312" w:hAnsi="Arial" w:hint="eastAsia"/>
                <w:sz w:val="24"/>
                <w:lang w:val="zh-CN"/>
              </w:rPr>
              <w:t>注册资金</w:t>
            </w:r>
          </w:p>
        </w:tc>
        <w:tc>
          <w:tcPr>
            <w:tcW w:w="1897" w:type="pct"/>
            <w:tcBorders>
              <w:top w:val="single" w:sz="4" w:space="0" w:color="auto"/>
              <w:left w:val="single" w:sz="4" w:space="0" w:color="auto"/>
              <w:bottom w:val="single" w:sz="4" w:space="0" w:color="auto"/>
              <w:right w:val="single" w:sz="4" w:space="0" w:color="auto"/>
            </w:tcBorders>
            <w:noWrap/>
          </w:tcPr>
          <w:p w:rsidR="00261097" w:rsidRDefault="00261097" w:rsidP="005030DF">
            <w:pPr>
              <w:spacing w:line="0" w:lineRule="atLeast"/>
              <w:jc w:val="center"/>
              <w:rPr>
                <w:rFonts w:ascii="仿宋_gb2312" w:eastAsia="仿宋_gb2312" w:hAnsi="Arial"/>
                <w:sz w:val="24"/>
                <w:lang w:val="zh-CN"/>
              </w:rPr>
            </w:pPr>
          </w:p>
        </w:tc>
        <w:tc>
          <w:tcPr>
            <w:tcW w:w="610" w:type="pct"/>
            <w:tcBorders>
              <w:top w:val="single" w:sz="4" w:space="0" w:color="auto"/>
              <w:left w:val="single" w:sz="4" w:space="0" w:color="auto"/>
              <w:bottom w:val="single" w:sz="4" w:space="0" w:color="auto"/>
              <w:right w:val="single" w:sz="4" w:space="0" w:color="auto"/>
            </w:tcBorders>
            <w:noWrap/>
            <w:hideMark/>
          </w:tcPr>
          <w:p w:rsidR="00261097" w:rsidRDefault="00261097" w:rsidP="005030DF">
            <w:pPr>
              <w:spacing w:line="0" w:lineRule="atLeast"/>
              <w:jc w:val="center"/>
              <w:rPr>
                <w:rFonts w:ascii="仿宋_gb2312" w:eastAsia="仿宋_gb2312" w:hAnsi="Arial"/>
                <w:sz w:val="24"/>
                <w:lang w:val="zh-CN"/>
              </w:rPr>
            </w:pPr>
            <w:r>
              <w:rPr>
                <w:rFonts w:ascii="仿宋_gb2312" w:eastAsia="仿宋_gb2312" w:hAnsi="Arial" w:hint="eastAsia"/>
                <w:sz w:val="24"/>
                <w:lang w:val="zh-CN"/>
              </w:rPr>
              <w:t>单位性质</w:t>
            </w:r>
          </w:p>
        </w:tc>
        <w:tc>
          <w:tcPr>
            <w:tcW w:w="1978" w:type="pct"/>
            <w:tcBorders>
              <w:top w:val="single" w:sz="4" w:space="0" w:color="auto"/>
              <w:left w:val="single" w:sz="4" w:space="0" w:color="auto"/>
              <w:bottom w:val="single" w:sz="4" w:space="0" w:color="auto"/>
              <w:right w:val="single" w:sz="4" w:space="0" w:color="auto"/>
            </w:tcBorders>
            <w:noWrap/>
          </w:tcPr>
          <w:p w:rsidR="00261097" w:rsidRDefault="00261097" w:rsidP="005030DF">
            <w:pPr>
              <w:spacing w:line="0" w:lineRule="atLeast"/>
              <w:jc w:val="center"/>
              <w:rPr>
                <w:rFonts w:ascii="仿宋_gb2312" w:eastAsia="仿宋_gb2312" w:hAnsi="Arial"/>
                <w:sz w:val="24"/>
                <w:lang w:val="zh-CN"/>
              </w:rPr>
            </w:pPr>
          </w:p>
        </w:tc>
      </w:tr>
      <w:tr w:rsidR="00261097" w:rsidTr="005030DF">
        <w:trPr>
          <w:trHeight w:val="90"/>
          <w:jc w:val="center"/>
        </w:trPr>
        <w:tc>
          <w:tcPr>
            <w:tcW w:w="515" w:type="pct"/>
            <w:tcBorders>
              <w:top w:val="single" w:sz="4" w:space="0" w:color="auto"/>
              <w:left w:val="single" w:sz="4" w:space="0" w:color="auto"/>
              <w:bottom w:val="single" w:sz="4" w:space="0" w:color="auto"/>
              <w:right w:val="single" w:sz="4" w:space="0" w:color="auto"/>
            </w:tcBorders>
            <w:noWrap/>
            <w:hideMark/>
          </w:tcPr>
          <w:p w:rsidR="00261097" w:rsidRDefault="00261097" w:rsidP="005030DF">
            <w:pPr>
              <w:autoSpaceDE w:val="0"/>
              <w:autoSpaceDN w:val="0"/>
              <w:spacing w:line="0" w:lineRule="atLeast"/>
              <w:jc w:val="center"/>
              <w:rPr>
                <w:rFonts w:ascii="仿宋_gb2312" w:eastAsia="仿宋_gb2312" w:hAnsi="Arial"/>
                <w:sz w:val="24"/>
                <w:lang w:val="zh-CN"/>
              </w:rPr>
            </w:pPr>
            <w:r>
              <w:rPr>
                <w:rFonts w:ascii="仿宋_gb2312" w:eastAsia="仿宋_gb2312" w:hAnsi="Arial" w:hint="eastAsia"/>
                <w:sz w:val="24"/>
                <w:lang w:val="zh-CN"/>
              </w:rPr>
              <w:t>总部地址</w:t>
            </w:r>
          </w:p>
        </w:tc>
        <w:tc>
          <w:tcPr>
            <w:tcW w:w="1897" w:type="pct"/>
            <w:tcBorders>
              <w:top w:val="single" w:sz="4" w:space="0" w:color="auto"/>
              <w:left w:val="single" w:sz="4" w:space="0" w:color="auto"/>
              <w:bottom w:val="single" w:sz="4" w:space="0" w:color="auto"/>
              <w:right w:val="single" w:sz="4" w:space="0" w:color="auto"/>
            </w:tcBorders>
            <w:noWrap/>
          </w:tcPr>
          <w:p w:rsidR="00261097" w:rsidRDefault="00261097" w:rsidP="005030DF">
            <w:pPr>
              <w:spacing w:line="0" w:lineRule="atLeast"/>
              <w:jc w:val="center"/>
              <w:rPr>
                <w:rFonts w:ascii="仿宋_gb2312" w:eastAsia="仿宋_gb2312" w:hAnsi="Arial"/>
                <w:sz w:val="24"/>
                <w:lang w:val="zh-CN"/>
              </w:rPr>
            </w:pPr>
          </w:p>
        </w:tc>
        <w:tc>
          <w:tcPr>
            <w:tcW w:w="610" w:type="pct"/>
            <w:tcBorders>
              <w:top w:val="single" w:sz="4" w:space="0" w:color="auto"/>
              <w:left w:val="single" w:sz="4" w:space="0" w:color="auto"/>
              <w:bottom w:val="single" w:sz="4" w:space="0" w:color="auto"/>
              <w:right w:val="single" w:sz="4" w:space="0" w:color="auto"/>
            </w:tcBorders>
            <w:noWrap/>
            <w:hideMark/>
          </w:tcPr>
          <w:p w:rsidR="00261097" w:rsidRDefault="00261097" w:rsidP="005030DF">
            <w:pPr>
              <w:spacing w:line="0" w:lineRule="atLeast"/>
              <w:jc w:val="center"/>
              <w:rPr>
                <w:rFonts w:ascii="仿宋_gb2312" w:eastAsia="仿宋_gb2312" w:hAnsi="Arial"/>
                <w:sz w:val="24"/>
                <w:lang w:val="zh-CN"/>
              </w:rPr>
            </w:pPr>
            <w:r>
              <w:rPr>
                <w:rFonts w:ascii="仿宋_gb2312" w:eastAsia="仿宋_gb2312" w:hAnsi="Arial" w:hint="eastAsia"/>
                <w:sz w:val="24"/>
                <w:lang w:val="zh-CN"/>
              </w:rPr>
              <w:t>联系人</w:t>
            </w:r>
          </w:p>
        </w:tc>
        <w:tc>
          <w:tcPr>
            <w:tcW w:w="1978" w:type="pct"/>
            <w:tcBorders>
              <w:top w:val="single" w:sz="4" w:space="0" w:color="auto"/>
              <w:left w:val="single" w:sz="4" w:space="0" w:color="auto"/>
              <w:bottom w:val="single" w:sz="4" w:space="0" w:color="auto"/>
              <w:right w:val="single" w:sz="4" w:space="0" w:color="auto"/>
            </w:tcBorders>
            <w:noWrap/>
          </w:tcPr>
          <w:p w:rsidR="00261097" w:rsidRDefault="00261097" w:rsidP="005030DF">
            <w:pPr>
              <w:spacing w:line="0" w:lineRule="atLeast"/>
              <w:jc w:val="center"/>
              <w:rPr>
                <w:rFonts w:ascii="仿宋_gb2312" w:eastAsia="仿宋_gb2312" w:hAnsi="Arial"/>
                <w:sz w:val="24"/>
                <w:lang w:val="zh-CN"/>
              </w:rPr>
            </w:pPr>
          </w:p>
        </w:tc>
      </w:tr>
      <w:tr w:rsidR="00261097" w:rsidTr="005030DF">
        <w:trPr>
          <w:trHeight w:val="90"/>
          <w:jc w:val="center"/>
        </w:trPr>
        <w:tc>
          <w:tcPr>
            <w:tcW w:w="515" w:type="pct"/>
            <w:tcBorders>
              <w:top w:val="single" w:sz="4" w:space="0" w:color="auto"/>
              <w:left w:val="single" w:sz="4" w:space="0" w:color="auto"/>
              <w:bottom w:val="single" w:sz="4" w:space="0" w:color="auto"/>
              <w:right w:val="single" w:sz="4" w:space="0" w:color="auto"/>
            </w:tcBorders>
            <w:noWrap/>
            <w:hideMark/>
          </w:tcPr>
          <w:p w:rsidR="00261097" w:rsidRDefault="00261097" w:rsidP="005030DF">
            <w:pPr>
              <w:autoSpaceDE w:val="0"/>
              <w:autoSpaceDN w:val="0"/>
              <w:spacing w:line="0" w:lineRule="atLeast"/>
              <w:jc w:val="center"/>
              <w:rPr>
                <w:rFonts w:ascii="仿宋_gb2312" w:eastAsia="仿宋_gb2312" w:hAnsi="Arial"/>
                <w:sz w:val="24"/>
                <w:lang w:val="zh-CN"/>
              </w:rPr>
            </w:pPr>
            <w:r>
              <w:rPr>
                <w:rFonts w:ascii="仿宋_gb2312" w:eastAsia="仿宋_gb2312" w:hAnsi="Arial" w:hint="eastAsia"/>
                <w:sz w:val="24"/>
                <w:lang w:val="zh-CN"/>
              </w:rPr>
              <w:t>电话</w:t>
            </w:r>
          </w:p>
        </w:tc>
        <w:tc>
          <w:tcPr>
            <w:tcW w:w="1897" w:type="pct"/>
            <w:tcBorders>
              <w:top w:val="single" w:sz="4" w:space="0" w:color="auto"/>
              <w:left w:val="single" w:sz="4" w:space="0" w:color="auto"/>
              <w:bottom w:val="single" w:sz="4" w:space="0" w:color="auto"/>
              <w:right w:val="single" w:sz="4" w:space="0" w:color="auto"/>
            </w:tcBorders>
            <w:noWrap/>
          </w:tcPr>
          <w:p w:rsidR="00261097" w:rsidRDefault="00261097" w:rsidP="005030DF">
            <w:pPr>
              <w:spacing w:line="0" w:lineRule="atLeast"/>
              <w:jc w:val="center"/>
              <w:rPr>
                <w:rFonts w:ascii="仿宋_gb2312" w:eastAsia="仿宋_gb2312" w:hAnsi="Arial"/>
                <w:sz w:val="24"/>
                <w:lang w:val="zh-CN"/>
              </w:rPr>
            </w:pPr>
          </w:p>
        </w:tc>
        <w:tc>
          <w:tcPr>
            <w:tcW w:w="610" w:type="pct"/>
            <w:tcBorders>
              <w:top w:val="single" w:sz="4" w:space="0" w:color="auto"/>
              <w:left w:val="single" w:sz="4" w:space="0" w:color="auto"/>
              <w:bottom w:val="single" w:sz="4" w:space="0" w:color="auto"/>
              <w:right w:val="single" w:sz="4" w:space="0" w:color="auto"/>
            </w:tcBorders>
            <w:noWrap/>
            <w:hideMark/>
          </w:tcPr>
          <w:p w:rsidR="00261097" w:rsidRDefault="00261097" w:rsidP="005030DF">
            <w:pPr>
              <w:spacing w:line="0" w:lineRule="atLeast"/>
              <w:jc w:val="center"/>
              <w:rPr>
                <w:rFonts w:ascii="仿宋_gb2312" w:eastAsia="仿宋_gb2312" w:hAnsi="Arial"/>
                <w:sz w:val="24"/>
                <w:lang w:val="zh-CN"/>
              </w:rPr>
            </w:pPr>
            <w:r>
              <w:rPr>
                <w:rFonts w:ascii="仿宋_gb2312" w:eastAsia="仿宋_gb2312" w:hAnsi="Arial" w:hint="eastAsia"/>
                <w:sz w:val="24"/>
                <w:lang w:val="zh-CN"/>
              </w:rPr>
              <w:t>传真</w:t>
            </w:r>
          </w:p>
        </w:tc>
        <w:tc>
          <w:tcPr>
            <w:tcW w:w="1978" w:type="pct"/>
            <w:tcBorders>
              <w:top w:val="single" w:sz="4" w:space="0" w:color="auto"/>
              <w:left w:val="single" w:sz="4" w:space="0" w:color="auto"/>
              <w:bottom w:val="single" w:sz="4" w:space="0" w:color="auto"/>
              <w:right w:val="single" w:sz="4" w:space="0" w:color="auto"/>
            </w:tcBorders>
            <w:noWrap/>
          </w:tcPr>
          <w:p w:rsidR="00261097" w:rsidRDefault="00261097" w:rsidP="005030DF">
            <w:pPr>
              <w:spacing w:line="0" w:lineRule="atLeast"/>
              <w:jc w:val="center"/>
              <w:rPr>
                <w:rFonts w:ascii="仿宋_gb2312" w:eastAsia="仿宋_gb2312" w:hAnsi="Arial"/>
                <w:sz w:val="24"/>
                <w:lang w:val="zh-CN"/>
              </w:rPr>
            </w:pPr>
          </w:p>
        </w:tc>
      </w:tr>
      <w:tr w:rsidR="00261097" w:rsidTr="005030DF">
        <w:trPr>
          <w:trHeight w:val="90"/>
          <w:jc w:val="center"/>
        </w:trPr>
        <w:tc>
          <w:tcPr>
            <w:tcW w:w="515" w:type="pct"/>
            <w:tcBorders>
              <w:top w:val="single" w:sz="4" w:space="0" w:color="auto"/>
              <w:left w:val="single" w:sz="4" w:space="0" w:color="auto"/>
              <w:bottom w:val="single" w:sz="4" w:space="0" w:color="auto"/>
              <w:right w:val="single" w:sz="4" w:space="0" w:color="auto"/>
            </w:tcBorders>
            <w:noWrap/>
            <w:hideMark/>
          </w:tcPr>
          <w:p w:rsidR="00261097" w:rsidRDefault="00261097" w:rsidP="005030DF">
            <w:pPr>
              <w:autoSpaceDE w:val="0"/>
              <w:autoSpaceDN w:val="0"/>
              <w:spacing w:line="0" w:lineRule="atLeast"/>
              <w:jc w:val="center"/>
              <w:rPr>
                <w:rFonts w:ascii="仿宋_gb2312" w:eastAsia="仿宋_gb2312" w:hAnsi="Arial"/>
                <w:sz w:val="24"/>
                <w:lang w:val="zh-CN"/>
              </w:rPr>
            </w:pPr>
            <w:r>
              <w:rPr>
                <w:rFonts w:ascii="仿宋_gb2312" w:eastAsia="仿宋_gb2312" w:hAnsi="Arial" w:hint="eastAsia"/>
                <w:sz w:val="24"/>
                <w:lang w:val="zh-CN"/>
              </w:rPr>
              <w:t>公司规模</w:t>
            </w:r>
          </w:p>
        </w:tc>
        <w:tc>
          <w:tcPr>
            <w:tcW w:w="4485" w:type="pct"/>
            <w:gridSpan w:val="3"/>
            <w:tcBorders>
              <w:top w:val="single" w:sz="4" w:space="0" w:color="auto"/>
              <w:left w:val="single" w:sz="4" w:space="0" w:color="auto"/>
              <w:bottom w:val="single" w:sz="4" w:space="0" w:color="auto"/>
              <w:right w:val="single" w:sz="4" w:space="0" w:color="auto"/>
            </w:tcBorders>
            <w:noWrap/>
            <w:vAlign w:val="center"/>
            <w:hideMark/>
          </w:tcPr>
          <w:p w:rsidR="00261097" w:rsidRDefault="00261097" w:rsidP="005030DF">
            <w:pPr>
              <w:spacing w:line="0" w:lineRule="atLeast"/>
              <w:jc w:val="center"/>
              <w:rPr>
                <w:rFonts w:ascii="仿宋_gb2312" w:eastAsia="仿宋_gb2312" w:hAnsi="Arial"/>
                <w:sz w:val="24"/>
                <w:lang w:val="zh-CN"/>
              </w:rPr>
            </w:pPr>
            <w:r>
              <w:rPr>
                <w:rFonts w:ascii="宋体" w:hAnsi="宋体" w:hint="eastAsia"/>
                <w:sz w:val="24"/>
              </w:rPr>
              <w:t>□</w:t>
            </w:r>
            <w:r>
              <w:rPr>
                <w:rFonts w:ascii="仿宋_gb2312" w:eastAsia="仿宋_gb2312" w:hAnsi="Arial" w:hint="eastAsia"/>
                <w:sz w:val="24"/>
                <w:lang w:val="zh-CN"/>
              </w:rPr>
              <w:t>大型；</w:t>
            </w:r>
            <w:r>
              <w:rPr>
                <w:rFonts w:ascii="宋体" w:hAnsi="宋体" w:hint="eastAsia"/>
                <w:sz w:val="24"/>
              </w:rPr>
              <w:t>□</w:t>
            </w:r>
            <w:r>
              <w:rPr>
                <w:rFonts w:ascii="仿宋_gb2312" w:eastAsia="仿宋_gb2312" w:hAnsi="Arial" w:hint="eastAsia"/>
                <w:sz w:val="24"/>
                <w:lang w:val="zh-CN"/>
              </w:rPr>
              <w:t>中型；</w:t>
            </w:r>
            <w:r>
              <w:rPr>
                <w:rFonts w:ascii="宋体" w:hAnsi="宋体" w:hint="eastAsia"/>
                <w:sz w:val="24"/>
              </w:rPr>
              <w:t>□</w:t>
            </w:r>
            <w:r>
              <w:rPr>
                <w:rFonts w:ascii="仿宋_gb2312" w:eastAsia="仿宋_gb2312" w:hAnsi="Arial" w:hint="eastAsia"/>
                <w:sz w:val="24"/>
                <w:lang w:val="zh-CN"/>
              </w:rPr>
              <w:t>小型；</w:t>
            </w:r>
            <w:r>
              <w:rPr>
                <w:rFonts w:ascii="宋体" w:hAnsi="宋体" w:hint="eastAsia"/>
                <w:sz w:val="24"/>
              </w:rPr>
              <w:t>□</w:t>
            </w:r>
            <w:r>
              <w:rPr>
                <w:rFonts w:ascii="仿宋_gb2312" w:eastAsia="仿宋_gb2312" w:hAnsi="Arial" w:hint="eastAsia"/>
                <w:sz w:val="24"/>
                <w:lang w:val="zh-CN"/>
              </w:rPr>
              <w:t>微型</w:t>
            </w:r>
          </w:p>
        </w:tc>
      </w:tr>
      <w:tr w:rsidR="00261097" w:rsidTr="005030DF">
        <w:trPr>
          <w:trHeight w:val="640"/>
          <w:jc w:val="center"/>
        </w:trPr>
        <w:tc>
          <w:tcPr>
            <w:tcW w:w="515" w:type="pct"/>
            <w:tcBorders>
              <w:top w:val="single" w:sz="4" w:space="0" w:color="auto"/>
              <w:left w:val="single" w:sz="4" w:space="0" w:color="auto"/>
              <w:bottom w:val="single" w:sz="4" w:space="0" w:color="auto"/>
              <w:right w:val="single" w:sz="4" w:space="0" w:color="auto"/>
            </w:tcBorders>
            <w:noWrap/>
            <w:vAlign w:val="center"/>
            <w:hideMark/>
          </w:tcPr>
          <w:p w:rsidR="00261097" w:rsidRDefault="00261097" w:rsidP="005030DF">
            <w:pPr>
              <w:spacing w:line="0" w:lineRule="atLeast"/>
              <w:jc w:val="center"/>
              <w:rPr>
                <w:rFonts w:ascii="仿宋_gb2312" w:eastAsia="仿宋_gb2312" w:hAnsi="Arial"/>
                <w:sz w:val="24"/>
                <w:lang w:val="zh-CN"/>
              </w:rPr>
            </w:pPr>
            <w:r>
              <w:rPr>
                <w:rFonts w:ascii="仿宋_gb2312" w:eastAsia="仿宋_gb2312" w:hAnsi="Arial" w:hint="eastAsia"/>
                <w:sz w:val="24"/>
                <w:lang w:val="zh-CN"/>
              </w:rPr>
              <w:t>福建省常驻机构地址</w:t>
            </w:r>
          </w:p>
        </w:tc>
        <w:tc>
          <w:tcPr>
            <w:tcW w:w="1897" w:type="pct"/>
            <w:tcBorders>
              <w:top w:val="single" w:sz="4" w:space="0" w:color="auto"/>
              <w:left w:val="single" w:sz="4" w:space="0" w:color="auto"/>
              <w:bottom w:val="single" w:sz="4" w:space="0" w:color="auto"/>
              <w:right w:val="single" w:sz="4" w:space="0" w:color="auto"/>
            </w:tcBorders>
            <w:noWrap/>
            <w:vAlign w:val="center"/>
            <w:hideMark/>
          </w:tcPr>
          <w:p w:rsidR="00261097" w:rsidRDefault="00261097" w:rsidP="005030DF">
            <w:pPr>
              <w:spacing w:line="0" w:lineRule="atLeast"/>
              <w:jc w:val="center"/>
              <w:rPr>
                <w:rFonts w:ascii="仿宋_gb2312" w:eastAsia="仿宋_gb2312" w:hAnsi="Arial"/>
                <w:sz w:val="24"/>
                <w:lang w:val="zh-CN"/>
              </w:rPr>
            </w:pPr>
            <w:r>
              <w:rPr>
                <w:rFonts w:ascii="仿宋_gb2312" w:eastAsia="仿宋_gb2312" w:hAnsi="Arial" w:hint="eastAsia"/>
                <w:sz w:val="24"/>
                <w:lang w:val="zh-CN"/>
              </w:rPr>
              <w:t>如有，须提供相关证明文件，复印件加盖供应商公章</w:t>
            </w:r>
          </w:p>
        </w:tc>
        <w:tc>
          <w:tcPr>
            <w:tcW w:w="610" w:type="pct"/>
            <w:tcBorders>
              <w:top w:val="single" w:sz="4" w:space="0" w:color="auto"/>
              <w:left w:val="single" w:sz="4" w:space="0" w:color="auto"/>
              <w:bottom w:val="single" w:sz="4" w:space="0" w:color="auto"/>
              <w:right w:val="single" w:sz="4" w:space="0" w:color="auto"/>
            </w:tcBorders>
            <w:noWrap/>
            <w:vAlign w:val="center"/>
            <w:hideMark/>
          </w:tcPr>
          <w:p w:rsidR="00261097" w:rsidRDefault="00261097" w:rsidP="005030DF">
            <w:pPr>
              <w:autoSpaceDE w:val="0"/>
              <w:autoSpaceDN w:val="0"/>
              <w:spacing w:line="0" w:lineRule="atLeast"/>
              <w:jc w:val="center"/>
              <w:rPr>
                <w:rFonts w:ascii="仿宋_gb2312" w:eastAsia="仿宋_gb2312" w:hAnsi="Arial"/>
                <w:sz w:val="24"/>
                <w:lang w:val="zh-CN"/>
              </w:rPr>
            </w:pPr>
            <w:r>
              <w:rPr>
                <w:rFonts w:ascii="仿宋_gb2312" w:eastAsia="仿宋_gb2312" w:hAnsi="Arial" w:hint="eastAsia"/>
                <w:sz w:val="24"/>
                <w:lang w:val="zh-CN"/>
              </w:rPr>
              <w:t>常驻人员联系电话</w:t>
            </w:r>
          </w:p>
        </w:tc>
        <w:tc>
          <w:tcPr>
            <w:tcW w:w="1978" w:type="pct"/>
            <w:tcBorders>
              <w:top w:val="single" w:sz="4" w:space="0" w:color="auto"/>
              <w:left w:val="single" w:sz="4" w:space="0" w:color="auto"/>
              <w:bottom w:val="single" w:sz="4" w:space="0" w:color="auto"/>
              <w:right w:val="single" w:sz="4" w:space="0" w:color="auto"/>
            </w:tcBorders>
            <w:noWrap/>
            <w:vAlign w:val="center"/>
            <w:hideMark/>
          </w:tcPr>
          <w:p w:rsidR="00261097" w:rsidRDefault="00261097" w:rsidP="005030DF">
            <w:pPr>
              <w:autoSpaceDE w:val="0"/>
              <w:autoSpaceDN w:val="0"/>
              <w:spacing w:line="0" w:lineRule="atLeast"/>
              <w:jc w:val="center"/>
              <w:rPr>
                <w:rFonts w:ascii="仿宋_gb2312" w:eastAsia="仿宋_gb2312" w:hAnsi="Arial"/>
                <w:sz w:val="24"/>
                <w:lang w:val="zh-CN"/>
              </w:rPr>
            </w:pPr>
            <w:r>
              <w:rPr>
                <w:rFonts w:ascii="仿宋_gb2312" w:eastAsia="仿宋_gb2312" w:hAnsi="Arial" w:hint="eastAsia"/>
                <w:sz w:val="24"/>
                <w:lang w:val="zh-CN"/>
              </w:rPr>
              <w:t>附身份证复印件，加盖公章</w:t>
            </w:r>
          </w:p>
        </w:tc>
      </w:tr>
      <w:tr w:rsidR="00261097" w:rsidTr="005030DF">
        <w:trPr>
          <w:trHeight w:val="640"/>
          <w:jc w:val="center"/>
        </w:trPr>
        <w:tc>
          <w:tcPr>
            <w:tcW w:w="515" w:type="pct"/>
            <w:tcBorders>
              <w:top w:val="single" w:sz="4" w:space="0" w:color="auto"/>
              <w:left w:val="single" w:sz="4" w:space="0" w:color="auto"/>
              <w:bottom w:val="single" w:sz="4" w:space="0" w:color="auto"/>
              <w:right w:val="single" w:sz="4" w:space="0" w:color="auto"/>
            </w:tcBorders>
            <w:noWrap/>
            <w:vAlign w:val="center"/>
            <w:hideMark/>
          </w:tcPr>
          <w:p w:rsidR="00261097" w:rsidRDefault="00261097" w:rsidP="005030DF">
            <w:pPr>
              <w:spacing w:line="0" w:lineRule="atLeast"/>
              <w:jc w:val="center"/>
              <w:rPr>
                <w:rFonts w:ascii="仿宋_gb2312" w:eastAsia="仿宋_gb2312" w:hAnsi="Arial"/>
                <w:sz w:val="24"/>
                <w:lang w:val="zh-CN"/>
              </w:rPr>
            </w:pPr>
            <w:r>
              <w:rPr>
                <w:rFonts w:ascii="仿宋_gb2312" w:eastAsia="仿宋_gb2312" w:hAnsi="Arial" w:hint="eastAsia"/>
                <w:sz w:val="24"/>
                <w:lang w:val="zh-CN"/>
              </w:rPr>
              <w:t>公司资质证书</w:t>
            </w:r>
          </w:p>
        </w:tc>
        <w:tc>
          <w:tcPr>
            <w:tcW w:w="1897" w:type="pct"/>
            <w:tcBorders>
              <w:top w:val="single" w:sz="4" w:space="0" w:color="auto"/>
              <w:left w:val="single" w:sz="4" w:space="0" w:color="auto"/>
              <w:bottom w:val="single" w:sz="4" w:space="0" w:color="auto"/>
              <w:right w:val="single" w:sz="4" w:space="0" w:color="auto"/>
            </w:tcBorders>
            <w:noWrap/>
            <w:vAlign w:val="center"/>
            <w:hideMark/>
          </w:tcPr>
          <w:p w:rsidR="00261097" w:rsidRDefault="00261097" w:rsidP="005030DF">
            <w:pPr>
              <w:spacing w:line="0" w:lineRule="atLeast"/>
              <w:jc w:val="center"/>
              <w:rPr>
                <w:rFonts w:ascii="仿宋_gb2312" w:eastAsia="仿宋_gb2312" w:hAnsi="Arial"/>
                <w:sz w:val="24"/>
                <w:lang w:val="zh-CN"/>
              </w:rPr>
            </w:pPr>
            <w:r>
              <w:rPr>
                <w:rFonts w:ascii="仿宋_gb2312" w:eastAsia="仿宋_gb2312" w:hAnsi="Arial" w:hint="eastAsia"/>
                <w:sz w:val="24"/>
                <w:lang w:val="zh-CN"/>
              </w:rPr>
              <w:t>如有，须附有关证书的复印件加盖公章</w:t>
            </w:r>
          </w:p>
        </w:tc>
        <w:tc>
          <w:tcPr>
            <w:tcW w:w="610" w:type="pct"/>
            <w:tcBorders>
              <w:top w:val="single" w:sz="4" w:space="0" w:color="auto"/>
              <w:left w:val="single" w:sz="4" w:space="0" w:color="auto"/>
              <w:bottom w:val="single" w:sz="4" w:space="0" w:color="auto"/>
              <w:right w:val="single" w:sz="4" w:space="0" w:color="auto"/>
            </w:tcBorders>
            <w:noWrap/>
            <w:vAlign w:val="center"/>
            <w:hideMark/>
          </w:tcPr>
          <w:p w:rsidR="00261097" w:rsidRDefault="00261097" w:rsidP="005030DF">
            <w:pPr>
              <w:autoSpaceDE w:val="0"/>
              <w:autoSpaceDN w:val="0"/>
              <w:spacing w:line="0" w:lineRule="atLeast"/>
              <w:jc w:val="center"/>
              <w:rPr>
                <w:rFonts w:ascii="仿宋_gb2312" w:eastAsia="仿宋_gb2312" w:hAnsi="Arial"/>
                <w:sz w:val="24"/>
                <w:lang w:val="zh-CN"/>
              </w:rPr>
            </w:pPr>
            <w:r>
              <w:rPr>
                <w:rFonts w:ascii="仿宋_gb2312" w:eastAsia="仿宋_gb2312" w:hAnsi="Arial" w:hint="eastAsia"/>
                <w:sz w:val="24"/>
                <w:lang w:val="zh-CN"/>
              </w:rPr>
              <w:t>质量保证体系</w:t>
            </w:r>
          </w:p>
        </w:tc>
        <w:tc>
          <w:tcPr>
            <w:tcW w:w="1978" w:type="pct"/>
            <w:tcBorders>
              <w:top w:val="single" w:sz="4" w:space="0" w:color="auto"/>
              <w:left w:val="single" w:sz="4" w:space="0" w:color="auto"/>
              <w:bottom w:val="single" w:sz="4" w:space="0" w:color="auto"/>
              <w:right w:val="single" w:sz="4" w:space="0" w:color="auto"/>
            </w:tcBorders>
            <w:noWrap/>
            <w:vAlign w:val="center"/>
            <w:hideMark/>
          </w:tcPr>
          <w:p w:rsidR="00261097" w:rsidRDefault="00261097" w:rsidP="005030DF">
            <w:pPr>
              <w:spacing w:line="0" w:lineRule="atLeast"/>
              <w:jc w:val="center"/>
              <w:rPr>
                <w:rFonts w:ascii="仿宋_gb2312" w:eastAsia="仿宋_gb2312" w:hAnsi="Arial"/>
                <w:sz w:val="24"/>
                <w:lang w:val="zh-CN"/>
              </w:rPr>
            </w:pPr>
            <w:r>
              <w:rPr>
                <w:rFonts w:ascii="仿宋_gb2312" w:eastAsia="仿宋_gb2312" w:hAnsi="Arial" w:hint="eastAsia"/>
                <w:sz w:val="24"/>
                <w:lang w:val="zh-CN"/>
              </w:rPr>
              <w:t>如有，须附有关证书的复印件加盖公章</w:t>
            </w:r>
          </w:p>
        </w:tc>
      </w:tr>
      <w:tr w:rsidR="00261097" w:rsidTr="005030DF">
        <w:trPr>
          <w:trHeight w:val="640"/>
          <w:jc w:val="center"/>
        </w:trPr>
        <w:tc>
          <w:tcPr>
            <w:tcW w:w="515" w:type="pct"/>
            <w:tcBorders>
              <w:top w:val="single" w:sz="4" w:space="0" w:color="auto"/>
              <w:left w:val="single" w:sz="4" w:space="0" w:color="auto"/>
              <w:bottom w:val="single" w:sz="4" w:space="0" w:color="auto"/>
              <w:right w:val="single" w:sz="4" w:space="0" w:color="auto"/>
            </w:tcBorders>
            <w:noWrap/>
            <w:vAlign w:val="center"/>
            <w:hideMark/>
          </w:tcPr>
          <w:p w:rsidR="00261097" w:rsidRDefault="00261097" w:rsidP="005030DF">
            <w:pPr>
              <w:spacing w:line="0" w:lineRule="atLeast"/>
              <w:jc w:val="center"/>
              <w:rPr>
                <w:rFonts w:ascii="仿宋_gb2312" w:eastAsia="仿宋_gb2312" w:hAnsi="Arial"/>
                <w:sz w:val="24"/>
                <w:lang w:val="zh-CN"/>
              </w:rPr>
            </w:pPr>
            <w:r>
              <w:rPr>
                <w:rFonts w:ascii="仿宋_gb2312" w:eastAsia="仿宋_gb2312" w:hAnsi="Arial" w:hint="eastAsia"/>
                <w:sz w:val="24"/>
                <w:lang w:val="zh-CN"/>
              </w:rPr>
              <w:t>主营范围</w:t>
            </w:r>
          </w:p>
        </w:tc>
        <w:tc>
          <w:tcPr>
            <w:tcW w:w="4485" w:type="pct"/>
            <w:gridSpan w:val="3"/>
            <w:tcBorders>
              <w:top w:val="single" w:sz="4" w:space="0" w:color="auto"/>
              <w:left w:val="single" w:sz="4" w:space="0" w:color="auto"/>
              <w:bottom w:val="single" w:sz="4" w:space="0" w:color="auto"/>
              <w:right w:val="single" w:sz="4" w:space="0" w:color="auto"/>
            </w:tcBorders>
            <w:noWrap/>
            <w:vAlign w:val="center"/>
          </w:tcPr>
          <w:p w:rsidR="00261097" w:rsidRDefault="00261097" w:rsidP="005030DF">
            <w:pPr>
              <w:autoSpaceDE w:val="0"/>
              <w:autoSpaceDN w:val="0"/>
              <w:spacing w:line="0" w:lineRule="atLeast"/>
              <w:jc w:val="center"/>
              <w:rPr>
                <w:rFonts w:ascii="仿宋_gb2312" w:eastAsia="仿宋_gb2312" w:hAnsi="Arial"/>
                <w:sz w:val="24"/>
                <w:lang w:val="zh-CN"/>
              </w:rPr>
            </w:pPr>
          </w:p>
        </w:tc>
      </w:tr>
      <w:tr w:rsidR="00261097" w:rsidTr="005030DF">
        <w:trPr>
          <w:trHeight w:val="640"/>
          <w:jc w:val="center"/>
        </w:trPr>
        <w:tc>
          <w:tcPr>
            <w:tcW w:w="515" w:type="pct"/>
            <w:tcBorders>
              <w:top w:val="single" w:sz="4" w:space="0" w:color="auto"/>
              <w:left w:val="single" w:sz="4" w:space="0" w:color="auto"/>
              <w:bottom w:val="single" w:sz="4" w:space="0" w:color="auto"/>
              <w:right w:val="single" w:sz="4" w:space="0" w:color="auto"/>
            </w:tcBorders>
            <w:noWrap/>
            <w:vAlign w:val="center"/>
            <w:hideMark/>
          </w:tcPr>
          <w:p w:rsidR="00261097" w:rsidRDefault="00261097" w:rsidP="005030DF">
            <w:pPr>
              <w:spacing w:line="0" w:lineRule="atLeast"/>
              <w:jc w:val="center"/>
              <w:rPr>
                <w:rFonts w:ascii="仿宋_gb2312" w:eastAsia="仿宋_gb2312" w:hAnsi="Arial"/>
                <w:sz w:val="24"/>
                <w:lang w:val="zh-CN"/>
              </w:rPr>
            </w:pPr>
            <w:r>
              <w:rPr>
                <w:rFonts w:ascii="仿宋_gb2312" w:eastAsia="仿宋_gb2312" w:hAnsi="Arial" w:hint="eastAsia"/>
                <w:sz w:val="24"/>
                <w:lang w:val="zh-CN"/>
              </w:rPr>
              <w:t>基本账户</w:t>
            </w:r>
          </w:p>
        </w:tc>
        <w:tc>
          <w:tcPr>
            <w:tcW w:w="1897" w:type="pct"/>
            <w:tcBorders>
              <w:top w:val="single" w:sz="4" w:space="0" w:color="auto"/>
              <w:left w:val="single" w:sz="4" w:space="0" w:color="auto"/>
              <w:bottom w:val="single" w:sz="4" w:space="0" w:color="auto"/>
              <w:right w:val="single" w:sz="4" w:space="0" w:color="auto"/>
            </w:tcBorders>
            <w:noWrap/>
            <w:vAlign w:val="center"/>
          </w:tcPr>
          <w:p w:rsidR="00261097" w:rsidRDefault="00261097" w:rsidP="005030DF">
            <w:pPr>
              <w:spacing w:line="0" w:lineRule="atLeast"/>
              <w:jc w:val="center"/>
              <w:rPr>
                <w:rFonts w:ascii="仿宋_gb2312" w:eastAsia="仿宋_gb2312" w:hAnsi="Arial"/>
                <w:sz w:val="24"/>
                <w:lang w:val="zh-CN"/>
              </w:rPr>
            </w:pPr>
          </w:p>
        </w:tc>
        <w:tc>
          <w:tcPr>
            <w:tcW w:w="610" w:type="pct"/>
            <w:tcBorders>
              <w:top w:val="single" w:sz="4" w:space="0" w:color="auto"/>
              <w:left w:val="single" w:sz="4" w:space="0" w:color="auto"/>
              <w:bottom w:val="single" w:sz="4" w:space="0" w:color="auto"/>
              <w:right w:val="single" w:sz="4" w:space="0" w:color="auto"/>
            </w:tcBorders>
            <w:noWrap/>
            <w:vAlign w:val="center"/>
            <w:hideMark/>
          </w:tcPr>
          <w:p w:rsidR="00261097" w:rsidRDefault="00261097" w:rsidP="005030DF">
            <w:pPr>
              <w:autoSpaceDE w:val="0"/>
              <w:autoSpaceDN w:val="0"/>
              <w:spacing w:line="0" w:lineRule="atLeast"/>
              <w:jc w:val="center"/>
              <w:rPr>
                <w:rFonts w:ascii="仿宋_gb2312" w:eastAsia="仿宋_gb2312" w:hAnsi="Arial"/>
                <w:sz w:val="24"/>
                <w:lang w:val="zh-CN"/>
              </w:rPr>
            </w:pPr>
            <w:r>
              <w:rPr>
                <w:rFonts w:ascii="仿宋_gb2312" w:eastAsia="仿宋_gb2312" w:hAnsi="Arial" w:hint="eastAsia"/>
                <w:sz w:val="24"/>
                <w:lang w:val="zh-CN"/>
              </w:rPr>
              <w:t>开户银行</w:t>
            </w:r>
          </w:p>
        </w:tc>
        <w:tc>
          <w:tcPr>
            <w:tcW w:w="1978" w:type="pct"/>
            <w:tcBorders>
              <w:top w:val="single" w:sz="4" w:space="0" w:color="auto"/>
              <w:left w:val="single" w:sz="4" w:space="0" w:color="auto"/>
              <w:bottom w:val="single" w:sz="4" w:space="0" w:color="auto"/>
              <w:right w:val="single" w:sz="4" w:space="0" w:color="auto"/>
            </w:tcBorders>
            <w:noWrap/>
            <w:vAlign w:val="center"/>
          </w:tcPr>
          <w:p w:rsidR="00261097" w:rsidRDefault="00261097" w:rsidP="005030DF">
            <w:pPr>
              <w:autoSpaceDE w:val="0"/>
              <w:autoSpaceDN w:val="0"/>
              <w:spacing w:line="0" w:lineRule="atLeast"/>
              <w:jc w:val="center"/>
              <w:rPr>
                <w:rFonts w:ascii="仿宋_gb2312" w:eastAsia="仿宋_gb2312" w:hAnsi="Arial"/>
                <w:sz w:val="24"/>
                <w:lang w:val="zh-CN"/>
              </w:rPr>
            </w:pPr>
          </w:p>
        </w:tc>
      </w:tr>
      <w:tr w:rsidR="00261097" w:rsidTr="005030DF">
        <w:trPr>
          <w:trHeight w:val="640"/>
          <w:jc w:val="center"/>
        </w:trPr>
        <w:tc>
          <w:tcPr>
            <w:tcW w:w="515" w:type="pct"/>
            <w:tcBorders>
              <w:top w:val="single" w:sz="4" w:space="0" w:color="auto"/>
              <w:left w:val="single" w:sz="4" w:space="0" w:color="auto"/>
              <w:bottom w:val="single" w:sz="4" w:space="0" w:color="auto"/>
              <w:right w:val="single" w:sz="4" w:space="0" w:color="auto"/>
            </w:tcBorders>
            <w:noWrap/>
            <w:vAlign w:val="center"/>
            <w:hideMark/>
          </w:tcPr>
          <w:p w:rsidR="00261097" w:rsidRDefault="00261097" w:rsidP="005030DF">
            <w:pPr>
              <w:spacing w:line="0" w:lineRule="atLeast"/>
              <w:jc w:val="center"/>
              <w:rPr>
                <w:rFonts w:ascii="仿宋_gb2312" w:eastAsia="仿宋_gb2312" w:hAnsi="Arial"/>
                <w:sz w:val="24"/>
                <w:lang w:val="zh-CN"/>
              </w:rPr>
            </w:pPr>
            <w:r>
              <w:rPr>
                <w:rFonts w:ascii="仿宋_gb2312" w:eastAsia="仿宋_gb2312" w:hAnsi="Arial" w:hint="eastAsia"/>
                <w:sz w:val="24"/>
                <w:lang w:val="zh-CN"/>
              </w:rPr>
              <w:t>技术人员状况</w:t>
            </w:r>
          </w:p>
        </w:tc>
        <w:tc>
          <w:tcPr>
            <w:tcW w:w="4485" w:type="pct"/>
            <w:gridSpan w:val="3"/>
            <w:tcBorders>
              <w:top w:val="single" w:sz="4" w:space="0" w:color="auto"/>
              <w:left w:val="single" w:sz="4" w:space="0" w:color="auto"/>
              <w:bottom w:val="single" w:sz="4" w:space="0" w:color="auto"/>
              <w:right w:val="single" w:sz="4" w:space="0" w:color="auto"/>
            </w:tcBorders>
            <w:noWrap/>
            <w:vAlign w:val="center"/>
            <w:hideMark/>
          </w:tcPr>
          <w:p w:rsidR="00261097" w:rsidRDefault="00261097" w:rsidP="005030DF">
            <w:pPr>
              <w:autoSpaceDE w:val="0"/>
              <w:autoSpaceDN w:val="0"/>
              <w:spacing w:line="0" w:lineRule="atLeast"/>
              <w:jc w:val="center"/>
              <w:rPr>
                <w:rFonts w:ascii="仿宋_gb2312" w:eastAsia="仿宋_gb2312" w:hAnsi="Arial"/>
                <w:sz w:val="24"/>
                <w:lang w:val="zh-CN"/>
              </w:rPr>
            </w:pPr>
            <w:r>
              <w:rPr>
                <w:rFonts w:ascii="仿宋_gb2312" w:eastAsia="仿宋_gb2312" w:hAnsi="Arial" w:hint="eastAsia"/>
                <w:sz w:val="24"/>
                <w:lang w:val="zh-CN"/>
              </w:rPr>
              <w:t>附相关证书的复印件(加盖供应商公章)</w:t>
            </w:r>
          </w:p>
        </w:tc>
      </w:tr>
      <w:tr w:rsidR="00261097" w:rsidTr="005030DF">
        <w:trPr>
          <w:trHeight w:val="640"/>
          <w:jc w:val="center"/>
        </w:trPr>
        <w:tc>
          <w:tcPr>
            <w:tcW w:w="515" w:type="pct"/>
            <w:tcBorders>
              <w:top w:val="single" w:sz="4" w:space="0" w:color="auto"/>
              <w:left w:val="single" w:sz="4" w:space="0" w:color="auto"/>
              <w:bottom w:val="single" w:sz="4" w:space="0" w:color="auto"/>
              <w:right w:val="single" w:sz="4" w:space="0" w:color="auto"/>
            </w:tcBorders>
            <w:noWrap/>
            <w:vAlign w:val="center"/>
            <w:hideMark/>
          </w:tcPr>
          <w:p w:rsidR="00261097" w:rsidRDefault="00261097" w:rsidP="005030DF">
            <w:pPr>
              <w:spacing w:line="0" w:lineRule="atLeast"/>
              <w:jc w:val="center"/>
              <w:rPr>
                <w:rFonts w:ascii="仿宋_gb2312" w:eastAsia="仿宋_gb2312" w:hAnsi="Arial"/>
                <w:sz w:val="24"/>
                <w:lang w:val="zh-CN"/>
              </w:rPr>
            </w:pPr>
            <w:r>
              <w:rPr>
                <w:rFonts w:ascii="仿宋_gb2312" w:eastAsia="仿宋_gb2312" w:hAnsi="Arial" w:hint="eastAsia"/>
                <w:sz w:val="24"/>
                <w:lang w:val="zh-CN"/>
              </w:rPr>
              <w:t>其他需要说明的情况</w:t>
            </w:r>
          </w:p>
        </w:tc>
        <w:tc>
          <w:tcPr>
            <w:tcW w:w="4485" w:type="pct"/>
            <w:gridSpan w:val="3"/>
            <w:tcBorders>
              <w:top w:val="single" w:sz="4" w:space="0" w:color="auto"/>
              <w:left w:val="single" w:sz="4" w:space="0" w:color="auto"/>
              <w:bottom w:val="single" w:sz="4" w:space="0" w:color="auto"/>
              <w:right w:val="single" w:sz="4" w:space="0" w:color="auto"/>
            </w:tcBorders>
            <w:noWrap/>
            <w:vAlign w:val="center"/>
          </w:tcPr>
          <w:p w:rsidR="00261097" w:rsidRDefault="00261097" w:rsidP="005030DF">
            <w:pPr>
              <w:autoSpaceDE w:val="0"/>
              <w:autoSpaceDN w:val="0"/>
              <w:spacing w:line="0" w:lineRule="atLeast"/>
              <w:jc w:val="center"/>
              <w:rPr>
                <w:rFonts w:ascii="仿宋_gb2312" w:eastAsia="仿宋_gb2312" w:hAnsi="Arial"/>
                <w:sz w:val="24"/>
                <w:lang w:val="zh-CN"/>
              </w:rPr>
            </w:pPr>
          </w:p>
        </w:tc>
      </w:tr>
    </w:tbl>
    <w:p w:rsidR="00261097" w:rsidRDefault="00261097" w:rsidP="00261097">
      <w:pPr>
        <w:pStyle w:val="a5"/>
        <w:rPr>
          <w:rFonts w:ascii="宋体" w:hAnsi="宋体"/>
          <w:sz w:val="24"/>
        </w:rPr>
      </w:pPr>
      <w:r>
        <w:rPr>
          <w:rFonts w:ascii="宋体" w:hAnsi="宋体" w:hint="eastAsia"/>
          <w:sz w:val="24"/>
        </w:rPr>
        <w:t>注：投标人需在电子投标文件中提供此表。</w:t>
      </w:r>
    </w:p>
    <w:p w:rsidR="00261097" w:rsidRDefault="00261097" w:rsidP="00261097">
      <w:pPr>
        <w:spacing w:line="360" w:lineRule="auto"/>
        <w:ind w:firstLine="480"/>
        <w:jc w:val="left"/>
        <w:rPr>
          <w:rFonts w:ascii="宋体" w:hAnsi="宋体" w:cs="宋体"/>
          <w:sz w:val="24"/>
        </w:rPr>
      </w:pPr>
    </w:p>
    <w:p w:rsidR="00261097" w:rsidRDefault="00261097" w:rsidP="00261097">
      <w:pPr>
        <w:pStyle w:val="Flietext"/>
      </w:pPr>
    </w:p>
    <w:p w:rsidR="00261097" w:rsidRDefault="00261097" w:rsidP="00261097">
      <w:pPr>
        <w:pStyle w:val="Flietext"/>
      </w:pPr>
    </w:p>
    <w:p w:rsidR="00261097" w:rsidRDefault="00261097" w:rsidP="00261097">
      <w:pPr>
        <w:pStyle w:val="Flietext"/>
      </w:pPr>
    </w:p>
    <w:p w:rsidR="00261097" w:rsidRDefault="00261097" w:rsidP="00261097">
      <w:pPr>
        <w:pStyle w:val="Flietext"/>
      </w:pPr>
    </w:p>
    <w:p w:rsidR="00261097" w:rsidRDefault="00261097" w:rsidP="00261097">
      <w:pPr>
        <w:pStyle w:val="Flietext"/>
      </w:pPr>
    </w:p>
    <w:p w:rsidR="00261097" w:rsidRDefault="00261097" w:rsidP="00261097">
      <w:pPr>
        <w:pStyle w:val="Flietext"/>
      </w:pPr>
    </w:p>
    <w:p w:rsidR="00261097" w:rsidRDefault="00261097" w:rsidP="00261097">
      <w:pPr>
        <w:pStyle w:val="Flietext"/>
      </w:pPr>
    </w:p>
    <w:p w:rsidR="00261097" w:rsidRDefault="00261097" w:rsidP="00261097">
      <w:pPr>
        <w:pStyle w:val="Flietext"/>
      </w:pPr>
    </w:p>
    <w:p w:rsidR="00261097" w:rsidRDefault="00261097" w:rsidP="00261097">
      <w:pPr>
        <w:pStyle w:val="Flietext"/>
      </w:pPr>
    </w:p>
    <w:p w:rsidR="00261097" w:rsidRDefault="00261097" w:rsidP="00261097">
      <w:pPr>
        <w:pStyle w:val="Flietext"/>
      </w:pPr>
    </w:p>
    <w:p w:rsidR="00261097" w:rsidRDefault="00261097" w:rsidP="00261097">
      <w:pPr>
        <w:pStyle w:val="Flietext"/>
      </w:pPr>
    </w:p>
    <w:p w:rsidR="00261097" w:rsidRDefault="00261097" w:rsidP="00261097">
      <w:pPr>
        <w:pStyle w:val="Flietext"/>
      </w:pPr>
    </w:p>
    <w:p w:rsidR="00261097" w:rsidRDefault="00261097" w:rsidP="00261097">
      <w:pPr>
        <w:pStyle w:val="Flietext"/>
      </w:pPr>
    </w:p>
    <w:p w:rsidR="00261097" w:rsidRDefault="00261097" w:rsidP="00261097">
      <w:pPr>
        <w:pStyle w:val="Flietext"/>
      </w:pPr>
    </w:p>
    <w:p w:rsidR="00261097" w:rsidRDefault="00261097" w:rsidP="00261097">
      <w:pPr>
        <w:pStyle w:val="Flietext"/>
      </w:pPr>
    </w:p>
    <w:p w:rsidR="00261097" w:rsidRDefault="00261097" w:rsidP="00261097">
      <w:pPr>
        <w:pStyle w:val="Flietext"/>
      </w:pPr>
    </w:p>
    <w:p w:rsidR="00261097" w:rsidRDefault="00261097" w:rsidP="00261097">
      <w:pPr>
        <w:pStyle w:val="Flietext"/>
        <w:sectPr w:rsidR="00261097" w:rsidSect="004F729F">
          <w:footerReference w:type="default" r:id="rId16"/>
          <w:pgSz w:w="11906" w:h="16838"/>
          <w:pgMar w:top="1440" w:right="1800" w:bottom="1440" w:left="1800" w:header="851" w:footer="992" w:gutter="0"/>
          <w:cols w:space="425"/>
          <w:docGrid w:type="lines" w:linePitch="312"/>
        </w:sectPr>
      </w:pPr>
    </w:p>
    <w:p w:rsidR="00261097" w:rsidRDefault="00261097" w:rsidP="00261097">
      <w:pPr>
        <w:pStyle w:val="Flietext"/>
      </w:pPr>
      <w:r>
        <w:rPr>
          <w:rFonts w:hint="eastAsia"/>
        </w:rPr>
        <w:lastRenderedPageBreak/>
        <w:t>附件</w:t>
      </w:r>
      <w:r>
        <w:rPr>
          <w:rFonts w:hint="eastAsia"/>
        </w:rPr>
        <w:t>9</w:t>
      </w:r>
    </w:p>
    <w:p w:rsidR="00261097" w:rsidRDefault="00261097" w:rsidP="00261097">
      <w:pPr>
        <w:pStyle w:val="a5"/>
        <w:ind w:firstLine="0"/>
        <w:jc w:val="center"/>
        <w:rPr>
          <w:rFonts w:ascii="宋体" w:hAnsi="宋体"/>
          <w:sz w:val="36"/>
          <w:szCs w:val="36"/>
        </w:rPr>
      </w:pPr>
      <w:r>
        <w:rPr>
          <w:rFonts w:ascii="宋体" w:hAnsi="宋体" w:hint="eastAsia"/>
          <w:sz w:val="36"/>
          <w:szCs w:val="36"/>
        </w:rPr>
        <w:t>2023年全省公安机关采购明细表</w:t>
      </w:r>
    </w:p>
    <w:p w:rsidR="00261097" w:rsidRPr="000829DD" w:rsidRDefault="00261097" w:rsidP="00261097">
      <w:pPr>
        <w:pStyle w:val="Flietext"/>
      </w:pPr>
    </w:p>
    <w:tbl>
      <w:tblPr>
        <w:tblW w:w="14860" w:type="dxa"/>
        <w:tblInd w:w="95" w:type="dxa"/>
        <w:tblLook w:val="04A0"/>
      </w:tblPr>
      <w:tblGrid>
        <w:gridCol w:w="3380"/>
        <w:gridCol w:w="820"/>
        <w:gridCol w:w="820"/>
        <w:gridCol w:w="820"/>
        <w:gridCol w:w="820"/>
        <w:gridCol w:w="820"/>
        <w:gridCol w:w="820"/>
        <w:gridCol w:w="820"/>
        <w:gridCol w:w="820"/>
        <w:gridCol w:w="820"/>
        <w:gridCol w:w="820"/>
        <w:gridCol w:w="820"/>
        <w:gridCol w:w="820"/>
        <w:gridCol w:w="820"/>
        <w:gridCol w:w="820"/>
      </w:tblGrid>
      <w:tr w:rsidR="00261097" w:rsidRPr="004E0D8C" w:rsidTr="005030DF">
        <w:trPr>
          <w:trHeight w:val="315"/>
        </w:trPr>
        <w:tc>
          <w:tcPr>
            <w:tcW w:w="14860" w:type="dxa"/>
            <w:gridSpan w:val="15"/>
            <w:tcBorders>
              <w:top w:val="nil"/>
              <w:left w:val="nil"/>
              <w:bottom w:val="nil"/>
              <w:right w:val="nil"/>
            </w:tcBorders>
            <w:shd w:val="clear" w:color="auto" w:fill="auto"/>
            <w:noWrap/>
            <w:vAlign w:val="bottom"/>
            <w:hideMark/>
          </w:tcPr>
          <w:p w:rsidR="00261097" w:rsidRPr="004E0D8C" w:rsidRDefault="00261097" w:rsidP="005030DF">
            <w:pPr>
              <w:widowControl/>
              <w:jc w:val="center"/>
              <w:rPr>
                <w:rFonts w:asciiTheme="minorEastAsia" w:hAnsiTheme="minorEastAsia"/>
                <w:sz w:val="18"/>
                <w:szCs w:val="18"/>
              </w:rPr>
            </w:pPr>
            <w:r w:rsidRPr="004E0D8C">
              <w:rPr>
                <w:rFonts w:asciiTheme="minorEastAsia" w:hAnsiTheme="minorEastAsia" w:cs="Arial"/>
                <w:b/>
                <w:bCs/>
                <w:kern w:val="0"/>
                <w:sz w:val="18"/>
                <w:szCs w:val="18"/>
              </w:rPr>
              <w:t>2023</w:t>
            </w:r>
            <w:r w:rsidRPr="004E0D8C">
              <w:rPr>
                <w:rFonts w:asciiTheme="minorEastAsia" w:hAnsiTheme="minorEastAsia" w:cs="Arial" w:hint="eastAsia"/>
                <w:b/>
                <w:bCs/>
                <w:kern w:val="0"/>
                <w:sz w:val="18"/>
                <w:szCs w:val="18"/>
              </w:rPr>
              <w:t>年全省公安民警服采购项目采购计划明细表（省厅、福州市）</w:t>
            </w:r>
          </w:p>
        </w:tc>
      </w:tr>
      <w:tr w:rsidR="00261097" w:rsidRPr="004E0D8C" w:rsidTr="005030DF">
        <w:trPr>
          <w:trHeight w:val="255"/>
        </w:trPr>
        <w:tc>
          <w:tcPr>
            <w:tcW w:w="3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 xml:space="preserve">　</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center"/>
              <w:rPr>
                <w:rFonts w:asciiTheme="minorEastAsia" w:hAnsiTheme="minorEastAsia" w:cs="Arial"/>
                <w:b/>
                <w:bCs/>
                <w:kern w:val="0"/>
                <w:sz w:val="18"/>
                <w:szCs w:val="18"/>
              </w:rPr>
            </w:pPr>
            <w:r w:rsidRPr="004E0D8C">
              <w:rPr>
                <w:rFonts w:asciiTheme="minorEastAsia" w:hAnsiTheme="minorEastAsia" w:cs="Arial" w:hint="eastAsia"/>
                <w:b/>
                <w:bCs/>
                <w:kern w:val="0"/>
                <w:sz w:val="18"/>
                <w:szCs w:val="18"/>
              </w:rPr>
              <w:t>省厅</w:t>
            </w:r>
          </w:p>
        </w:tc>
        <w:tc>
          <w:tcPr>
            <w:tcW w:w="10660"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center"/>
              <w:rPr>
                <w:rFonts w:asciiTheme="minorEastAsia" w:hAnsiTheme="minorEastAsia" w:cs="Arial"/>
                <w:b/>
                <w:bCs/>
                <w:kern w:val="0"/>
                <w:sz w:val="18"/>
                <w:szCs w:val="18"/>
              </w:rPr>
            </w:pPr>
            <w:r w:rsidRPr="004E0D8C">
              <w:rPr>
                <w:rFonts w:asciiTheme="minorEastAsia" w:hAnsiTheme="minorEastAsia" w:cs="Arial" w:hint="eastAsia"/>
                <w:b/>
                <w:bCs/>
                <w:kern w:val="0"/>
                <w:sz w:val="18"/>
                <w:szCs w:val="18"/>
              </w:rPr>
              <w:t>福州市</w:t>
            </w:r>
          </w:p>
        </w:tc>
      </w:tr>
      <w:tr w:rsidR="00261097" w:rsidRPr="004E0D8C" w:rsidTr="005030DF">
        <w:trPr>
          <w:trHeight w:val="97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品名</w:t>
            </w:r>
          </w:p>
        </w:tc>
        <w:tc>
          <w:tcPr>
            <w:tcW w:w="82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福建省公安厅机关</w:t>
            </w:r>
          </w:p>
        </w:tc>
        <w:tc>
          <w:tcPr>
            <w:tcW w:w="82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福州市公安局局机关</w:t>
            </w:r>
          </w:p>
        </w:tc>
        <w:tc>
          <w:tcPr>
            <w:tcW w:w="82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福州市公安局鼓楼分局</w:t>
            </w:r>
          </w:p>
        </w:tc>
        <w:tc>
          <w:tcPr>
            <w:tcW w:w="82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福州市公安局台江分局</w:t>
            </w:r>
          </w:p>
        </w:tc>
        <w:tc>
          <w:tcPr>
            <w:tcW w:w="82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福州市公安局仓山分局</w:t>
            </w:r>
          </w:p>
        </w:tc>
        <w:tc>
          <w:tcPr>
            <w:tcW w:w="82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福州市公安局晋安分局</w:t>
            </w:r>
          </w:p>
        </w:tc>
        <w:tc>
          <w:tcPr>
            <w:tcW w:w="82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福州市公安局马尾分局</w:t>
            </w:r>
          </w:p>
        </w:tc>
        <w:tc>
          <w:tcPr>
            <w:tcW w:w="820" w:type="dxa"/>
            <w:tcBorders>
              <w:top w:val="nil"/>
              <w:left w:val="nil"/>
              <w:bottom w:val="single" w:sz="4" w:space="0" w:color="auto"/>
              <w:right w:val="single" w:sz="4" w:space="0" w:color="auto"/>
            </w:tcBorders>
            <w:shd w:val="clear" w:color="auto" w:fill="auto"/>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福州市闽侯县公安局</w:t>
            </w:r>
          </w:p>
        </w:tc>
        <w:tc>
          <w:tcPr>
            <w:tcW w:w="82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福州市闽清县公安局</w:t>
            </w:r>
          </w:p>
        </w:tc>
        <w:tc>
          <w:tcPr>
            <w:tcW w:w="82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福州市福清市公安局</w:t>
            </w:r>
          </w:p>
        </w:tc>
        <w:tc>
          <w:tcPr>
            <w:tcW w:w="82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福州市永泰县公安局</w:t>
            </w:r>
          </w:p>
        </w:tc>
        <w:tc>
          <w:tcPr>
            <w:tcW w:w="82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福州市长乐区公安局</w:t>
            </w:r>
          </w:p>
        </w:tc>
        <w:tc>
          <w:tcPr>
            <w:tcW w:w="82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福州市连江县公安局</w:t>
            </w:r>
          </w:p>
        </w:tc>
        <w:tc>
          <w:tcPr>
            <w:tcW w:w="82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福州市罗源县公安局</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藏蓝色大檐帽</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交警大檐帽（可拆装式）</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藏蓝色大檐凉帽</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交警大檐凉帽（可拆装式）</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藏蓝色女布帽</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交警女布帽（可拆装式）</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便帽</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布面平剪绒帽</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藏蓝色女凉帽</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交警女凉帽</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color w:val="000000"/>
                <w:kern w:val="0"/>
                <w:sz w:val="18"/>
                <w:szCs w:val="18"/>
              </w:rPr>
            </w:pPr>
            <w:r w:rsidRPr="004E0D8C">
              <w:rPr>
                <w:rFonts w:asciiTheme="minorEastAsia" w:hAnsiTheme="minorEastAsia" w:cs="Arial" w:hint="eastAsia"/>
                <w:color w:val="000000"/>
                <w:kern w:val="0"/>
                <w:sz w:val="18"/>
                <w:szCs w:val="18"/>
              </w:rPr>
              <w:t>特警战训贝雷帽（选购）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特警战训便帽（选购）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特警战训冬帽（选购）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礼服大檐帽</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礼服卷檐帽</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男春秋常服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女春秋常服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男冬常服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女冬常服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男春秋执勤服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78</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女春秋执勤服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男高警春秋执勤服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女高警春秋执勤服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男带袢式春秋执勤服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女带袢式春秋执勤服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男冬执勤服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女冬执勤服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男高警冬执勤服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女高警冬执勤服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男带袢式冬执勤服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女带袢式冬执勤服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男夏单裤</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1050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2757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285</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1183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女夏单裤</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男带袢式夏单裤</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1647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86</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女带袢式夏单裤</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男春秋裤</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1164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124</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女春秋裤</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男冬常裤</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女冬常裤</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裙子</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男内穿衬衣（浅蓝色）</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女内穿衬衣（浅蓝色）</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男高警内穿衬衣（漂白色）</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男长袖制式衬衣（浅蓝色）</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女长袖制式衬衣（浅蓝色）</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男高警长袖制式衬衣（漂白色）</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男夏训练服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女夏训练服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男冬训练服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女冬训练服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男多功能服（套装）</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女多功能服（套装）</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男交巡警多功能服（套装）</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女交巡警多功能服（套装）</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男多功能服（上衣）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女多功能服（上衣）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男交巡警多功能服（上衣）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女交巡警多功能服（上衣）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男警用风雨衣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女警用风雨衣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男旧款雨衣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女旧款雨衣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男旧款交巡警雨衣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女旧款交巡警雨衣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反光背心</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领毛针织套装</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女</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领毛针织套装</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领毛针织上衣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领毛针织上衣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男半高领毛针织套装</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女半高领毛针织套装</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男半高领毛针织上衣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女半高领毛针织上衣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男圆领毛针织长袖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女圆领毛针织长袖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男圆领毛针织短袖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1086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104</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女圆领毛针织短袖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男圆领棉针织长袖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1520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女圆领棉针织长袖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男圆领棉针织短袖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1308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3827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906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789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1135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女圆领棉针织短袖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男特警战训毛针织套服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女特警战训毛针织套服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男特警战训毛针织上衣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女特警战训毛针织上衣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男特警战训春秋季针织内衣（套服）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女特警战训春秋季针织内衣（套服）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男特警冬季针织内衣（套服）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女特警冬季针织内衣（套服）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男特警针织短裤</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919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4065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796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785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751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1172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女特警针织短裤</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省标普警夏袜（选购）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21690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5089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3588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4848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4266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2225</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2620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1698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8180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1827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4353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3522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1392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省标普警冬袜（选购）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3123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12549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3123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2046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2537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2187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1272</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1393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901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4781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902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2758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2019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男特警战训夏服（选购）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女特警战训夏服（选购）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男特警战训春秋服（选购）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女特警战训春秋服（选购）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男特警战训冬服（选购）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女特警战训冬服（选购）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女特警战训多功能棉服（配发）</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男特警战训多功能棉服（选购）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男警用绒背心</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900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85</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女警用绒背心</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男夏训练服下裤</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女夏训练服下裤</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款男内穿衬衣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款女内穿衬衣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款男高级警官内穿衬衣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款女高级警官内穿衬衣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款男长袖制式衬衣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款女长袖制式衬衣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款男高级警官长袖制式衬衣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lastRenderedPageBreak/>
              <w:t>2019</w:t>
            </w:r>
            <w:r w:rsidRPr="004E0D8C">
              <w:rPr>
                <w:rFonts w:asciiTheme="minorEastAsia" w:hAnsiTheme="minorEastAsia" w:cs="Arial" w:hint="eastAsia"/>
                <w:kern w:val="0"/>
                <w:sz w:val="18"/>
                <w:szCs w:val="18"/>
              </w:rPr>
              <w:t>款女高级警官长袖制式衬衣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款男夏执勤服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1106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2505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899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332</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1150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款女夏执勤服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款男高级警官夏执勤服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款女高级警官夏执勤服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款男带袢式夏执勤服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款女带袢式夏执勤服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款男束腰式夏执勤服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款女束腰式夏执勤服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款男高级警官束腰式夏执勤服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款女高级警官束腰式夏执勤服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男礼服白衬衣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女礼服白衬衣</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男副总警监以下警礼服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女副总警监以下警礼服</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款男单皮鞋</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798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87</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款女单皮鞋</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款男皮凉鞋</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款女皮凉鞋</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男省标单皮鞋</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753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女省标单皮鞋</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男省标皮凉鞋</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女商务休闲鞋</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男雨靴（中筒）</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女雨靴（中筒）</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lastRenderedPageBreak/>
              <w:t>2018</w:t>
            </w:r>
            <w:r w:rsidRPr="004E0D8C">
              <w:rPr>
                <w:rFonts w:asciiTheme="minorEastAsia" w:hAnsiTheme="minorEastAsia" w:cs="Arial" w:hint="eastAsia"/>
                <w:kern w:val="0"/>
                <w:sz w:val="18"/>
                <w:szCs w:val="18"/>
              </w:rPr>
              <w:t>款男棉皮鞋</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款女棉皮鞋</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款男光面毛皮鞋</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款女光面毛皮鞋</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特警战训靴（选购）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款男夏作训鞋</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1831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126</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款女夏作训鞋</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款男春秋作训鞋</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1383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125</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款女春秋作训鞋</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男礼服皮鞋</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女礼服皮鞋</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大帽徽</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小帽徽</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领花</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金属胸徽</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丝织胸徽</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1606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202</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金属警号</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2108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丝织警号</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5270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850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1135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1535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1285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155</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领带</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男领带夹</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女领带夹</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内腰带</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1147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3345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774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849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323</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1476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838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318</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黑色外腰带</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白色外腰带</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软式肩章（见习）</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2348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132</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硬肩章（见习）</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1174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套式肩章（见习）</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1174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礼服肩章</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1174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礼服领带</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男士绶带</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女士绶带</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从警章（高警）</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从警章（普警）</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姓名牌</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礼服领花</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礼服大帽徽</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礼服小帽徽</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礼服胸徽</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男白色针织手套</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877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女白色针织手套</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男皮手套</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女皮手套</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督察警工作包</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交巡警工作包</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男太阳镜</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98</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女太阳镜</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夏季摩托车头盔</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冬季摩托车头盔</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督察</w:t>
            </w:r>
            <w:r w:rsidRPr="004E0D8C">
              <w:rPr>
                <w:rFonts w:asciiTheme="minorEastAsia" w:hAnsiTheme="minorEastAsia" w:cs="Arial"/>
                <w:kern w:val="0"/>
                <w:sz w:val="18"/>
                <w:szCs w:val="18"/>
              </w:rPr>
              <w:t>/</w:t>
            </w:r>
            <w:r w:rsidRPr="004E0D8C">
              <w:rPr>
                <w:rFonts w:asciiTheme="minorEastAsia" w:hAnsiTheme="minorEastAsia" w:cs="Arial" w:hint="eastAsia"/>
                <w:kern w:val="0"/>
                <w:sz w:val="18"/>
                <w:szCs w:val="18"/>
              </w:rPr>
              <w:t>勤务头盔</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针线盒</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特警战训面罩（选购）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特警战训战术背心（选购网眼布）</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特警战训腰带（选购）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特警战训全指手套（选购）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特警战训半指手套（选购）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特警战训枪套组合（选购）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特警战训多功能包（选购）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特警战训防毒面具包（选购）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特警战训护肘（选购）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特警战训护膝（选购）</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省标警务工作包</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警用防雾霾口罩</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260</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2426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612</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264</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389</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161</w:t>
            </w:r>
          </w:p>
        </w:tc>
        <w:tc>
          <w:tcPr>
            <w:tcW w:w="8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111</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623</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137</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186</w:t>
            </w:r>
          </w:p>
        </w:tc>
        <w:tc>
          <w:tcPr>
            <w:tcW w:w="8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101</w:t>
            </w:r>
          </w:p>
        </w:tc>
      </w:tr>
    </w:tbl>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tbl>
      <w:tblPr>
        <w:tblW w:w="14180" w:type="dxa"/>
        <w:tblInd w:w="95" w:type="dxa"/>
        <w:tblLook w:val="04A0"/>
      </w:tblPr>
      <w:tblGrid>
        <w:gridCol w:w="3380"/>
        <w:gridCol w:w="900"/>
        <w:gridCol w:w="900"/>
        <w:gridCol w:w="900"/>
        <w:gridCol w:w="900"/>
        <w:gridCol w:w="900"/>
        <w:gridCol w:w="900"/>
        <w:gridCol w:w="900"/>
        <w:gridCol w:w="900"/>
        <w:gridCol w:w="900"/>
        <w:gridCol w:w="900"/>
        <w:gridCol w:w="900"/>
        <w:gridCol w:w="900"/>
      </w:tblGrid>
      <w:tr w:rsidR="00261097" w:rsidRPr="004E0D8C" w:rsidTr="005030DF">
        <w:trPr>
          <w:trHeight w:val="315"/>
        </w:trPr>
        <w:tc>
          <w:tcPr>
            <w:tcW w:w="3380" w:type="dxa"/>
            <w:tcBorders>
              <w:top w:val="nil"/>
              <w:left w:val="nil"/>
              <w:bottom w:val="nil"/>
              <w:right w:val="nil"/>
            </w:tcBorders>
            <w:shd w:val="clear" w:color="auto" w:fill="auto"/>
            <w:noWrap/>
            <w:vAlign w:val="bottom"/>
            <w:hideMark/>
          </w:tcPr>
          <w:p w:rsidR="00261097" w:rsidRPr="004E0D8C" w:rsidRDefault="00261097" w:rsidP="005030DF">
            <w:pPr>
              <w:widowControl/>
              <w:jc w:val="center"/>
              <w:rPr>
                <w:rFonts w:asciiTheme="minorEastAsia" w:hAnsiTheme="minorEastAsia" w:cs="Arial"/>
                <w:b/>
                <w:bCs/>
                <w:kern w:val="0"/>
                <w:sz w:val="18"/>
                <w:szCs w:val="18"/>
              </w:rPr>
            </w:pPr>
          </w:p>
        </w:tc>
        <w:tc>
          <w:tcPr>
            <w:tcW w:w="10800" w:type="dxa"/>
            <w:gridSpan w:val="12"/>
            <w:tcBorders>
              <w:top w:val="nil"/>
              <w:left w:val="nil"/>
              <w:bottom w:val="nil"/>
              <w:right w:val="nil"/>
            </w:tcBorders>
            <w:shd w:val="clear" w:color="auto" w:fill="auto"/>
            <w:noWrap/>
            <w:vAlign w:val="bottom"/>
            <w:hideMark/>
          </w:tcPr>
          <w:p w:rsidR="00261097" w:rsidRPr="004E0D8C" w:rsidRDefault="00261097" w:rsidP="005030DF">
            <w:pPr>
              <w:widowControl/>
              <w:jc w:val="center"/>
              <w:rPr>
                <w:rFonts w:asciiTheme="minorEastAsia" w:hAnsiTheme="minorEastAsia" w:cs="Arial"/>
                <w:b/>
                <w:bCs/>
                <w:kern w:val="0"/>
                <w:sz w:val="18"/>
                <w:szCs w:val="18"/>
              </w:rPr>
            </w:pPr>
            <w:r w:rsidRPr="004E0D8C">
              <w:rPr>
                <w:rFonts w:asciiTheme="minorEastAsia" w:hAnsiTheme="minorEastAsia" w:cs="Arial"/>
                <w:b/>
                <w:bCs/>
                <w:kern w:val="0"/>
                <w:sz w:val="18"/>
                <w:szCs w:val="18"/>
              </w:rPr>
              <w:t>2023</w:t>
            </w:r>
            <w:r w:rsidRPr="004E0D8C">
              <w:rPr>
                <w:rFonts w:asciiTheme="minorEastAsia" w:hAnsiTheme="minorEastAsia" w:cs="Arial" w:hint="eastAsia"/>
                <w:b/>
                <w:bCs/>
                <w:kern w:val="0"/>
                <w:sz w:val="18"/>
                <w:szCs w:val="18"/>
              </w:rPr>
              <w:t>年全省公安民警服采购项目采购计划明细表（漳州市）</w:t>
            </w:r>
          </w:p>
        </w:tc>
      </w:tr>
      <w:tr w:rsidR="00261097" w:rsidRPr="004E0D8C" w:rsidTr="005030DF">
        <w:trPr>
          <w:trHeight w:val="255"/>
        </w:trPr>
        <w:tc>
          <w:tcPr>
            <w:tcW w:w="3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 xml:space="preserve">　</w:t>
            </w:r>
          </w:p>
        </w:tc>
        <w:tc>
          <w:tcPr>
            <w:tcW w:w="10800" w:type="dxa"/>
            <w:gridSpan w:val="12"/>
            <w:tcBorders>
              <w:top w:val="single" w:sz="4" w:space="0" w:color="auto"/>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center"/>
              <w:rPr>
                <w:rFonts w:asciiTheme="minorEastAsia" w:hAnsiTheme="minorEastAsia" w:cs="Arial"/>
                <w:b/>
                <w:bCs/>
                <w:kern w:val="0"/>
                <w:sz w:val="18"/>
                <w:szCs w:val="18"/>
              </w:rPr>
            </w:pPr>
            <w:r w:rsidRPr="004E0D8C">
              <w:rPr>
                <w:rFonts w:asciiTheme="minorEastAsia" w:hAnsiTheme="minorEastAsia" w:cs="Arial" w:hint="eastAsia"/>
                <w:b/>
                <w:bCs/>
                <w:kern w:val="0"/>
                <w:sz w:val="18"/>
                <w:szCs w:val="18"/>
              </w:rPr>
              <w:t>漳州市</w:t>
            </w:r>
          </w:p>
        </w:tc>
      </w:tr>
      <w:tr w:rsidR="00261097" w:rsidRPr="004E0D8C" w:rsidTr="005030DF">
        <w:trPr>
          <w:trHeight w:val="73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品名</w:t>
            </w:r>
          </w:p>
        </w:tc>
        <w:tc>
          <w:tcPr>
            <w:tcW w:w="90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漳州市公安局局机关</w:t>
            </w:r>
          </w:p>
        </w:tc>
        <w:tc>
          <w:tcPr>
            <w:tcW w:w="90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漳州市公安局芗城分局</w:t>
            </w:r>
          </w:p>
        </w:tc>
        <w:tc>
          <w:tcPr>
            <w:tcW w:w="90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漳州市公安局龙海分局</w:t>
            </w:r>
          </w:p>
        </w:tc>
        <w:tc>
          <w:tcPr>
            <w:tcW w:w="90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漳州市漳浦县公安局</w:t>
            </w:r>
          </w:p>
        </w:tc>
        <w:tc>
          <w:tcPr>
            <w:tcW w:w="90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漳州市云霄县公安局</w:t>
            </w:r>
          </w:p>
        </w:tc>
        <w:tc>
          <w:tcPr>
            <w:tcW w:w="90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漳州市东山县公安局</w:t>
            </w:r>
          </w:p>
        </w:tc>
        <w:tc>
          <w:tcPr>
            <w:tcW w:w="90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漳州市诏安县公安局</w:t>
            </w:r>
          </w:p>
        </w:tc>
        <w:tc>
          <w:tcPr>
            <w:tcW w:w="90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漳州市华安县公安局</w:t>
            </w:r>
          </w:p>
        </w:tc>
        <w:tc>
          <w:tcPr>
            <w:tcW w:w="90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漳州市公安局长泰分局</w:t>
            </w:r>
          </w:p>
        </w:tc>
        <w:tc>
          <w:tcPr>
            <w:tcW w:w="90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漳州市南靖县公安局</w:t>
            </w:r>
          </w:p>
        </w:tc>
        <w:tc>
          <w:tcPr>
            <w:tcW w:w="90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漳州市平和县公安局</w:t>
            </w:r>
          </w:p>
        </w:tc>
        <w:tc>
          <w:tcPr>
            <w:tcW w:w="90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漳州市公安局龙文分局</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藏蓝色大檐帽</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交警大檐帽（可拆装式）</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藏蓝色大檐凉帽</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交警大檐凉帽（可拆装式）</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藏蓝色女布帽</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交警女布帽（可拆装式）</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便帽</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布面平剪绒帽</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藏蓝色女凉帽</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交警女凉帽</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color w:val="000000"/>
                <w:kern w:val="0"/>
                <w:sz w:val="18"/>
                <w:szCs w:val="18"/>
              </w:rPr>
            </w:pPr>
            <w:r w:rsidRPr="004E0D8C">
              <w:rPr>
                <w:rFonts w:asciiTheme="minorEastAsia" w:hAnsiTheme="minorEastAsia" w:cs="Arial" w:hint="eastAsia"/>
                <w:color w:val="000000"/>
                <w:kern w:val="0"/>
                <w:sz w:val="18"/>
                <w:szCs w:val="18"/>
              </w:rPr>
              <w:t>特警战训贝雷帽（选购）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特警战训便帽（选购）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特警战训冬帽（选购）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礼服大檐帽</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礼服卷檐帽</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男春秋常服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女春秋常服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男冬常服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女冬常服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男春秋执勤服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女春秋执勤服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男高警春秋执勤服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女高警春秋执勤服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男带袢式春秋执勤服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女带袢式春秋执勤服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男冬执勤服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女冬执勤服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男高警冬执勤服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女高警冬执勤服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男带袢式冬执勤服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女带袢式冬执勤服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男夏单裤</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1495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女夏单裤</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男带袢式夏单裤</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女带袢式夏单裤</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男春秋裤</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女春秋裤</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男冬常裤</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女冬常裤</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裙子</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男内穿衬衣（浅蓝色）</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女内穿衬衣（浅蓝色）</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男高警内穿衬衣（漂白色）</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男长袖制式衬衣（浅蓝色）</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女长袖制式衬衣（浅蓝色）</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男高警长袖制式衬衣（漂白色）</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男夏训练服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女夏训练服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男冬训练服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女冬训练服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男多功能服（套装）</w:t>
            </w:r>
          </w:p>
        </w:tc>
        <w:tc>
          <w:tcPr>
            <w:tcW w:w="90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女多功能服（套装）</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男交巡警多功能服（套装）</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女交巡警多功能服（套装）</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男多功能服（上衣）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女多功能服（上衣）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男交巡警多功能服（上衣）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女交巡警多功能服（上衣）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男警用风雨衣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女警用风雨衣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男旧款雨衣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女旧款雨衣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男旧款交巡警雨衣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女旧款交巡警雨衣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反光背心</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领毛针织套装</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领毛针织套装</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领毛针织上衣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女</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领毛针织上衣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男半高领毛针织套装</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女半高领毛针织套装</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男半高领毛针织上衣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女半高领毛针织上衣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男圆领毛针织长袖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女圆领毛针织长袖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男圆领毛针织短袖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女圆领毛针织短袖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男圆领棉针织长袖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924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女圆领棉针织长袖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男圆领棉针织短袖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1935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女圆领棉针织短袖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男特警战训毛针织套服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女特警战训毛针织套服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男特警战训毛针织上衣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女特警战训毛针织上衣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男特警战训春秋季针织内衣（套服）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女特警战训春秋季针织内衣（套服）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男特警冬季针织内衣（套服）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女特警冬季针织内衣（套服）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男特警针织短裤</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1198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女特警针织短裤</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省标普警夏袜（选购）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10577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3246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2420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3956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2234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1149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2339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1201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863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1753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1975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1458</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省标普警冬袜（选购）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5423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1678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1385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1983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1372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1165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963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871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男特警战训夏服（选购）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女特警战训夏服（选购）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男特警战训春秋服（选购）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女特警战训春秋服（选购）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男特警战训冬服（选购）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女特警战训冬服（选购）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女特警战训多功能棉服（配发）</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男特警战训多功能棉服（选购）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男警用绒背心</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女警用绒背心</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男夏训练服下裤</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女夏训练服下裤</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款男内穿衬衣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款女内穿衬衣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款男高级警官内穿衬衣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款女高级警官内穿衬衣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款男长袖制式衬衣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款女长袖制式衬衣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款男高级警官长袖制式衬衣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款女高级警官长袖制式衬衣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款男夏执勤服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1337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lastRenderedPageBreak/>
              <w:t>2019</w:t>
            </w:r>
            <w:r w:rsidRPr="004E0D8C">
              <w:rPr>
                <w:rFonts w:asciiTheme="minorEastAsia" w:hAnsiTheme="minorEastAsia" w:cs="Arial" w:hint="eastAsia"/>
                <w:kern w:val="0"/>
                <w:sz w:val="18"/>
                <w:szCs w:val="18"/>
              </w:rPr>
              <w:t>款女夏执勤服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款男高级警官夏执勤服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款女高级警官夏执勤服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款男带袢式夏执勤服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款女带袢式夏执勤服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款男束腰式夏执勤服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款女束腰式夏执勤服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款男高级警官束腰式夏执勤服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款女高级警官束腰式夏执勤服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男礼服白衬衣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女礼服白衬衣</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男副总警监以下警礼服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女副总警监以下警礼服</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款男单皮鞋</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款女单皮鞋</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款男皮凉鞋</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款女皮凉鞋</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男省标单皮鞋</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女省标单皮鞋</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男省标皮凉鞋</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女商务休闲鞋</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男雨靴（中筒）</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女雨靴（中筒）</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款男棉皮鞋</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款女棉皮鞋</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lastRenderedPageBreak/>
              <w:t>2018</w:t>
            </w:r>
            <w:r w:rsidRPr="004E0D8C">
              <w:rPr>
                <w:rFonts w:asciiTheme="minorEastAsia" w:hAnsiTheme="minorEastAsia" w:cs="Arial" w:hint="eastAsia"/>
                <w:kern w:val="0"/>
                <w:sz w:val="18"/>
                <w:szCs w:val="18"/>
              </w:rPr>
              <w:t>款男光面毛皮鞋</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款女光面毛皮鞋</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特警战训靴（选购）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款男夏作训鞋</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772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款女夏作训鞋</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款男春秋作训鞋</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款女春秋作训鞋</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男礼服皮鞋</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女礼服皮鞋</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大帽徽</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小帽徽</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领花</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金属胸徽</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丝织胸徽</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775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金属警号</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丝织警号</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855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领带</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男领带夹</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女领带夹</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内腰带</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1969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757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黑色外腰带</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白色外腰带</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软式肩章（见习）</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硬肩章（见习）</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套式肩章（见习）</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礼服肩章</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礼服领带</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男士绶带</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女士绶带</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从警章（高警）</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从警章（普警）</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姓名牌</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礼服领花</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礼服大帽徽</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礼服小帽徽</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礼服胸徽</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男白色针织手套</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女白色针织手套</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男皮手套</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女皮手套</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督察警工作包</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交巡警工作包</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男太阳镜</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女太阳镜</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夏季摩托车头盔</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冬季摩托车头盔</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督察</w:t>
            </w:r>
            <w:r w:rsidRPr="004E0D8C">
              <w:rPr>
                <w:rFonts w:asciiTheme="minorEastAsia" w:hAnsiTheme="minorEastAsia" w:cs="Arial"/>
                <w:kern w:val="0"/>
                <w:sz w:val="18"/>
                <w:szCs w:val="18"/>
              </w:rPr>
              <w:t>/</w:t>
            </w:r>
            <w:r w:rsidRPr="004E0D8C">
              <w:rPr>
                <w:rFonts w:asciiTheme="minorEastAsia" w:hAnsiTheme="minorEastAsia" w:cs="Arial" w:hint="eastAsia"/>
                <w:kern w:val="0"/>
                <w:sz w:val="18"/>
                <w:szCs w:val="18"/>
              </w:rPr>
              <w:t>勤务头盔</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针线盒</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特警战训面罩（选购）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特警战训战术背心（选购网眼布）</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特警战训腰带（选购）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特警战训全指手套（选购）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特警战训半指手套（选购）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特警战训枪套组合（选购）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特警战训多功能包（选购）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特警战训防毒面具包（选购）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特警战训护肘（选购）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特警战训护膝（选购）</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省标警务工作包</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警用防雾霾口罩</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239</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172</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197</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105</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90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r>
    </w:tbl>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tbl>
      <w:tblPr>
        <w:tblW w:w="14420" w:type="dxa"/>
        <w:tblInd w:w="95" w:type="dxa"/>
        <w:tblLook w:val="04A0"/>
      </w:tblPr>
      <w:tblGrid>
        <w:gridCol w:w="3380"/>
        <w:gridCol w:w="920"/>
        <w:gridCol w:w="920"/>
        <w:gridCol w:w="920"/>
        <w:gridCol w:w="920"/>
        <w:gridCol w:w="920"/>
        <w:gridCol w:w="920"/>
        <w:gridCol w:w="920"/>
        <w:gridCol w:w="920"/>
        <w:gridCol w:w="920"/>
        <w:gridCol w:w="920"/>
        <w:gridCol w:w="920"/>
        <w:gridCol w:w="920"/>
      </w:tblGrid>
      <w:tr w:rsidR="00261097" w:rsidRPr="004E0D8C" w:rsidTr="005030DF">
        <w:trPr>
          <w:trHeight w:val="315"/>
        </w:trPr>
        <w:tc>
          <w:tcPr>
            <w:tcW w:w="3380" w:type="dxa"/>
            <w:tcBorders>
              <w:top w:val="nil"/>
              <w:left w:val="nil"/>
              <w:bottom w:val="nil"/>
              <w:right w:val="nil"/>
            </w:tcBorders>
            <w:shd w:val="clear" w:color="auto" w:fill="auto"/>
            <w:noWrap/>
            <w:vAlign w:val="bottom"/>
            <w:hideMark/>
          </w:tcPr>
          <w:p w:rsidR="00261097" w:rsidRPr="004E0D8C" w:rsidRDefault="00261097" w:rsidP="005030DF">
            <w:pPr>
              <w:widowControl/>
              <w:jc w:val="center"/>
              <w:rPr>
                <w:rFonts w:asciiTheme="minorEastAsia" w:hAnsiTheme="minorEastAsia" w:cs="Arial"/>
                <w:b/>
                <w:bCs/>
                <w:kern w:val="0"/>
                <w:szCs w:val="21"/>
              </w:rPr>
            </w:pPr>
          </w:p>
        </w:tc>
        <w:tc>
          <w:tcPr>
            <w:tcW w:w="11040" w:type="dxa"/>
            <w:gridSpan w:val="12"/>
            <w:tcBorders>
              <w:top w:val="nil"/>
              <w:left w:val="nil"/>
              <w:bottom w:val="nil"/>
              <w:right w:val="nil"/>
            </w:tcBorders>
            <w:shd w:val="clear" w:color="auto" w:fill="auto"/>
            <w:noWrap/>
            <w:vAlign w:val="bottom"/>
            <w:hideMark/>
          </w:tcPr>
          <w:p w:rsidR="00261097" w:rsidRPr="004E0D8C" w:rsidRDefault="00261097" w:rsidP="005030DF">
            <w:pPr>
              <w:widowControl/>
              <w:jc w:val="center"/>
              <w:rPr>
                <w:rFonts w:asciiTheme="minorEastAsia" w:hAnsiTheme="minorEastAsia" w:cs="Arial"/>
                <w:b/>
                <w:bCs/>
                <w:kern w:val="0"/>
                <w:szCs w:val="21"/>
              </w:rPr>
            </w:pPr>
            <w:r w:rsidRPr="004E0D8C">
              <w:rPr>
                <w:rFonts w:asciiTheme="minorEastAsia" w:hAnsiTheme="minorEastAsia" w:cs="Arial"/>
                <w:b/>
                <w:bCs/>
                <w:kern w:val="0"/>
                <w:szCs w:val="21"/>
              </w:rPr>
              <w:t>2023</w:t>
            </w:r>
            <w:r w:rsidRPr="004E0D8C">
              <w:rPr>
                <w:rFonts w:asciiTheme="minorEastAsia" w:hAnsiTheme="minorEastAsia" w:cs="Arial" w:hint="eastAsia"/>
                <w:b/>
                <w:bCs/>
                <w:kern w:val="0"/>
                <w:szCs w:val="21"/>
              </w:rPr>
              <w:t>年全省公安民警服采购项目采购计划明细表（泉州市）</w:t>
            </w:r>
          </w:p>
        </w:tc>
      </w:tr>
      <w:tr w:rsidR="00261097" w:rsidRPr="004E0D8C" w:rsidTr="005030DF">
        <w:trPr>
          <w:trHeight w:val="255"/>
        </w:trPr>
        <w:tc>
          <w:tcPr>
            <w:tcW w:w="3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 xml:space="preserve">　</w:t>
            </w:r>
          </w:p>
        </w:tc>
        <w:tc>
          <w:tcPr>
            <w:tcW w:w="11040" w:type="dxa"/>
            <w:gridSpan w:val="12"/>
            <w:tcBorders>
              <w:top w:val="single" w:sz="4" w:space="0" w:color="auto"/>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center"/>
              <w:rPr>
                <w:rFonts w:asciiTheme="minorEastAsia" w:hAnsiTheme="minorEastAsia" w:cs="Arial"/>
                <w:b/>
                <w:bCs/>
                <w:kern w:val="0"/>
                <w:szCs w:val="21"/>
              </w:rPr>
            </w:pPr>
            <w:r w:rsidRPr="004E0D8C">
              <w:rPr>
                <w:rFonts w:asciiTheme="minorEastAsia" w:hAnsiTheme="minorEastAsia" w:cs="Arial" w:hint="eastAsia"/>
                <w:b/>
                <w:bCs/>
                <w:kern w:val="0"/>
                <w:szCs w:val="21"/>
              </w:rPr>
              <w:t>泉州市</w:t>
            </w:r>
          </w:p>
        </w:tc>
      </w:tr>
      <w:tr w:rsidR="00261097" w:rsidRPr="004E0D8C" w:rsidTr="005030DF">
        <w:trPr>
          <w:trHeight w:val="73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center"/>
              <w:rPr>
                <w:rFonts w:asciiTheme="minorEastAsia" w:hAnsiTheme="minorEastAsia" w:cs="Arial"/>
                <w:kern w:val="0"/>
                <w:szCs w:val="21"/>
              </w:rPr>
            </w:pPr>
            <w:r w:rsidRPr="004E0D8C">
              <w:rPr>
                <w:rFonts w:asciiTheme="minorEastAsia" w:hAnsiTheme="minorEastAsia" w:cs="Arial" w:hint="eastAsia"/>
                <w:kern w:val="0"/>
                <w:szCs w:val="21"/>
              </w:rPr>
              <w:t>品名</w:t>
            </w:r>
          </w:p>
        </w:tc>
        <w:tc>
          <w:tcPr>
            <w:tcW w:w="92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Cs w:val="21"/>
              </w:rPr>
            </w:pPr>
            <w:r w:rsidRPr="004E0D8C">
              <w:rPr>
                <w:rFonts w:asciiTheme="minorEastAsia" w:hAnsiTheme="minorEastAsia" w:cs="Arial" w:hint="eastAsia"/>
                <w:kern w:val="0"/>
                <w:szCs w:val="21"/>
              </w:rPr>
              <w:t>泉州市公安局局机关</w:t>
            </w:r>
          </w:p>
        </w:tc>
        <w:tc>
          <w:tcPr>
            <w:tcW w:w="92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Cs w:val="21"/>
              </w:rPr>
            </w:pPr>
            <w:r w:rsidRPr="004E0D8C">
              <w:rPr>
                <w:rFonts w:asciiTheme="minorEastAsia" w:hAnsiTheme="minorEastAsia" w:cs="Arial" w:hint="eastAsia"/>
                <w:kern w:val="0"/>
                <w:szCs w:val="21"/>
              </w:rPr>
              <w:t>泉州市公安局鲤城分局</w:t>
            </w:r>
          </w:p>
        </w:tc>
        <w:tc>
          <w:tcPr>
            <w:tcW w:w="92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Cs w:val="21"/>
              </w:rPr>
            </w:pPr>
            <w:r w:rsidRPr="004E0D8C">
              <w:rPr>
                <w:rFonts w:asciiTheme="minorEastAsia" w:hAnsiTheme="minorEastAsia" w:cs="Arial" w:hint="eastAsia"/>
                <w:kern w:val="0"/>
                <w:szCs w:val="21"/>
              </w:rPr>
              <w:t>泉州市晋江市公安局</w:t>
            </w:r>
          </w:p>
        </w:tc>
        <w:tc>
          <w:tcPr>
            <w:tcW w:w="92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Cs w:val="21"/>
              </w:rPr>
            </w:pPr>
            <w:r w:rsidRPr="004E0D8C">
              <w:rPr>
                <w:rFonts w:asciiTheme="minorEastAsia" w:hAnsiTheme="minorEastAsia" w:cs="Arial" w:hint="eastAsia"/>
                <w:kern w:val="0"/>
                <w:szCs w:val="21"/>
              </w:rPr>
              <w:t>泉州市石狮市公安局</w:t>
            </w:r>
          </w:p>
        </w:tc>
        <w:tc>
          <w:tcPr>
            <w:tcW w:w="92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Cs w:val="21"/>
              </w:rPr>
            </w:pPr>
            <w:r w:rsidRPr="004E0D8C">
              <w:rPr>
                <w:rFonts w:asciiTheme="minorEastAsia" w:hAnsiTheme="minorEastAsia" w:cs="Arial" w:hint="eastAsia"/>
                <w:kern w:val="0"/>
                <w:szCs w:val="21"/>
              </w:rPr>
              <w:t>泉州市惠安县公安局</w:t>
            </w:r>
          </w:p>
        </w:tc>
        <w:tc>
          <w:tcPr>
            <w:tcW w:w="92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Cs w:val="21"/>
              </w:rPr>
            </w:pPr>
            <w:r w:rsidRPr="004E0D8C">
              <w:rPr>
                <w:rFonts w:asciiTheme="minorEastAsia" w:hAnsiTheme="minorEastAsia" w:cs="Arial" w:hint="eastAsia"/>
                <w:kern w:val="0"/>
                <w:szCs w:val="21"/>
              </w:rPr>
              <w:t>泉州市南安市公安局</w:t>
            </w:r>
          </w:p>
        </w:tc>
        <w:tc>
          <w:tcPr>
            <w:tcW w:w="92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Cs w:val="21"/>
              </w:rPr>
            </w:pPr>
            <w:r w:rsidRPr="004E0D8C">
              <w:rPr>
                <w:rFonts w:asciiTheme="minorEastAsia" w:hAnsiTheme="minorEastAsia" w:cs="Arial" w:hint="eastAsia"/>
                <w:kern w:val="0"/>
                <w:szCs w:val="21"/>
              </w:rPr>
              <w:t>泉州市安溪县公安局</w:t>
            </w:r>
          </w:p>
        </w:tc>
        <w:tc>
          <w:tcPr>
            <w:tcW w:w="92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Cs w:val="21"/>
              </w:rPr>
            </w:pPr>
            <w:r w:rsidRPr="004E0D8C">
              <w:rPr>
                <w:rFonts w:asciiTheme="minorEastAsia" w:hAnsiTheme="minorEastAsia" w:cs="Arial" w:hint="eastAsia"/>
                <w:kern w:val="0"/>
                <w:szCs w:val="21"/>
              </w:rPr>
              <w:t>泉州市永春县公安局</w:t>
            </w:r>
          </w:p>
        </w:tc>
        <w:tc>
          <w:tcPr>
            <w:tcW w:w="92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Cs w:val="21"/>
              </w:rPr>
            </w:pPr>
            <w:r w:rsidRPr="004E0D8C">
              <w:rPr>
                <w:rFonts w:asciiTheme="minorEastAsia" w:hAnsiTheme="minorEastAsia" w:cs="Arial" w:hint="eastAsia"/>
                <w:kern w:val="0"/>
                <w:szCs w:val="21"/>
              </w:rPr>
              <w:t>泉州市德化县公安局</w:t>
            </w:r>
          </w:p>
        </w:tc>
        <w:tc>
          <w:tcPr>
            <w:tcW w:w="92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Cs w:val="21"/>
              </w:rPr>
            </w:pPr>
            <w:r w:rsidRPr="004E0D8C">
              <w:rPr>
                <w:rFonts w:asciiTheme="minorEastAsia" w:hAnsiTheme="minorEastAsia" w:cs="Arial" w:hint="eastAsia"/>
                <w:kern w:val="0"/>
                <w:szCs w:val="21"/>
              </w:rPr>
              <w:t>泉州市公安局泉港分局</w:t>
            </w:r>
          </w:p>
        </w:tc>
        <w:tc>
          <w:tcPr>
            <w:tcW w:w="92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Cs w:val="21"/>
              </w:rPr>
            </w:pPr>
            <w:r w:rsidRPr="004E0D8C">
              <w:rPr>
                <w:rFonts w:asciiTheme="minorEastAsia" w:hAnsiTheme="minorEastAsia" w:cs="Arial" w:hint="eastAsia"/>
                <w:kern w:val="0"/>
                <w:szCs w:val="21"/>
              </w:rPr>
              <w:t>泉州市公安局丰泽分局</w:t>
            </w:r>
          </w:p>
        </w:tc>
        <w:tc>
          <w:tcPr>
            <w:tcW w:w="920" w:type="dxa"/>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Cs w:val="21"/>
              </w:rPr>
            </w:pPr>
            <w:r w:rsidRPr="004E0D8C">
              <w:rPr>
                <w:rFonts w:asciiTheme="minorEastAsia" w:hAnsiTheme="minorEastAsia" w:cs="Arial" w:hint="eastAsia"/>
                <w:kern w:val="0"/>
                <w:szCs w:val="21"/>
              </w:rPr>
              <w:t>泉州市公安局洛江分局</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藏蓝色大檐帽</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交警大檐帽（可拆装式）</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藏蓝色大檐凉帽</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交警大檐凉帽（可拆装式）</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藏蓝色女布帽</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交警女布帽（可拆装式）</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便帽</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布面平剪绒帽</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藏蓝色女凉帽</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交警女凉帽</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color w:val="000000"/>
                <w:kern w:val="0"/>
                <w:szCs w:val="21"/>
              </w:rPr>
            </w:pPr>
            <w:r w:rsidRPr="004E0D8C">
              <w:rPr>
                <w:rFonts w:asciiTheme="minorEastAsia" w:hAnsiTheme="minorEastAsia" w:cs="Arial" w:hint="eastAsia"/>
                <w:color w:val="000000"/>
                <w:kern w:val="0"/>
                <w:szCs w:val="21"/>
              </w:rPr>
              <w:t>特警战训贝雷帽（选购）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特警战训便帽（选购）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特警战训冬帽（选购）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礼服大檐帽</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礼服卷檐帽</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男春秋常服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女春秋常服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男冬常服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lastRenderedPageBreak/>
              <w:t>女冬常服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男春秋执勤服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390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401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女春秋执勤服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男高警春秋执勤服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女高警春秋执勤服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男带袢式春秋执勤服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女带袢式春秋执勤服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男冬执勤服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女冬执勤服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男高警冬执勤服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女高警冬执勤服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男带袢式冬执勤服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女带袢式冬执勤服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男夏单裤</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1257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726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1178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793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504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女夏单裤</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男带袢式夏单裤</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868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337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女带袢式夏单裤</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男春秋裤</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680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542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302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493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402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女春秋裤</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男冬常裤</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女冬常裤</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裙子</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男内穿衬衣（浅蓝色）</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女内穿衬衣（浅蓝色）</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男高警内穿衬衣（漂白色）</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lastRenderedPageBreak/>
              <w:t>男长袖制式衬衣（浅蓝色）</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女长袖制式衬衣（浅蓝色）</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男高警长袖制式衬衣（漂白色）</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男夏训练服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女夏训练服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男冬训练服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女冬训练服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男多功能服（套装）</w:t>
            </w:r>
          </w:p>
        </w:tc>
        <w:tc>
          <w:tcPr>
            <w:tcW w:w="9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9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女多功能服（套装）</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男交巡警多功能服（套装）</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女交巡警多功能服（套装）</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男多功能服（上衣）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女多功能服（上衣）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男交巡警多功能服（上衣）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女交巡警多功能服（上衣）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男警用风雨衣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女警用风雨衣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男旧款雨衣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女旧款雨衣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男旧款交巡警雨衣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女旧款交巡警雨衣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反光背心</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w:t>
            </w:r>
            <w:r w:rsidRPr="004E0D8C">
              <w:rPr>
                <w:rFonts w:asciiTheme="minorEastAsia" w:hAnsiTheme="minorEastAsia" w:cs="Arial"/>
                <w:kern w:val="0"/>
                <w:szCs w:val="21"/>
              </w:rPr>
              <w:t>V</w:t>
            </w:r>
            <w:r w:rsidRPr="004E0D8C">
              <w:rPr>
                <w:rFonts w:asciiTheme="minorEastAsia" w:hAnsiTheme="minorEastAsia" w:cs="Arial" w:hint="eastAsia"/>
                <w:kern w:val="0"/>
                <w:szCs w:val="21"/>
              </w:rPr>
              <w:t>领毛针织套装</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w:t>
            </w:r>
            <w:r w:rsidRPr="004E0D8C">
              <w:rPr>
                <w:rFonts w:asciiTheme="minorEastAsia" w:hAnsiTheme="minorEastAsia" w:cs="Arial"/>
                <w:kern w:val="0"/>
                <w:szCs w:val="21"/>
              </w:rPr>
              <w:t>V</w:t>
            </w:r>
            <w:r w:rsidRPr="004E0D8C">
              <w:rPr>
                <w:rFonts w:asciiTheme="minorEastAsia" w:hAnsiTheme="minorEastAsia" w:cs="Arial" w:hint="eastAsia"/>
                <w:kern w:val="0"/>
                <w:szCs w:val="21"/>
              </w:rPr>
              <w:t>领毛针织套装</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w:t>
            </w:r>
            <w:r w:rsidRPr="004E0D8C">
              <w:rPr>
                <w:rFonts w:asciiTheme="minorEastAsia" w:hAnsiTheme="minorEastAsia" w:cs="Arial"/>
                <w:kern w:val="0"/>
                <w:szCs w:val="21"/>
              </w:rPr>
              <w:t>V</w:t>
            </w:r>
            <w:r w:rsidRPr="004E0D8C">
              <w:rPr>
                <w:rFonts w:asciiTheme="minorEastAsia" w:hAnsiTheme="minorEastAsia" w:cs="Arial" w:hint="eastAsia"/>
                <w:kern w:val="0"/>
                <w:szCs w:val="21"/>
              </w:rPr>
              <w:t>领毛针织上衣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lastRenderedPageBreak/>
              <w:t>女</w:t>
            </w:r>
            <w:r w:rsidRPr="004E0D8C">
              <w:rPr>
                <w:rFonts w:asciiTheme="minorEastAsia" w:hAnsiTheme="minorEastAsia" w:cs="Arial"/>
                <w:kern w:val="0"/>
                <w:szCs w:val="21"/>
              </w:rPr>
              <w:t>V</w:t>
            </w:r>
            <w:r w:rsidRPr="004E0D8C">
              <w:rPr>
                <w:rFonts w:asciiTheme="minorEastAsia" w:hAnsiTheme="minorEastAsia" w:cs="Arial" w:hint="eastAsia"/>
                <w:kern w:val="0"/>
                <w:szCs w:val="21"/>
              </w:rPr>
              <w:t>领毛针织上衣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男半高领毛针织套装</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女半高领毛针织套装</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男半高领毛针织上衣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399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女半高领毛针织上衣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男圆领毛针织长袖</w:t>
            </w:r>
            <w:r w:rsidRPr="004E0D8C">
              <w:rPr>
                <w:rFonts w:asciiTheme="minorEastAsia" w:hAnsiTheme="minorEastAsia" w:cs="Arial"/>
                <w:kern w:val="0"/>
                <w:szCs w:val="21"/>
              </w:rPr>
              <w:t>T</w:t>
            </w:r>
            <w:r w:rsidRPr="004E0D8C">
              <w:rPr>
                <w:rFonts w:asciiTheme="minorEastAsia" w:hAnsiTheme="minorEastAsia" w:cs="Arial" w:hint="eastAsia"/>
                <w:kern w:val="0"/>
                <w:szCs w:val="21"/>
              </w:rPr>
              <w:t>恤衫</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540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343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女圆领毛针织长袖</w:t>
            </w:r>
            <w:r w:rsidRPr="004E0D8C">
              <w:rPr>
                <w:rFonts w:asciiTheme="minorEastAsia" w:hAnsiTheme="minorEastAsia" w:cs="Arial"/>
                <w:kern w:val="0"/>
                <w:szCs w:val="21"/>
              </w:rPr>
              <w:t>T</w:t>
            </w:r>
            <w:r w:rsidRPr="004E0D8C">
              <w:rPr>
                <w:rFonts w:asciiTheme="minorEastAsia" w:hAnsiTheme="minorEastAsia" w:cs="Arial" w:hint="eastAsia"/>
                <w:kern w:val="0"/>
                <w:szCs w:val="21"/>
              </w:rPr>
              <w:t>恤衫</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男圆领毛针织短袖</w:t>
            </w:r>
            <w:r w:rsidRPr="004E0D8C">
              <w:rPr>
                <w:rFonts w:asciiTheme="minorEastAsia" w:hAnsiTheme="minorEastAsia" w:cs="Arial"/>
                <w:kern w:val="0"/>
                <w:szCs w:val="21"/>
              </w:rPr>
              <w:t>T</w:t>
            </w:r>
            <w:r w:rsidRPr="004E0D8C">
              <w:rPr>
                <w:rFonts w:asciiTheme="minorEastAsia" w:hAnsiTheme="minorEastAsia" w:cs="Arial" w:hint="eastAsia"/>
                <w:kern w:val="0"/>
                <w:szCs w:val="21"/>
              </w:rPr>
              <w:t>恤衫</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634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506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378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58</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女圆领毛针织短袖</w:t>
            </w:r>
            <w:r w:rsidRPr="004E0D8C">
              <w:rPr>
                <w:rFonts w:asciiTheme="minorEastAsia" w:hAnsiTheme="minorEastAsia" w:cs="Arial"/>
                <w:kern w:val="0"/>
                <w:szCs w:val="21"/>
              </w:rPr>
              <w:t>T</w:t>
            </w:r>
            <w:r w:rsidRPr="004E0D8C">
              <w:rPr>
                <w:rFonts w:asciiTheme="minorEastAsia" w:hAnsiTheme="minorEastAsia" w:cs="Arial" w:hint="eastAsia"/>
                <w:kern w:val="0"/>
                <w:szCs w:val="21"/>
              </w:rPr>
              <w:t>恤衫</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男圆领棉针织长袖</w:t>
            </w:r>
            <w:r w:rsidRPr="004E0D8C">
              <w:rPr>
                <w:rFonts w:asciiTheme="minorEastAsia" w:hAnsiTheme="minorEastAsia" w:cs="Arial"/>
                <w:kern w:val="0"/>
                <w:szCs w:val="21"/>
              </w:rPr>
              <w:t>T</w:t>
            </w:r>
            <w:r w:rsidRPr="004E0D8C">
              <w:rPr>
                <w:rFonts w:asciiTheme="minorEastAsia" w:hAnsiTheme="minorEastAsia" w:cs="Arial" w:hint="eastAsia"/>
                <w:kern w:val="0"/>
                <w:szCs w:val="21"/>
              </w:rPr>
              <w:t>恤衫</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1240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333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700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385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女圆领棉针织长袖</w:t>
            </w:r>
            <w:r w:rsidRPr="004E0D8C">
              <w:rPr>
                <w:rFonts w:asciiTheme="minorEastAsia" w:hAnsiTheme="minorEastAsia" w:cs="Arial"/>
                <w:kern w:val="0"/>
                <w:szCs w:val="21"/>
              </w:rPr>
              <w:t>T</w:t>
            </w:r>
            <w:r w:rsidRPr="004E0D8C">
              <w:rPr>
                <w:rFonts w:asciiTheme="minorEastAsia" w:hAnsiTheme="minorEastAsia" w:cs="Arial" w:hint="eastAsia"/>
                <w:kern w:val="0"/>
                <w:szCs w:val="21"/>
              </w:rPr>
              <w:t>恤衫</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男圆领棉针织短袖</w:t>
            </w:r>
            <w:r w:rsidRPr="004E0D8C">
              <w:rPr>
                <w:rFonts w:asciiTheme="minorEastAsia" w:hAnsiTheme="minorEastAsia" w:cs="Arial"/>
                <w:kern w:val="0"/>
                <w:szCs w:val="21"/>
              </w:rPr>
              <w:t>T</w:t>
            </w:r>
            <w:r w:rsidRPr="004E0D8C">
              <w:rPr>
                <w:rFonts w:asciiTheme="minorEastAsia" w:hAnsiTheme="minorEastAsia" w:cs="Arial" w:hint="eastAsia"/>
                <w:kern w:val="0"/>
                <w:szCs w:val="21"/>
              </w:rPr>
              <w:t>恤衫</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2596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573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1773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751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723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1438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682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453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348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611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女圆领棉针织短袖</w:t>
            </w:r>
            <w:r w:rsidRPr="004E0D8C">
              <w:rPr>
                <w:rFonts w:asciiTheme="minorEastAsia" w:hAnsiTheme="minorEastAsia" w:cs="Arial"/>
                <w:kern w:val="0"/>
                <w:szCs w:val="21"/>
              </w:rPr>
              <w:t>T</w:t>
            </w:r>
            <w:r w:rsidRPr="004E0D8C">
              <w:rPr>
                <w:rFonts w:asciiTheme="minorEastAsia" w:hAnsiTheme="minorEastAsia" w:cs="Arial" w:hint="eastAsia"/>
                <w:kern w:val="0"/>
                <w:szCs w:val="21"/>
              </w:rPr>
              <w:t>恤衫</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451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男特警战训毛针织套服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女特警战训毛针织套服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男特警战训毛针织上衣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女特警战训毛针织上衣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男特警战训春秋季针织内衣（套服）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女特警战训春秋季针织内衣（套服）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男特警冬季针织内衣（套服）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335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女特警冬季针织内衣（套服）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男特警针织短裤</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1826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379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553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492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835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602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449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女特警针织短裤</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省标普警夏袜（选购）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13497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2631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8031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4973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3257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6856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4497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2693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2150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1795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3647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1163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省标普警冬袜（选购）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7175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1590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4636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3108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1849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3617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1463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1313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1130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2101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552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lastRenderedPageBreak/>
              <w:t>男特警战训夏服（选购）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女特警战训夏服（选购）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男特警战训春秋服（选购）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女特警战训春秋服（选购）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男特警战训冬服（选购）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女特警战训冬服（选购）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女特警战训多功能棉服（配发）</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男特警战训多功能棉服（选购）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男特警战训长袖</w:t>
            </w:r>
            <w:r w:rsidRPr="004E0D8C">
              <w:rPr>
                <w:rFonts w:asciiTheme="minorEastAsia" w:hAnsiTheme="minorEastAsia" w:cs="Arial"/>
                <w:kern w:val="0"/>
                <w:szCs w:val="21"/>
              </w:rPr>
              <w:t>T</w:t>
            </w:r>
            <w:r w:rsidRPr="004E0D8C">
              <w:rPr>
                <w:rFonts w:asciiTheme="minorEastAsia" w:hAnsiTheme="minorEastAsia" w:cs="Arial" w:hint="eastAsia"/>
                <w:kern w:val="0"/>
                <w:szCs w:val="21"/>
              </w:rPr>
              <w:t>恤衫（选购）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女特警战训长袖</w:t>
            </w:r>
            <w:r w:rsidRPr="004E0D8C">
              <w:rPr>
                <w:rFonts w:asciiTheme="minorEastAsia" w:hAnsiTheme="minorEastAsia" w:cs="Arial"/>
                <w:kern w:val="0"/>
                <w:szCs w:val="21"/>
              </w:rPr>
              <w:t>T</w:t>
            </w:r>
            <w:r w:rsidRPr="004E0D8C">
              <w:rPr>
                <w:rFonts w:asciiTheme="minorEastAsia" w:hAnsiTheme="minorEastAsia" w:cs="Arial" w:hint="eastAsia"/>
                <w:kern w:val="0"/>
                <w:szCs w:val="21"/>
              </w:rPr>
              <w:t>恤衫（选购）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男特警战训短袖</w:t>
            </w:r>
            <w:r w:rsidRPr="004E0D8C">
              <w:rPr>
                <w:rFonts w:asciiTheme="minorEastAsia" w:hAnsiTheme="minorEastAsia" w:cs="Arial"/>
                <w:kern w:val="0"/>
                <w:szCs w:val="21"/>
              </w:rPr>
              <w:t>T</w:t>
            </w:r>
            <w:r w:rsidRPr="004E0D8C">
              <w:rPr>
                <w:rFonts w:asciiTheme="minorEastAsia" w:hAnsiTheme="minorEastAsia" w:cs="Arial" w:hint="eastAsia"/>
                <w:kern w:val="0"/>
                <w:szCs w:val="21"/>
              </w:rPr>
              <w:t>恤衫（选购）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女特警战训短袖</w:t>
            </w:r>
            <w:r w:rsidRPr="004E0D8C">
              <w:rPr>
                <w:rFonts w:asciiTheme="minorEastAsia" w:hAnsiTheme="minorEastAsia" w:cs="Arial"/>
                <w:kern w:val="0"/>
                <w:szCs w:val="21"/>
              </w:rPr>
              <w:t>T</w:t>
            </w:r>
            <w:r w:rsidRPr="004E0D8C">
              <w:rPr>
                <w:rFonts w:asciiTheme="minorEastAsia" w:hAnsiTheme="minorEastAsia" w:cs="Arial" w:hint="eastAsia"/>
                <w:kern w:val="0"/>
                <w:szCs w:val="21"/>
              </w:rPr>
              <w:t>恤衫（选购）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男警用绒背心</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660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女警用绒背心</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男夏训练服下裤</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女夏训练服下裤</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款男内穿衬衣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款女内穿衬衣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款男高级警官内穿衬衣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款女高级警官内穿衬衣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款男长袖制式衬衣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款女长袖制式衬衣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款男高级警官长袖制式衬衣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款女高级警官长袖制式衬衣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款男夏执勤服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1638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474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1713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864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601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1287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765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lastRenderedPageBreak/>
              <w:t>2019</w:t>
            </w:r>
            <w:r w:rsidRPr="004E0D8C">
              <w:rPr>
                <w:rFonts w:asciiTheme="minorEastAsia" w:hAnsiTheme="minorEastAsia" w:cs="Arial" w:hint="eastAsia"/>
                <w:kern w:val="0"/>
                <w:szCs w:val="21"/>
              </w:rPr>
              <w:t>款女夏执勤服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款男高级警官夏执勤服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款女高级警官夏执勤服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款男带袢式夏执勤服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款女带袢式夏执勤服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款男束腰式夏执勤服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款女束腰式夏执勤服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款男高级警官束腰式夏执勤服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款女高级警官束腰式夏执勤服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男礼服白衬衣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女礼服白衬衣</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男副总警监以下警礼服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女副总警监以下警礼服</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2018</w:t>
            </w:r>
            <w:r w:rsidRPr="004E0D8C">
              <w:rPr>
                <w:rFonts w:asciiTheme="minorEastAsia" w:hAnsiTheme="minorEastAsia" w:cs="Arial" w:hint="eastAsia"/>
                <w:kern w:val="0"/>
                <w:szCs w:val="21"/>
              </w:rPr>
              <w:t>款男单皮鞋</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451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2018</w:t>
            </w:r>
            <w:r w:rsidRPr="004E0D8C">
              <w:rPr>
                <w:rFonts w:asciiTheme="minorEastAsia" w:hAnsiTheme="minorEastAsia" w:cs="Arial" w:hint="eastAsia"/>
                <w:kern w:val="0"/>
                <w:szCs w:val="21"/>
              </w:rPr>
              <w:t>款女单皮鞋</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2018</w:t>
            </w:r>
            <w:r w:rsidRPr="004E0D8C">
              <w:rPr>
                <w:rFonts w:asciiTheme="minorEastAsia" w:hAnsiTheme="minorEastAsia" w:cs="Arial" w:hint="eastAsia"/>
                <w:kern w:val="0"/>
                <w:szCs w:val="21"/>
              </w:rPr>
              <w:t>款男皮凉鞋</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2018</w:t>
            </w:r>
            <w:r w:rsidRPr="004E0D8C">
              <w:rPr>
                <w:rFonts w:asciiTheme="minorEastAsia" w:hAnsiTheme="minorEastAsia" w:cs="Arial" w:hint="eastAsia"/>
                <w:kern w:val="0"/>
                <w:szCs w:val="21"/>
              </w:rPr>
              <w:t>款女皮凉鞋</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男省标单皮鞋</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491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335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女省标单皮鞋</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男省标皮凉鞋</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女商务休闲鞋</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男雨靴（中筒）</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女雨靴（中筒）</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lastRenderedPageBreak/>
              <w:t>2018</w:t>
            </w:r>
            <w:r w:rsidRPr="004E0D8C">
              <w:rPr>
                <w:rFonts w:asciiTheme="minorEastAsia" w:hAnsiTheme="minorEastAsia" w:cs="Arial" w:hint="eastAsia"/>
                <w:kern w:val="0"/>
                <w:szCs w:val="21"/>
              </w:rPr>
              <w:t>款男棉皮鞋</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2018</w:t>
            </w:r>
            <w:r w:rsidRPr="004E0D8C">
              <w:rPr>
                <w:rFonts w:asciiTheme="minorEastAsia" w:hAnsiTheme="minorEastAsia" w:cs="Arial" w:hint="eastAsia"/>
                <w:kern w:val="0"/>
                <w:szCs w:val="21"/>
              </w:rPr>
              <w:t>款女棉皮鞋</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2018</w:t>
            </w:r>
            <w:r w:rsidRPr="004E0D8C">
              <w:rPr>
                <w:rFonts w:asciiTheme="minorEastAsia" w:hAnsiTheme="minorEastAsia" w:cs="Arial" w:hint="eastAsia"/>
                <w:kern w:val="0"/>
                <w:szCs w:val="21"/>
              </w:rPr>
              <w:t>款男光面毛皮鞋</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2018</w:t>
            </w:r>
            <w:r w:rsidRPr="004E0D8C">
              <w:rPr>
                <w:rFonts w:asciiTheme="minorEastAsia" w:hAnsiTheme="minorEastAsia" w:cs="Arial" w:hint="eastAsia"/>
                <w:kern w:val="0"/>
                <w:szCs w:val="21"/>
              </w:rPr>
              <w:t>款女光面毛皮鞋</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特警战训靴（选购）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2018</w:t>
            </w:r>
            <w:r w:rsidRPr="004E0D8C">
              <w:rPr>
                <w:rFonts w:asciiTheme="minorEastAsia" w:hAnsiTheme="minorEastAsia" w:cs="Arial" w:hint="eastAsia"/>
                <w:kern w:val="0"/>
                <w:szCs w:val="21"/>
              </w:rPr>
              <w:t>款男夏作训鞋</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890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733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579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2018</w:t>
            </w:r>
            <w:r w:rsidRPr="004E0D8C">
              <w:rPr>
                <w:rFonts w:asciiTheme="minorEastAsia" w:hAnsiTheme="minorEastAsia" w:cs="Arial" w:hint="eastAsia"/>
                <w:kern w:val="0"/>
                <w:szCs w:val="21"/>
              </w:rPr>
              <w:t>款女夏作训鞋</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2018</w:t>
            </w:r>
            <w:r w:rsidRPr="004E0D8C">
              <w:rPr>
                <w:rFonts w:asciiTheme="minorEastAsia" w:hAnsiTheme="minorEastAsia" w:cs="Arial" w:hint="eastAsia"/>
                <w:kern w:val="0"/>
                <w:szCs w:val="21"/>
              </w:rPr>
              <w:t>款男春秋作训鞋</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662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503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2018</w:t>
            </w:r>
            <w:r w:rsidRPr="004E0D8C">
              <w:rPr>
                <w:rFonts w:asciiTheme="minorEastAsia" w:hAnsiTheme="minorEastAsia" w:cs="Arial" w:hint="eastAsia"/>
                <w:kern w:val="0"/>
                <w:szCs w:val="21"/>
              </w:rPr>
              <w:t>款女春秋作训鞋</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男礼服皮鞋</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女礼服皮鞋</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大帽徽</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小帽徽</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领花</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金属胸徽</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丝织胸徽</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908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725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759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335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金属警号</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1198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830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丝织警号</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2995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575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2075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领带</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男领带夹</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390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女领带夹</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内腰带</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3503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2309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1162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1169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2062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1302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995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607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384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947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324</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黑色外腰带</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白色外腰带</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软式肩章（见习）</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636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836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730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lastRenderedPageBreak/>
              <w:t>硬肩章（见习）</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套式肩章（见习）</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礼服肩章</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礼服领带</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男士绶带</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女士绶带</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从警章（高警）</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从警章（普警）</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姓名牌</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礼服领花</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礼服大帽徽</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礼服小帽徽</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礼服胸徽</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男白色针织手套</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479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女白色针织手套</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男皮手套</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397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女皮手套</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督察警工作包</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交巡警工作包</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男太阳镜</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900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467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72</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女太阳镜</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夏季摩托车头盔</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冬季摩托车头盔</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督察</w:t>
            </w:r>
            <w:r w:rsidRPr="004E0D8C">
              <w:rPr>
                <w:rFonts w:asciiTheme="minorEastAsia" w:hAnsiTheme="minorEastAsia" w:cs="Arial"/>
                <w:kern w:val="0"/>
                <w:szCs w:val="21"/>
              </w:rPr>
              <w:t>/</w:t>
            </w:r>
            <w:r w:rsidRPr="004E0D8C">
              <w:rPr>
                <w:rFonts w:asciiTheme="minorEastAsia" w:hAnsiTheme="minorEastAsia" w:cs="Arial" w:hint="eastAsia"/>
                <w:kern w:val="0"/>
                <w:szCs w:val="21"/>
              </w:rPr>
              <w:t>勤务头盔</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针线盒</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lastRenderedPageBreak/>
              <w:t>特警战训面罩（选购）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特警战训战术背心（选购网眼布）</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特警战训腰带（选购）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特警战训全指手套（选购）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特警战训半指手套（选购）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特警战训枪套组合（选购）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特警战训多功能包（选购）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特警战训防毒面具包（选购）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特警战训护肘（选购）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特警战训护膝（选购）</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省标警务工作包</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303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38</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82</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r>
      <w:tr w:rsidR="00261097" w:rsidRPr="004E0D8C" w:rsidTr="005030DF">
        <w:trPr>
          <w:trHeight w:val="25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警用防雾霾口罩</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823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79</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310</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645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316</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305</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201</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213</w:t>
            </w:r>
          </w:p>
        </w:tc>
        <w:tc>
          <w:tcPr>
            <w:tcW w:w="920" w:type="dxa"/>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r>
    </w:tbl>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tbl>
      <w:tblPr>
        <w:tblW w:w="5000" w:type="pct"/>
        <w:tblLook w:val="04A0"/>
      </w:tblPr>
      <w:tblGrid>
        <w:gridCol w:w="4240"/>
        <w:gridCol w:w="1655"/>
        <w:gridCol w:w="1655"/>
        <w:gridCol w:w="1656"/>
        <w:gridCol w:w="1656"/>
        <w:gridCol w:w="1656"/>
        <w:gridCol w:w="1656"/>
      </w:tblGrid>
      <w:tr w:rsidR="00261097" w:rsidRPr="004E0D8C" w:rsidTr="005030DF">
        <w:trPr>
          <w:trHeight w:val="315"/>
        </w:trPr>
        <w:tc>
          <w:tcPr>
            <w:tcW w:w="1496" w:type="pct"/>
            <w:tcBorders>
              <w:top w:val="nil"/>
              <w:left w:val="nil"/>
              <w:bottom w:val="nil"/>
              <w:right w:val="nil"/>
            </w:tcBorders>
            <w:shd w:val="clear" w:color="auto" w:fill="auto"/>
            <w:noWrap/>
            <w:vAlign w:val="bottom"/>
            <w:hideMark/>
          </w:tcPr>
          <w:p w:rsidR="00261097" w:rsidRPr="004E0D8C" w:rsidRDefault="00261097" w:rsidP="005030DF">
            <w:pPr>
              <w:widowControl/>
              <w:jc w:val="center"/>
              <w:rPr>
                <w:rFonts w:asciiTheme="minorEastAsia" w:hAnsiTheme="minorEastAsia" w:cs="Arial"/>
                <w:b/>
                <w:bCs/>
                <w:kern w:val="0"/>
                <w:sz w:val="18"/>
                <w:szCs w:val="18"/>
              </w:rPr>
            </w:pPr>
          </w:p>
        </w:tc>
        <w:tc>
          <w:tcPr>
            <w:tcW w:w="3504" w:type="pct"/>
            <w:gridSpan w:val="6"/>
            <w:tcBorders>
              <w:top w:val="nil"/>
              <w:left w:val="nil"/>
              <w:bottom w:val="nil"/>
              <w:right w:val="nil"/>
            </w:tcBorders>
            <w:shd w:val="clear" w:color="auto" w:fill="auto"/>
            <w:noWrap/>
            <w:vAlign w:val="bottom"/>
            <w:hideMark/>
          </w:tcPr>
          <w:p w:rsidR="00261097" w:rsidRPr="004E0D8C" w:rsidRDefault="00261097" w:rsidP="005030DF">
            <w:pPr>
              <w:widowControl/>
              <w:jc w:val="center"/>
              <w:rPr>
                <w:rFonts w:asciiTheme="minorEastAsia" w:hAnsiTheme="minorEastAsia" w:cs="Arial"/>
                <w:b/>
                <w:bCs/>
                <w:kern w:val="0"/>
                <w:sz w:val="18"/>
                <w:szCs w:val="18"/>
              </w:rPr>
            </w:pPr>
            <w:r w:rsidRPr="004E0D8C">
              <w:rPr>
                <w:rFonts w:asciiTheme="minorEastAsia" w:hAnsiTheme="minorEastAsia" w:cs="Arial"/>
                <w:b/>
                <w:bCs/>
                <w:kern w:val="0"/>
                <w:sz w:val="18"/>
                <w:szCs w:val="18"/>
              </w:rPr>
              <w:t>2023</w:t>
            </w:r>
            <w:r w:rsidRPr="004E0D8C">
              <w:rPr>
                <w:rFonts w:asciiTheme="minorEastAsia" w:hAnsiTheme="minorEastAsia" w:cs="Arial" w:hint="eastAsia"/>
                <w:b/>
                <w:bCs/>
                <w:kern w:val="0"/>
                <w:sz w:val="18"/>
                <w:szCs w:val="18"/>
              </w:rPr>
              <w:t>年全省公安民警服采购项目采购计划明细表(莆田市)</w:t>
            </w:r>
          </w:p>
        </w:tc>
      </w:tr>
      <w:tr w:rsidR="00261097" w:rsidRPr="004E0D8C" w:rsidTr="005030DF">
        <w:trPr>
          <w:trHeight w:val="255"/>
        </w:trPr>
        <w:tc>
          <w:tcPr>
            <w:tcW w:w="149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 xml:space="preserve">　</w:t>
            </w:r>
          </w:p>
        </w:tc>
        <w:tc>
          <w:tcPr>
            <w:tcW w:w="3504" w:type="pct"/>
            <w:gridSpan w:val="6"/>
            <w:tcBorders>
              <w:top w:val="single" w:sz="4" w:space="0" w:color="auto"/>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center"/>
              <w:rPr>
                <w:rFonts w:asciiTheme="minorEastAsia" w:hAnsiTheme="minorEastAsia" w:cs="Arial"/>
                <w:b/>
                <w:bCs/>
                <w:kern w:val="0"/>
                <w:sz w:val="18"/>
                <w:szCs w:val="18"/>
              </w:rPr>
            </w:pPr>
            <w:r w:rsidRPr="004E0D8C">
              <w:rPr>
                <w:rFonts w:asciiTheme="minorEastAsia" w:hAnsiTheme="minorEastAsia" w:cs="Arial" w:hint="eastAsia"/>
                <w:b/>
                <w:bCs/>
                <w:kern w:val="0"/>
                <w:sz w:val="18"/>
                <w:szCs w:val="18"/>
              </w:rPr>
              <w:t>莆田市</w:t>
            </w:r>
          </w:p>
        </w:tc>
      </w:tr>
      <w:tr w:rsidR="00261097" w:rsidRPr="004E0D8C" w:rsidTr="005030DF">
        <w:trPr>
          <w:trHeight w:val="49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品名</w:t>
            </w:r>
          </w:p>
        </w:tc>
        <w:tc>
          <w:tcPr>
            <w:tcW w:w="584" w:type="pct"/>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莆田市公安局局机关</w:t>
            </w:r>
          </w:p>
        </w:tc>
        <w:tc>
          <w:tcPr>
            <w:tcW w:w="584" w:type="pct"/>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莆田市公安局城厢分局</w:t>
            </w:r>
          </w:p>
        </w:tc>
        <w:tc>
          <w:tcPr>
            <w:tcW w:w="584" w:type="pct"/>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莆田市公安局涵江分局</w:t>
            </w:r>
          </w:p>
        </w:tc>
        <w:tc>
          <w:tcPr>
            <w:tcW w:w="584" w:type="pct"/>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莆田市公安局荔城分局</w:t>
            </w:r>
          </w:p>
        </w:tc>
        <w:tc>
          <w:tcPr>
            <w:tcW w:w="584" w:type="pct"/>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莆田市仙游县公安局</w:t>
            </w:r>
          </w:p>
        </w:tc>
        <w:tc>
          <w:tcPr>
            <w:tcW w:w="584" w:type="pct"/>
            <w:tcBorders>
              <w:top w:val="nil"/>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莆田市公安局秀屿分局</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藏蓝色大檐帽</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交警大檐帽（可拆装式）</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藏蓝色大檐凉帽</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交警大檐凉帽（可拆装式）</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藏蓝色女布帽</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交警女布帽（可拆装式）</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便帽</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98</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布面平剪绒帽</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藏蓝色女凉帽</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交警女凉帽</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color w:val="000000"/>
                <w:kern w:val="0"/>
                <w:sz w:val="18"/>
                <w:szCs w:val="18"/>
              </w:rPr>
            </w:pPr>
            <w:r w:rsidRPr="004E0D8C">
              <w:rPr>
                <w:rFonts w:asciiTheme="minorEastAsia" w:hAnsiTheme="minorEastAsia" w:cs="Arial" w:hint="eastAsia"/>
                <w:color w:val="000000"/>
                <w:kern w:val="0"/>
                <w:sz w:val="18"/>
                <w:szCs w:val="18"/>
              </w:rPr>
              <w:t>特警战训贝雷帽（选购）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特警战训便帽（选购）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特警战训冬帽（选购）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礼服大檐帽</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礼服卷檐帽</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男春秋常服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女春秋常服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男冬常服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女冬常服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男春秋执勤服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108</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女春秋执勤服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男高警春秋执勤服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女高警春秋执勤服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男带袢式春秋执勤服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女带袢式春秋执勤服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男冬执勤服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女冬执勤服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男高警冬执勤服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女高警冬执勤服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男带袢式冬执勤服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女带袢式冬执勤服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男夏单裤</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940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414</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女夏单裤</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男带袢式夏单裤</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女带袢式夏单裤</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男春秋裤</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191</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女春秋裤</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男冬常裤</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106</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女冬常裤</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裙子</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男内穿衬衣（浅蓝色）</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女内穿衬衣（浅蓝色）</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男高警内穿衬衣（漂白色）</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男长袖制式衬衣（浅蓝色）</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女长袖制式衬衣（浅蓝色）</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男高警长袖制式衬衣（漂白色）</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男夏训练服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女夏训练服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男冬训练服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女冬训练服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男多功能服（套装）</w:t>
            </w:r>
          </w:p>
        </w:tc>
        <w:tc>
          <w:tcPr>
            <w:tcW w:w="584" w:type="pct"/>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584" w:type="pct"/>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auto" w:fill="auto"/>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女多功能服（套装）</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男交巡警多功能服（套装）</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女交巡警多功能服（套装）</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男多功能服（上衣）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女多功能服（上衣）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男交巡警多功能服（上衣）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女交巡警多功能服（上衣）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男警用风雨衣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女警用风雨衣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男旧款雨衣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女旧款雨衣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男旧款交巡警雨衣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女旧款交巡警雨衣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反光背心</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领毛针织套装</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领毛针织套装</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领毛针织上衣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领毛针织上衣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男半高领毛针织套装</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女半高领毛针织套装</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男半高领毛针织上衣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女半高领毛针织上衣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男圆领毛针织长袖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女圆领毛针织长袖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男圆领毛针织短袖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125</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女圆领毛针织短袖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男圆领棉针织长袖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205</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女圆领棉针织长袖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男圆领棉针织短袖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908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831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358</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女圆领棉针织短袖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男特警战训毛针织套服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女特警战训毛针织套服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男特警战训毛针织上衣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女特警战训毛针织上衣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男特警战训春秋季针织内衣（套服）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女特警战训春秋季针织内衣（套服）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男特警冬季针织内衣（套服）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女特警冬季针织内衣（套服）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男特警针织短裤</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女特警针织短裤</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省标普警夏袜（选购）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4616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2468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1711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2335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3222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2214</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省标普警冬袜（选购）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2438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1199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884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1086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1467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1102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男特警战训夏服（选购）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女特警战训夏服（选购）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男特警战训春秋服（选购）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女特警战训春秋服（选购）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男特警战训冬服（选购）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女特警战训冬服（选购）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女特警战训多功能棉服（配发）</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男特警战训多功能棉服（选购）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男警用绒背心</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女警用绒背心</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男夏训练服下裤</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女夏训练服下裤</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款男内穿衬衣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款女内穿衬衣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款男高级警官内穿衬衣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款女高级警官内穿衬衣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款男长袖制式衬衣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款女长袖制式衬衣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款男高级警官长袖制式衬衣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款女高级警官长袖制式衬衣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款男夏执勤服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423</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款女夏执勤服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款男高级警官夏执勤服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lastRenderedPageBreak/>
              <w:t>2019</w:t>
            </w:r>
            <w:r w:rsidRPr="004E0D8C">
              <w:rPr>
                <w:rFonts w:asciiTheme="minorEastAsia" w:hAnsiTheme="minorEastAsia" w:cs="Arial" w:hint="eastAsia"/>
                <w:kern w:val="0"/>
                <w:sz w:val="18"/>
                <w:szCs w:val="18"/>
              </w:rPr>
              <w:t>款女高级警官夏执勤服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款男带袢式夏执勤服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款女带袢式夏执勤服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款男束腰式夏执勤服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款女束腰式夏执勤服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款男高级警官束腰式夏执勤服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款女高级警官束腰式夏执勤服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男礼服白衬衣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女礼服白衬衣</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男副总警监以下警礼服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女副总警监以下警礼服</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款男单皮鞋</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101</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款女单皮鞋</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款男皮凉鞋</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款女皮凉鞋</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男省标单皮鞋</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女省标单皮鞋</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男省标皮凉鞋</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女商务休闲鞋</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男雨靴（中筒）</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女雨靴（中筒）</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款男棉皮鞋</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款女棉皮鞋</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款男光面毛皮鞋</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款女光面毛皮鞋</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特警战训靴（选购）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款男夏作训鞋</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146</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款女夏作训鞋</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款男春秋作训鞋</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97</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款女春秋作训鞋</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男礼服皮鞋</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女礼服皮鞋</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大帽徽</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小帽徽</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领花</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金属胸徽</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丝织胸徽</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316</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金属警号</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丝织警号</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领带</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男领带夹</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94</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女领带夹</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内腰带</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878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755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417</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黑色外腰带</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白色外腰带</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软式肩章（见习）</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296</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硬肩章（见习）</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148</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套式肩章（见习）</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148</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礼服肩章</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148</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礼服领带</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男士绶带</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女士绶带</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从警章（高警）</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从警章（普警）</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姓名牌</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礼服领花</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礼服大帽徽</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礼服小帽徽</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礼服胸徽</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男白色针织手套</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79</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女白色针织手套</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男皮手套</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女皮手套</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督察警工作包</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交巡警工作包</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男太阳镜</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女太阳镜</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夏季摩托车头盔</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冬季摩托车头盔</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督察</w:t>
            </w:r>
            <w:r w:rsidRPr="004E0D8C">
              <w:rPr>
                <w:rFonts w:asciiTheme="minorEastAsia" w:hAnsiTheme="minorEastAsia" w:cs="Arial"/>
                <w:kern w:val="0"/>
                <w:sz w:val="18"/>
                <w:szCs w:val="18"/>
              </w:rPr>
              <w:t>/</w:t>
            </w:r>
            <w:r w:rsidRPr="004E0D8C">
              <w:rPr>
                <w:rFonts w:asciiTheme="minorEastAsia" w:hAnsiTheme="minorEastAsia" w:cs="Arial" w:hint="eastAsia"/>
                <w:kern w:val="0"/>
                <w:sz w:val="18"/>
                <w:szCs w:val="18"/>
              </w:rPr>
              <w:t>勤务头盔</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针线盒</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特警战训面罩（选购）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特警战训战术背心（选购网眼布）</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特警战训腰带（选购）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特警战训全指手套（选购）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特警战训半指手套（选购）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特警战训枪套组合（选购）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特警战训多功能包（选购）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特警战训防毒面具包（选购）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特警战训护肘（选购）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特警战训护膝（选购）</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省标警务工作包</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102</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r>
      <w:tr w:rsidR="00261097" w:rsidRPr="004E0D8C" w:rsidTr="005030DF">
        <w:trPr>
          <w:trHeight w:val="255"/>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警用防雾霾口罩</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190</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78</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155</w:t>
            </w:r>
          </w:p>
        </w:tc>
        <w:tc>
          <w:tcPr>
            <w:tcW w:w="584" w:type="pct"/>
            <w:tcBorders>
              <w:top w:val="nil"/>
              <w:left w:val="nil"/>
              <w:bottom w:val="single" w:sz="4" w:space="0" w:color="auto"/>
              <w:right w:val="single" w:sz="4" w:space="0" w:color="auto"/>
            </w:tcBorders>
            <w:shd w:val="clear" w:color="000000" w:fill="FFFFFF"/>
            <w:noWrap/>
            <w:vAlign w:val="bottom"/>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r>
    </w:tbl>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tbl>
      <w:tblPr>
        <w:tblW w:w="14260" w:type="dxa"/>
        <w:tblInd w:w="95" w:type="dxa"/>
        <w:tblLook w:val="04A0"/>
      </w:tblPr>
      <w:tblGrid>
        <w:gridCol w:w="3700"/>
        <w:gridCol w:w="880"/>
        <w:gridCol w:w="880"/>
        <w:gridCol w:w="880"/>
        <w:gridCol w:w="880"/>
        <w:gridCol w:w="880"/>
        <w:gridCol w:w="880"/>
        <w:gridCol w:w="880"/>
        <w:gridCol w:w="880"/>
        <w:gridCol w:w="880"/>
        <w:gridCol w:w="880"/>
        <w:gridCol w:w="880"/>
        <w:gridCol w:w="880"/>
      </w:tblGrid>
      <w:tr w:rsidR="00261097" w:rsidRPr="004E0D8C" w:rsidTr="005030DF">
        <w:trPr>
          <w:trHeight w:val="660"/>
        </w:trPr>
        <w:tc>
          <w:tcPr>
            <w:tcW w:w="14260" w:type="dxa"/>
            <w:gridSpan w:val="13"/>
            <w:tcBorders>
              <w:top w:val="nil"/>
              <w:left w:val="nil"/>
              <w:bottom w:val="nil"/>
              <w:right w:val="nil"/>
            </w:tcBorders>
            <w:shd w:val="clear" w:color="auto" w:fill="auto"/>
            <w:vAlign w:val="center"/>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2023年全省公安民警警服采购项目采购计划明细表（三明）</w:t>
            </w:r>
          </w:p>
        </w:tc>
      </w:tr>
      <w:tr w:rsidR="00261097" w:rsidRPr="004E0D8C" w:rsidTr="005030DF">
        <w:trPr>
          <w:trHeight w:val="859"/>
        </w:trPr>
        <w:tc>
          <w:tcPr>
            <w:tcW w:w="3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品名</w:t>
            </w:r>
          </w:p>
        </w:tc>
        <w:tc>
          <w:tcPr>
            <w:tcW w:w="8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三明市公安局局机关</w:t>
            </w:r>
          </w:p>
        </w:tc>
        <w:tc>
          <w:tcPr>
            <w:tcW w:w="8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三明市公安局三元分局</w:t>
            </w:r>
          </w:p>
        </w:tc>
        <w:tc>
          <w:tcPr>
            <w:tcW w:w="8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三明市永安市公安局</w:t>
            </w:r>
          </w:p>
        </w:tc>
        <w:tc>
          <w:tcPr>
            <w:tcW w:w="8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三明市沙县公安局</w:t>
            </w:r>
          </w:p>
        </w:tc>
        <w:tc>
          <w:tcPr>
            <w:tcW w:w="8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三明市尤溪县公安局</w:t>
            </w:r>
          </w:p>
        </w:tc>
        <w:tc>
          <w:tcPr>
            <w:tcW w:w="8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三明市宁化县公安局</w:t>
            </w:r>
          </w:p>
        </w:tc>
        <w:tc>
          <w:tcPr>
            <w:tcW w:w="8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三明市公安局大田县局</w:t>
            </w:r>
          </w:p>
        </w:tc>
        <w:tc>
          <w:tcPr>
            <w:tcW w:w="8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三明市明溪县公安局</w:t>
            </w:r>
          </w:p>
        </w:tc>
        <w:tc>
          <w:tcPr>
            <w:tcW w:w="8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三明市清流县公安局</w:t>
            </w:r>
          </w:p>
        </w:tc>
        <w:tc>
          <w:tcPr>
            <w:tcW w:w="8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三明市将乐县公安局</w:t>
            </w:r>
          </w:p>
        </w:tc>
        <w:tc>
          <w:tcPr>
            <w:tcW w:w="8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三明市泰宁县公安局</w:t>
            </w:r>
          </w:p>
        </w:tc>
        <w:tc>
          <w:tcPr>
            <w:tcW w:w="8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三明市建宁县公安局</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藏蓝色大檐帽</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交警大檐帽（可拆装式）</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藏蓝色大檐凉帽</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交警大檐凉帽（可拆装式）</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藏蓝色女布帽</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交警女布帽（可拆装式）</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便帽</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布面平剪绒帽</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藏蓝色女凉帽</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交警女凉帽</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特警战训贝雷帽（选购）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特警战训便帽（选购）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特警战训冬帽（选购）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礼服大檐帽</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礼服卷檐帽</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男春秋常服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女春秋常服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男冬常服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女冬常服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男春秋执勤服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女春秋执勤服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男高警春秋执勤服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女高警春秋执勤服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男带袢式春秋执勤服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女带袢式春秋执勤服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男冬执勤服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女冬执勤服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男高警冬执勤服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女高警冬执勤服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男带袢式冬执勤服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女带袢式冬执勤服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男夏单裤</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女夏单裤</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男带袢式夏单裤</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女带袢式夏单裤</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男春秋裤</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女春秋裤</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男冬常裤</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女冬常裤</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裙子</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男内穿衬衣（浅蓝色）</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女内穿衬衣（浅蓝色）</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男高警内穿衬衣（漂白色）</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男长袖制式衬衣（浅蓝色）</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女长袖制式衬衣（浅蓝色）</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男高警长袖制式衬衣（漂白色）</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男夏训练服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女夏训练服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男冬训练服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女冬训练服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男多功能服（套装）</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女多功能服（套装）</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男交巡警多功能服（套装）</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女交巡警多功能服（套装）</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男多功能服（上衣）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女多功能服（上衣）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男交巡警多功能服（上衣）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女交巡警多功能服（上衣）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男警用风雨衣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女警用风雨衣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男旧款雨衣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女旧款雨衣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男旧款交巡警雨衣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女旧款交巡警雨衣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反光背心</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领毛针织套装</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领毛针织套装</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领毛针织上衣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女</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领毛针织上衣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男半高领毛针织套装</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女半高领毛针织套装</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男半高领毛针织上衣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女半高领毛针织上衣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男圆领毛针织长袖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女圆领毛针织长袖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男圆领毛针织短袖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女圆领毛针织短袖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男圆领棉针织长袖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女圆领棉针织长袖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男圆领棉针织短袖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805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女圆领棉针织短袖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男特警战训毛针织套服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女特警战训毛针织套服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男特警战训毛针织上衣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女特警战训毛针织上衣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男特警战训春秋季针织内衣（套服）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女特警战训春秋季针织内衣（套服）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男特警冬季针织内衣（套服）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女特警冬季针织内衣（套服）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男特警针织短裤</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女特警针织短裤</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省标普警夏袜（选购）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4530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2034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1730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1667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1423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1450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754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965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928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省标普警冬袜（选购）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2692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1122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1586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1162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1038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891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897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男特警战训夏服（选购）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女特警战训夏服（选购）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男特警战训春秋服（选购）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女特警战训春秋服（选购）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男特警战训冬服（选购）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女特警战训冬服（选购）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女特警战训多功能棉服（选购）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男特警战训多功能棉服（选购）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男警用绒背心</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女警用绒背心</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男夏训练服下裤</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女夏训练服下裤</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款男内穿衬衣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款女内穿衬衣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款男高级警官内穿衬衣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款女高级警官内穿衬衣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款男长袖制式衬衣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款女长袖制式衬衣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款男高级警官长袖制式衬衣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款女高级警官长袖制式衬衣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款男夏执勤服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lastRenderedPageBreak/>
              <w:t>2019</w:t>
            </w:r>
            <w:r w:rsidRPr="004E0D8C">
              <w:rPr>
                <w:rFonts w:asciiTheme="minorEastAsia" w:hAnsiTheme="minorEastAsia" w:cs="Arial" w:hint="eastAsia"/>
                <w:kern w:val="0"/>
                <w:sz w:val="18"/>
                <w:szCs w:val="18"/>
              </w:rPr>
              <w:t>款女夏执勤服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款男高级警官夏执勤服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款女高级警官夏执勤服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款男带袢式夏执勤服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款女带袢式夏执勤服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款男束腰式夏执勤服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款女束腰式夏执勤服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款男高级警官束腰式夏执勤服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款女高级警官束腰式夏执勤服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男礼服白衬衣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女礼服白衬衣</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男副总警监以下警礼服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女副总警监以下警礼服</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款男单皮鞋</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款女单皮鞋</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款男皮凉鞋</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款女皮凉鞋</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男省标单皮鞋</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女省标单皮鞋</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男省标皮凉鞋</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女商务休闲鞋</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男雨靴（中筒）</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女雨靴（中筒）</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款男棉皮鞋</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款女棉皮鞋</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lastRenderedPageBreak/>
              <w:t>2018</w:t>
            </w:r>
            <w:r w:rsidRPr="004E0D8C">
              <w:rPr>
                <w:rFonts w:asciiTheme="minorEastAsia" w:hAnsiTheme="minorEastAsia" w:cs="Arial" w:hint="eastAsia"/>
                <w:kern w:val="0"/>
                <w:sz w:val="18"/>
                <w:szCs w:val="18"/>
              </w:rPr>
              <w:t>款男光面毛皮鞋</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款女光面毛皮鞋</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特警战训靴（选购）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款男夏作训鞋</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款女夏作训鞋</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款男春秋作训鞋</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款女春秋作训鞋</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男礼服皮鞋</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女礼服皮鞋</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大帽徽</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小帽徽</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领花</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金属胸徽</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丝织胸徽</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金属警号</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丝织警号</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1775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925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领带</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男领带夹</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女领带夹</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内腰带</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923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黑色外腰带</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白色外腰带</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软式肩章（见习）</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硬式肩章（见习）</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套式肩章（见习）</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礼服领带</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男士绶带</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女士绶带</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从警章（高警）</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从警章（普警）</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姓名牌</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礼服领花</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礼服大帽徽</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礼服小帽徽</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礼服胸徽</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礼服肩章</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男白色针织手套</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女白色针织手套</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男皮手套</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女皮手套</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督察警工作包</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交巡警工作包</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男太阳镜</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女太阳镜</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夏季摩托车头盔</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冬季摩托车头盔</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督察</w:t>
            </w:r>
            <w:r w:rsidRPr="004E0D8C">
              <w:rPr>
                <w:rFonts w:asciiTheme="minorEastAsia" w:hAnsiTheme="minorEastAsia" w:cs="Arial"/>
                <w:kern w:val="0"/>
                <w:sz w:val="18"/>
                <w:szCs w:val="18"/>
              </w:rPr>
              <w:t>/</w:t>
            </w:r>
            <w:r w:rsidRPr="004E0D8C">
              <w:rPr>
                <w:rFonts w:asciiTheme="minorEastAsia" w:hAnsiTheme="minorEastAsia" w:cs="Arial" w:hint="eastAsia"/>
                <w:kern w:val="0"/>
                <w:sz w:val="18"/>
                <w:szCs w:val="18"/>
              </w:rPr>
              <w:t>勤务头盔</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针线盒</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特警战训面罩（选购）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特警战训战术背心（选购网眼布）</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特警战训腰带（选购）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特警战训全指手套（选购）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特警战训半指手套（选购）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特警战训枪套组合（选购）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特警战训多功能包（选购）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特警战训防毒面具包（选购）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特警战训护肘（选购）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特警战训护膝（选购）</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省标警务工作包</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警用防雾霾口罩</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230</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155</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c>
          <w:tcPr>
            <w:tcW w:w="8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r>
    </w:tbl>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tbl>
      <w:tblPr>
        <w:tblW w:w="14480" w:type="dxa"/>
        <w:tblInd w:w="95" w:type="dxa"/>
        <w:tblLook w:val="04A0"/>
      </w:tblPr>
      <w:tblGrid>
        <w:gridCol w:w="3700"/>
        <w:gridCol w:w="980"/>
        <w:gridCol w:w="980"/>
        <w:gridCol w:w="980"/>
        <w:gridCol w:w="980"/>
        <w:gridCol w:w="980"/>
        <w:gridCol w:w="980"/>
        <w:gridCol w:w="980"/>
        <w:gridCol w:w="980"/>
        <w:gridCol w:w="980"/>
        <w:gridCol w:w="980"/>
        <w:gridCol w:w="980"/>
      </w:tblGrid>
      <w:tr w:rsidR="00261097" w:rsidRPr="004E0D8C" w:rsidTr="005030DF">
        <w:trPr>
          <w:trHeight w:val="660"/>
        </w:trPr>
        <w:tc>
          <w:tcPr>
            <w:tcW w:w="3700" w:type="dxa"/>
            <w:tcBorders>
              <w:top w:val="nil"/>
              <w:left w:val="nil"/>
              <w:bottom w:val="single" w:sz="4" w:space="0" w:color="auto"/>
              <w:right w:val="nil"/>
            </w:tcBorders>
            <w:shd w:val="clear" w:color="auto" w:fill="auto"/>
            <w:vAlign w:val="center"/>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t xml:space="preserve">　</w:t>
            </w:r>
          </w:p>
        </w:tc>
        <w:tc>
          <w:tcPr>
            <w:tcW w:w="10780" w:type="dxa"/>
            <w:gridSpan w:val="11"/>
            <w:tcBorders>
              <w:top w:val="nil"/>
              <w:left w:val="nil"/>
              <w:bottom w:val="nil"/>
              <w:right w:val="nil"/>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 xml:space="preserve">2023年全省公安民警警服采购项目采购计划明细表（南平）   </w:t>
            </w:r>
          </w:p>
        </w:tc>
      </w:tr>
      <w:tr w:rsidR="00261097" w:rsidRPr="004E0D8C" w:rsidTr="005030DF">
        <w:trPr>
          <w:trHeight w:val="859"/>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品名</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南平市公安局局机关</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南平市公安局延平分局</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南平市邵武市公安局</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南平市建瓯市公安局</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南平市光泽县公安局</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南平市顺昌县公安局</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南平市浦城县公安局</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南平市武夷山市公安局</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南平市松溪县公安局</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南平市政和县公安局</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南平市建阳分局</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藏蓝色大檐帽</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交警大檐帽（可拆装式）</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藏蓝色大檐凉帽</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交警大檐凉帽（可拆装式）</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藏蓝色女布帽</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交警女布帽（可拆装式）</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便帽</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布面平剪绒帽</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藏蓝色女凉帽</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交警女凉帽</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特警战训贝雷帽（选购）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特警战训便帽（选购）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特警战训冬帽（选购）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礼服大檐帽</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礼服卷檐帽</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男春秋常服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女春秋常服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男冬常服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女冬常服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男春秋执勤服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女春秋执勤服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男高警春秋执勤服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女高警春秋执勤服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男带袢式春秋执勤服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女带袢式春秋执勤服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男冬执勤服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女冬执勤服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男高警冬执勤服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女高警冬执勤服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男带袢式冬执勤服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女带袢式冬执勤服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男夏单裤</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女夏单裤</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男带袢式夏单裤</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女带袢式夏单裤</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男春秋裤</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女春秋裤</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男冬常裤</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女冬常裤</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裙子</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男内穿衬衣（浅蓝色）</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女内穿衬衣（浅蓝色）</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男高警内穿衬衣（漂白色）</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男长袖制式衬衣（浅蓝色）</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女长袖制式衬衣（浅蓝色）</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男高警长袖制式衬衣（漂白色）</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男夏训练服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女夏训练服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男冬训练服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女冬训练服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男多功能服（套装）</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女多功能服（套装）</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男交巡警多功能服（套装）</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女交巡警多功能服（套装）</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男多功能服（上衣）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女多功能服（上衣）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男交巡警多功能服（上衣）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女交巡警多功能服（上衣）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男警用风雨衣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女警用风雨衣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男旧款雨衣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女旧款雨衣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男旧款交巡警雨衣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女旧款交巡警雨衣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反光背心</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领毛针织套装</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领毛针织套装</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领毛针织上衣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领毛针织上衣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男半高领毛针织套装</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女半高领毛针织套装</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男半高领毛针织上衣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女半高领毛针织上衣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男圆领毛针织长袖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女圆领毛针织长袖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男圆领毛针织短袖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女圆领毛针织短袖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男圆领棉针织长袖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女圆领棉针织长袖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男圆领棉针织短袖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女圆领棉针织短袖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男特警战训毛针织套服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女特警战训毛针织套服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男特警战训毛针织上衣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女特警战训毛针织上衣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男特警战训春秋季针织内衣（套服）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女特警战训春秋季针织内衣（套服）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男特警冬季针织内衣（套服）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女特警冬季针织内衣（套服）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男特警针织短裤</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女特警针织短裤</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省标普警夏袜（选购）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5170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2835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1721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2450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1107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1347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1526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2152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1065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1357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省标普警冬袜（选购）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3053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1627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1192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1452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807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924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1250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男特警战训夏服（选购）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女特警战训夏服（选购）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男特警战训春秋服（选购）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女特警战训春秋服（选购）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男特警战训冬服（选购）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女特警战训冬服（选购）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女特警战训多功能棉服（选购）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男特警战训多功能棉服（选购）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男警用绒背心</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女警用绒背心</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男夏训练服下裤</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女夏训练服下裤</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款男内穿衬衣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款女内穿衬衣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款男高级警官内穿衬衣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款女高级警官内穿衬衣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款男长袖制式衬衣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款女长袖制式衬衣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款男高级警官长袖制式衬衣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款女高级警官长袖制式衬衣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款男夏执勤服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款女夏执勤服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lastRenderedPageBreak/>
              <w:t>2019</w:t>
            </w:r>
            <w:r w:rsidRPr="004E0D8C">
              <w:rPr>
                <w:rFonts w:asciiTheme="minorEastAsia" w:hAnsiTheme="minorEastAsia" w:cs="Arial" w:hint="eastAsia"/>
                <w:kern w:val="0"/>
                <w:sz w:val="18"/>
                <w:szCs w:val="18"/>
              </w:rPr>
              <w:t>款男高级警官夏执勤服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款女高级警官夏执勤服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款男带袢式夏执勤服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款女带袢式夏执勤服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款男束腰式夏执勤服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款女束腰式夏执勤服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款男高级警官束腰式夏执勤服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款女高级警官束腰式夏执勤服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男礼服白衬衣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女礼服白衬衣</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男副总警监以下警礼服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女副总警监以下警礼服</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款男单皮鞋</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款女单皮鞋</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款男皮凉鞋</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款女皮凉鞋</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男省标单皮鞋</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女省标单皮鞋</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男省标皮凉鞋</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女商务休闲鞋</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男雨靴（中筒）</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女雨靴（中筒）</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款男棉皮鞋</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款女棉皮鞋</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款男光面毛皮鞋</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lastRenderedPageBreak/>
              <w:t>2018</w:t>
            </w:r>
            <w:r w:rsidRPr="004E0D8C">
              <w:rPr>
                <w:rFonts w:asciiTheme="minorEastAsia" w:hAnsiTheme="minorEastAsia" w:cs="Arial" w:hint="eastAsia"/>
                <w:kern w:val="0"/>
                <w:sz w:val="18"/>
                <w:szCs w:val="18"/>
              </w:rPr>
              <w:t>款女光面毛皮鞋</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特警战训靴（选购）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款男夏作训鞋</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款女夏作训鞋</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款男春秋作训鞋</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款女春秋作训鞋</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男礼服皮鞋</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女礼服皮鞋</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大帽徽</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小帽徽</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领花</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金属胸徽</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丝织胸徽</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金属警号</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丝织警号</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775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领带</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男领带夹</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女领带夹</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内腰带</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黑色外腰带</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白色外腰带</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软式肩章（见习）</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硬式肩章（见习）</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套式肩章（见习）</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礼服领带</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男士绶带</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女士绶带</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从警章（高警）</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从警章（普警）</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姓名牌</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礼服领花</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礼服大帽徽</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礼服小帽徽</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礼服胸徽</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礼服肩章</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男白色针织手套</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女白色针织手套</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男皮手套</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女皮手套</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督察警工作包</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交巡警工作包</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男太阳镜</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女太阳镜</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夏季摩托车头盔</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冬季摩托车头盔</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督察</w:t>
            </w:r>
            <w:r w:rsidRPr="004E0D8C">
              <w:rPr>
                <w:rFonts w:asciiTheme="minorEastAsia" w:hAnsiTheme="minorEastAsia" w:cs="Arial"/>
                <w:kern w:val="0"/>
                <w:sz w:val="18"/>
                <w:szCs w:val="18"/>
              </w:rPr>
              <w:t>/</w:t>
            </w:r>
            <w:r w:rsidRPr="004E0D8C">
              <w:rPr>
                <w:rFonts w:asciiTheme="minorEastAsia" w:hAnsiTheme="minorEastAsia" w:cs="Arial" w:hint="eastAsia"/>
                <w:kern w:val="0"/>
                <w:sz w:val="18"/>
                <w:szCs w:val="18"/>
              </w:rPr>
              <w:t>勤务头盔</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针线盒</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特警战训面罩（选购）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特警战训战术背心（选购网眼布）</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特警战训腰带（选购）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特警战训全指手套（选购）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特警战训半指手套（选购）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特警战训枪套组合（选购）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特警战训多功能包（选购）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特警战训防毒面具包（选购）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特警战训护肘（选购）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特警战训护膝（选购）</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省标警务工作包</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警用防雾霾口罩</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391</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145</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140</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9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r>
    </w:tbl>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tbl>
      <w:tblPr>
        <w:tblW w:w="14420" w:type="dxa"/>
        <w:tblInd w:w="95" w:type="dxa"/>
        <w:tblLook w:val="04A0"/>
      </w:tblPr>
      <w:tblGrid>
        <w:gridCol w:w="3700"/>
        <w:gridCol w:w="1340"/>
        <w:gridCol w:w="1340"/>
        <w:gridCol w:w="1340"/>
        <w:gridCol w:w="1340"/>
        <w:gridCol w:w="1340"/>
        <w:gridCol w:w="1340"/>
        <w:gridCol w:w="1340"/>
        <w:gridCol w:w="1340"/>
      </w:tblGrid>
      <w:tr w:rsidR="00261097" w:rsidRPr="004E0D8C" w:rsidTr="005030DF">
        <w:trPr>
          <w:trHeight w:val="660"/>
        </w:trPr>
        <w:tc>
          <w:tcPr>
            <w:tcW w:w="3700" w:type="dxa"/>
            <w:tcBorders>
              <w:top w:val="nil"/>
              <w:left w:val="nil"/>
              <w:bottom w:val="single" w:sz="4" w:space="0" w:color="auto"/>
              <w:right w:val="nil"/>
            </w:tcBorders>
            <w:shd w:val="clear" w:color="auto" w:fill="auto"/>
            <w:vAlign w:val="center"/>
            <w:hideMark/>
          </w:tcPr>
          <w:p w:rsidR="00261097" w:rsidRPr="004E0D8C" w:rsidRDefault="00261097" w:rsidP="005030DF">
            <w:pPr>
              <w:widowControl/>
              <w:jc w:val="center"/>
              <w:rPr>
                <w:rFonts w:asciiTheme="minorEastAsia" w:hAnsiTheme="minorEastAsia" w:cs="Arial"/>
                <w:kern w:val="0"/>
                <w:szCs w:val="21"/>
              </w:rPr>
            </w:pPr>
            <w:r w:rsidRPr="004E0D8C">
              <w:rPr>
                <w:rFonts w:asciiTheme="minorEastAsia" w:hAnsiTheme="minorEastAsia" w:cs="Arial" w:hint="eastAsia"/>
                <w:kern w:val="0"/>
                <w:szCs w:val="21"/>
              </w:rPr>
              <w:lastRenderedPageBreak/>
              <w:t xml:space="preserve">　</w:t>
            </w:r>
          </w:p>
        </w:tc>
        <w:tc>
          <w:tcPr>
            <w:tcW w:w="10720" w:type="dxa"/>
            <w:gridSpan w:val="8"/>
            <w:tcBorders>
              <w:top w:val="nil"/>
              <w:left w:val="nil"/>
              <w:bottom w:val="nil"/>
              <w:right w:val="nil"/>
            </w:tcBorders>
            <w:shd w:val="clear" w:color="auto" w:fill="auto"/>
            <w:vAlign w:val="center"/>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2023年全省公安民警警服采购项目采购计划明细表（龙岩）</w:t>
            </w:r>
          </w:p>
        </w:tc>
      </w:tr>
      <w:tr w:rsidR="00261097" w:rsidRPr="004E0D8C" w:rsidTr="005030DF">
        <w:trPr>
          <w:trHeight w:val="859"/>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品名</w:t>
            </w:r>
          </w:p>
        </w:tc>
        <w:tc>
          <w:tcPr>
            <w:tcW w:w="134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龙岩市公安局局机关</w:t>
            </w:r>
          </w:p>
        </w:tc>
        <w:tc>
          <w:tcPr>
            <w:tcW w:w="134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龙岩市公安局新罗分局</w:t>
            </w:r>
          </w:p>
        </w:tc>
        <w:tc>
          <w:tcPr>
            <w:tcW w:w="134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龙岩市公安局永定分局</w:t>
            </w:r>
          </w:p>
        </w:tc>
        <w:tc>
          <w:tcPr>
            <w:tcW w:w="134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龙岩市上杭县公安局</w:t>
            </w:r>
          </w:p>
        </w:tc>
        <w:tc>
          <w:tcPr>
            <w:tcW w:w="134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龙岩市长汀县公安局</w:t>
            </w:r>
          </w:p>
        </w:tc>
        <w:tc>
          <w:tcPr>
            <w:tcW w:w="134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龙岩市武平县公安局</w:t>
            </w:r>
          </w:p>
        </w:tc>
        <w:tc>
          <w:tcPr>
            <w:tcW w:w="134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龙岩市连城县公安局</w:t>
            </w:r>
          </w:p>
        </w:tc>
        <w:tc>
          <w:tcPr>
            <w:tcW w:w="134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龙岩市漳平市公安局</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藏蓝色大檐帽</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交警大檐帽（可拆装式）</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藏蓝色大檐凉帽</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交警大檐凉帽（可拆装式）</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藏蓝色女布帽</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交警女布帽（可拆装式）</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便帽</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布面平剪绒帽</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藏蓝色女凉帽</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交警女凉帽</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特警战训贝雷帽（选购）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特警战训便帽（选购）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特警战训冬帽（选购）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礼服大檐帽</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礼服卷檐帽</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男春秋常服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女春秋常服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男冬常服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女冬常服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男春秋执勤服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女春秋执勤服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lastRenderedPageBreak/>
              <w:t>男高警春秋执勤服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女高警春秋执勤服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男带袢式春秋执勤服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女带袢式春秋执勤服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男冬执勤服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女冬执勤服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男高警冬执勤服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女高警冬执勤服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男带袢式冬执勤服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女带袢式冬执勤服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男夏单裤</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833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629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469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460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443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383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女夏单裤</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男带袢式夏单裤</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女带袢式夏单裤</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男春秋裤</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404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女春秋裤</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男冬常裤</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女冬常裤</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裙子</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男内穿衬衣（浅蓝色）</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女内穿衬衣（浅蓝色）</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男高警内穿衬衣（漂白色）</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男长袖制式衬衣（浅蓝色）</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女长袖制式衬衣（浅蓝色）</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男高警长袖制式衬衣（漂白色）</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lastRenderedPageBreak/>
              <w:t>男夏训练服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女夏训练服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男冬训练服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女冬训练服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男多功能服（套装）</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女多功能服（套装）</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男交巡警多功能服（套装）</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女交巡警多功能服（套装）</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男多功能服（上衣）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女多功能服（上衣）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男交巡警多功能服（上衣）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女交巡警多功能服（上衣）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男警用风雨衣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女警用风雨衣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男旧款雨衣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女旧款雨衣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男旧款交巡警雨衣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女旧款交巡警雨衣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反光背心</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w:t>
            </w:r>
            <w:r w:rsidRPr="004E0D8C">
              <w:rPr>
                <w:rFonts w:asciiTheme="minorEastAsia" w:hAnsiTheme="minorEastAsia" w:cs="Arial"/>
                <w:kern w:val="0"/>
                <w:szCs w:val="21"/>
              </w:rPr>
              <w:t>V</w:t>
            </w:r>
            <w:r w:rsidRPr="004E0D8C">
              <w:rPr>
                <w:rFonts w:asciiTheme="minorEastAsia" w:hAnsiTheme="minorEastAsia" w:cs="Arial" w:hint="eastAsia"/>
                <w:kern w:val="0"/>
                <w:szCs w:val="21"/>
              </w:rPr>
              <w:t>领毛针织套装</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w:t>
            </w:r>
            <w:r w:rsidRPr="004E0D8C">
              <w:rPr>
                <w:rFonts w:asciiTheme="minorEastAsia" w:hAnsiTheme="minorEastAsia" w:cs="Arial"/>
                <w:kern w:val="0"/>
                <w:szCs w:val="21"/>
              </w:rPr>
              <w:t>V</w:t>
            </w:r>
            <w:r w:rsidRPr="004E0D8C">
              <w:rPr>
                <w:rFonts w:asciiTheme="minorEastAsia" w:hAnsiTheme="minorEastAsia" w:cs="Arial" w:hint="eastAsia"/>
                <w:kern w:val="0"/>
                <w:szCs w:val="21"/>
              </w:rPr>
              <w:t>领毛针织套装</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w:t>
            </w:r>
            <w:r w:rsidRPr="004E0D8C">
              <w:rPr>
                <w:rFonts w:asciiTheme="minorEastAsia" w:hAnsiTheme="minorEastAsia" w:cs="Arial"/>
                <w:kern w:val="0"/>
                <w:szCs w:val="21"/>
              </w:rPr>
              <w:t>V</w:t>
            </w:r>
            <w:r w:rsidRPr="004E0D8C">
              <w:rPr>
                <w:rFonts w:asciiTheme="minorEastAsia" w:hAnsiTheme="minorEastAsia" w:cs="Arial" w:hint="eastAsia"/>
                <w:kern w:val="0"/>
                <w:szCs w:val="21"/>
              </w:rPr>
              <w:t>领毛针织上衣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w:t>
            </w:r>
            <w:r w:rsidRPr="004E0D8C">
              <w:rPr>
                <w:rFonts w:asciiTheme="minorEastAsia" w:hAnsiTheme="minorEastAsia" w:cs="Arial"/>
                <w:kern w:val="0"/>
                <w:szCs w:val="21"/>
              </w:rPr>
              <w:t>V</w:t>
            </w:r>
            <w:r w:rsidRPr="004E0D8C">
              <w:rPr>
                <w:rFonts w:asciiTheme="minorEastAsia" w:hAnsiTheme="minorEastAsia" w:cs="Arial" w:hint="eastAsia"/>
                <w:kern w:val="0"/>
                <w:szCs w:val="21"/>
              </w:rPr>
              <w:t>领毛针织上衣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男半高领毛针织套装</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女半高领毛针织套装</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lastRenderedPageBreak/>
              <w:t>男半高领毛针织上衣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女半高领毛针织上衣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男圆领毛针织长袖</w:t>
            </w:r>
            <w:r w:rsidRPr="004E0D8C">
              <w:rPr>
                <w:rFonts w:asciiTheme="minorEastAsia" w:hAnsiTheme="minorEastAsia" w:cs="Arial"/>
                <w:kern w:val="0"/>
                <w:szCs w:val="21"/>
              </w:rPr>
              <w:t>T</w:t>
            </w:r>
            <w:r w:rsidRPr="004E0D8C">
              <w:rPr>
                <w:rFonts w:asciiTheme="minorEastAsia" w:hAnsiTheme="minorEastAsia" w:cs="Arial" w:hint="eastAsia"/>
                <w:kern w:val="0"/>
                <w:szCs w:val="21"/>
              </w:rPr>
              <w:t>恤衫</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女圆领毛针织长袖</w:t>
            </w:r>
            <w:r w:rsidRPr="004E0D8C">
              <w:rPr>
                <w:rFonts w:asciiTheme="minorEastAsia" w:hAnsiTheme="minorEastAsia" w:cs="Arial"/>
                <w:kern w:val="0"/>
                <w:szCs w:val="21"/>
              </w:rPr>
              <w:t>T</w:t>
            </w:r>
            <w:r w:rsidRPr="004E0D8C">
              <w:rPr>
                <w:rFonts w:asciiTheme="minorEastAsia" w:hAnsiTheme="minorEastAsia" w:cs="Arial" w:hint="eastAsia"/>
                <w:kern w:val="0"/>
                <w:szCs w:val="21"/>
              </w:rPr>
              <w:t>恤衫</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男圆领毛针织短袖</w:t>
            </w:r>
            <w:r w:rsidRPr="004E0D8C">
              <w:rPr>
                <w:rFonts w:asciiTheme="minorEastAsia" w:hAnsiTheme="minorEastAsia" w:cs="Arial"/>
                <w:kern w:val="0"/>
                <w:szCs w:val="21"/>
              </w:rPr>
              <w:t>T</w:t>
            </w:r>
            <w:r w:rsidRPr="004E0D8C">
              <w:rPr>
                <w:rFonts w:asciiTheme="minorEastAsia" w:hAnsiTheme="minorEastAsia" w:cs="Arial" w:hint="eastAsia"/>
                <w:kern w:val="0"/>
                <w:szCs w:val="21"/>
              </w:rPr>
              <w:t>恤衫</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女圆领毛针织短袖</w:t>
            </w:r>
            <w:r w:rsidRPr="004E0D8C">
              <w:rPr>
                <w:rFonts w:asciiTheme="minorEastAsia" w:hAnsiTheme="minorEastAsia" w:cs="Arial"/>
                <w:kern w:val="0"/>
                <w:szCs w:val="21"/>
              </w:rPr>
              <w:t>T</w:t>
            </w:r>
            <w:r w:rsidRPr="004E0D8C">
              <w:rPr>
                <w:rFonts w:asciiTheme="minorEastAsia" w:hAnsiTheme="minorEastAsia" w:cs="Arial" w:hint="eastAsia"/>
                <w:kern w:val="0"/>
                <w:szCs w:val="21"/>
              </w:rPr>
              <w:t>恤衫</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男圆领棉针织长袖</w:t>
            </w:r>
            <w:r w:rsidRPr="004E0D8C">
              <w:rPr>
                <w:rFonts w:asciiTheme="minorEastAsia" w:hAnsiTheme="minorEastAsia" w:cs="Arial"/>
                <w:kern w:val="0"/>
                <w:szCs w:val="21"/>
              </w:rPr>
              <w:t>T</w:t>
            </w:r>
            <w:r w:rsidRPr="004E0D8C">
              <w:rPr>
                <w:rFonts w:asciiTheme="minorEastAsia" w:hAnsiTheme="minorEastAsia" w:cs="Arial" w:hint="eastAsia"/>
                <w:kern w:val="0"/>
                <w:szCs w:val="21"/>
              </w:rPr>
              <w:t>恤衫</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女圆领棉针织长袖</w:t>
            </w:r>
            <w:r w:rsidRPr="004E0D8C">
              <w:rPr>
                <w:rFonts w:asciiTheme="minorEastAsia" w:hAnsiTheme="minorEastAsia" w:cs="Arial"/>
                <w:kern w:val="0"/>
                <w:szCs w:val="21"/>
              </w:rPr>
              <w:t>T</w:t>
            </w:r>
            <w:r w:rsidRPr="004E0D8C">
              <w:rPr>
                <w:rFonts w:asciiTheme="minorEastAsia" w:hAnsiTheme="minorEastAsia" w:cs="Arial" w:hint="eastAsia"/>
                <w:kern w:val="0"/>
                <w:szCs w:val="21"/>
              </w:rPr>
              <w:t>恤衫</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男圆领棉针织短袖</w:t>
            </w:r>
            <w:r w:rsidRPr="004E0D8C">
              <w:rPr>
                <w:rFonts w:asciiTheme="minorEastAsia" w:hAnsiTheme="minorEastAsia" w:cs="Arial"/>
                <w:kern w:val="0"/>
                <w:szCs w:val="21"/>
              </w:rPr>
              <w:t>T</w:t>
            </w:r>
            <w:r w:rsidRPr="004E0D8C">
              <w:rPr>
                <w:rFonts w:asciiTheme="minorEastAsia" w:hAnsiTheme="minorEastAsia" w:cs="Arial" w:hint="eastAsia"/>
                <w:kern w:val="0"/>
                <w:szCs w:val="21"/>
              </w:rPr>
              <w:t>恤衫</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1026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664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522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336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415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女圆领棉针织短袖</w:t>
            </w:r>
            <w:r w:rsidRPr="004E0D8C">
              <w:rPr>
                <w:rFonts w:asciiTheme="minorEastAsia" w:hAnsiTheme="minorEastAsia" w:cs="Arial"/>
                <w:kern w:val="0"/>
                <w:szCs w:val="21"/>
              </w:rPr>
              <w:t>T</w:t>
            </w:r>
            <w:r w:rsidRPr="004E0D8C">
              <w:rPr>
                <w:rFonts w:asciiTheme="minorEastAsia" w:hAnsiTheme="minorEastAsia" w:cs="Arial" w:hint="eastAsia"/>
                <w:kern w:val="0"/>
                <w:szCs w:val="21"/>
              </w:rPr>
              <w:t>恤衫</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男特警战训毛针织套服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女特警战训毛针织套服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男特警战训毛针织上衣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女特警战训毛针织上衣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男特警战训春秋季针织内衣（套服）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女特警战训春秋季针织内衣（套服）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男特警冬季针织内衣（套服）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女特警冬季针织内衣（套服）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男特警针织短裤</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683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440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女特警针织短裤</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省标普警夏袜（选购）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5323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3434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1855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1776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1469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1449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1327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1728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省标普警冬袜（选购）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2821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1499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950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874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923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787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854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933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男特警战训夏服（选购）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女特警战训夏服（选购）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男特警战训春秋服（选购）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lastRenderedPageBreak/>
              <w:t>女特警战训春秋服（选购）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男特警战训冬服（选购）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女特警战训冬服（选购）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女特警战训多功能棉服（选购）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男特警战训多功能棉服（选购）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男特警战训长袖</w:t>
            </w:r>
            <w:r w:rsidRPr="004E0D8C">
              <w:rPr>
                <w:rFonts w:asciiTheme="minorEastAsia" w:hAnsiTheme="minorEastAsia" w:cs="Arial"/>
                <w:kern w:val="0"/>
                <w:szCs w:val="21"/>
              </w:rPr>
              <w:t>T</w:t>
            </w:r>
            <w:r w:rsidRPr="004E0D8C">
              <w:rPr>
                <w:rFonts w:asciiTheme="minorEastAsia" w:hAnsiTheme="minorEastAsia" w:cs="Arial" w:hint="eastAsia"/>
                <w:kern w:val="0"/>
                <w:szCs w:val="21"/>
              </w:rPr>
              <w:t>恤衫（选购）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女特警战训长袖</w:t>
            </w:r>
            <w:r w:rsidRPr="004E0D8C">
              <w:rPr>
                <w:rFonts w:asciiTheme="minorEastAsia" w:hAnsiTheme="minorEastAsia" w:cs="Arial"/>
                <w:kern w:val="0"/>
                <w:szCs w:val="21"/>
              </w:rPr>
              <w:t>T</w:t>
            </w:r>
            <w:r w:rsidRPr="004E0D8C">
              <w:rPr>
                <w:rFonts w:asciiTheme="minorEastAsia" w:hAnsiTheme="minorEastAsia" w:cs="Arial" w:hint="eastAsia"/>
                <w:kern w:val="0"/>
                <w:szCs w:val="21"/>
              </w:rPr>
              <w:t>恤衫（选购）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男特警战训短袖</w:t>
            </w:r>
            <w:r w:rsidRPr="004E0D8C">
              <w:rPr>
                <w:rFonts w:asciiTheme="minorEastAsia" w:hAnsiTheme="minorEastAsia" w:cs="Arial"/>
                <w:kern w:val="0"/>
                <w:szCs w:val="21"/>
              </w:rPr>
              <w:t>T</w:t>
            </w:r>
            <w:r w:rsidRPr="004E0D8C">
              <w:rPr>
                <w:rFonts w:asciiTheme="minorEastAsia" w:hAnsiTheme="minorEastAsia" w:cs="Arial" w:hint="eastAsia"/>
                <w:kern w:val="0"/>
                <w:szCs w:val="21"/>
              </w:rPr>
              <w:t>恤衫（选购）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女特警战训短袖</w:t>
            </w:r>
            <w:r w:rsidRPr="004E0D8C">
              <w:rPr>
                <w:rFonts w:asciiTheme="minorEastAsia" w:hAnsiTheme="minorEastAsia" w:cs="Arial"/>
                <w:kern w:val="0"/>
                <w:szCs w:val="21"/>
              </w:rPr>
              <w:t>T</w:t>
            </w:r>
            <w:r w:rsidRPr="004E0D8C">
              <w:rPr>
                <w:rFonts w:asciiTheme="minorEastAsia" w:hAnsiTheme="minorEastAsia" w:cs="Arial" w:hint="eastAsia"/>
                <w:kern w:val="0"/>
                <w:szCs w:val="21"/>
              </w:rPr>
              <w:t>恤衫（选购）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男警用绒背心</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女警用绒背心</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男夏训练服下裤</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女夏训练服下裤</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款男内穿衬衣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款女内穿衬衣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款男高级警官内穿衬衣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款女高级警官内穿衬衣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款男长袖制式衬衣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款女长袖制式衬衣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款男高级警官长袖制式衬衣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款女高级警官长袖制式衬衣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款男夏执勤服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655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587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383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389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款女夏执勤服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款男高级警官夏执勤服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款女高级警官夏执勤服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lastRenderedPageBreak/>
              <w:t>2019</w:t>
            </w:r>
            <w:r w:rsidRPr="004E0D8C">
              <w:rPr>
                <w:rFonts w:asciiTheme="minorEastAsia" w:hAnsiTheme="minorEastAsia" w:cs="Arial" w:hint="eastAsia"/>
                <w:kern w:val="0"/>
                <w:szCs w:val="21"/>
              </w:rPr>
              <w:t>款男带袢式夏执勤服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款女带袢式夏执勤服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款男束腰式夏执勤服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款女束腰式夏执勤服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款男高级警官束腰式夏执勤服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2019</w:t>
            </w:r>
            <w:r w:rsidRPr="004E0D8C">
              <w:rPr>
                <w:rFonts w:asciiTheme="minorEastAsia" w:hAnsiTheme="minorEastAsia" w:cs="Arial" w:hint="eastAsia"/>
                <w:kern w:val="0"/>
                <w:szCs w:val="21"/>
              </w:rPr>
              <w:t>款女高级警官束腰式夏执勤服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男礼服白衬衣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女礼服白衬衣</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男副总警监以下警礼服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女副总警监以下警礼服</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2018</w:t>
            </w:r>
            <w:r w:rsidRPr="004E0D8C">
              <w:rPr>
                <w:rFonts w:asciiTheme="minorEastAsia" w:hAnsiTheme="minorEastAsia" w:cs="Arial" w:hint="eastAsia"/>
                <w:kern w:val="0"/>
                <w:szCs w:val="21"/>
              </w:rPr>
              <w:t>款男单皮鞋</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2018</w:t>
            </w:r>
            <w:r w:rsidRPr="004E0D8C">
              <w:rPr>
                <w:rFonts w:asciiTheme="minorEastAsia" w:hAnsiTheme="minorEastAsia" w:cs="Arial" w:hint="eastAsia"/>
                <w:kern w:val="0"/>
                <w:szCs w:val="21"/>
              </w:rPr>
              <w:t>款女单皮鞋</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2018</w:t>
            </w:r>
            <w:r w:rsidRPr="004E0D8C">
              <w:rPr>
                <w:rFonts w:asciiTheme="minorEastAsia" w:hAnsiTheme="minorEastAsia" w:cs="Arial" w:hint="eastAsia"/>
                <w:kern w:val="0"/>
                <w:szCs w:val="21"/>
              </w:rPr>
              <w:t>款男皮凉鞋</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2018</w:t>
            </w:r>
            <w:r w:rsidRPr="004E0D8C">
              <w:rPr>
                <w:rFonts w:asciiTheme="minorEastAsia" w:hAnsiTheme="minorEastAsia" w:cs="Arial" w:hint="eastAsia"/>
                <w:kern w:val="0"/>
                <w:szCs w:val="21"/>
              </w:rPr>
              <w:t>款女皮凉鞋</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男省标单皮鞋</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女省标单皮鞋</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男省标皮凉鞋</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女商务休闲鞋</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男雨靴（中筒）</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女雨靴（中筒）</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2018</w:t>
            </w:r>
            <w:r w:rsidRPr="004E0D8C">
              <w:rPr>
                <w:rFonts w:asciiTheme="minorEastAsia" w:hAnsiTheme="minorEastAsia" w:cs="Arial" w:hint="eastAsia"/>
                <w:kern w:val="0"/>
                <w:szCs w:val="21"/>
              </w:rPr>
              <w:t>款男棉皮鞋</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2018</w:t>
            </w:r>
            <w:r w:rsidRPr="004E0D8C">
              <w:rPr>
                <w:rFonts w:asciiTheme="minorEastAsia" w:hAnsiTheme="minorEastAsia" w:cs="Arial" w:hint="eastAsia"/>
                <w:kern w:val="0"/>
                <w:szCs w:val="21"/>
              </w:rPr>
              <w:t>款女棉皮鞋</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2018</w:t>
            </w:r>
            <w:r w:rsidRPr="004E0D8C">
              <w:rPr>
                <w:rFonts w:asciiTheme="minorEastAsia" w:hAnsiTheme="minorEastAsia" w:cs="Arial" w:hint="eastAsia"/>
                <w:kern w:val="0"/>
                <w:szCs w:val="21"/>
              </w:rPr>
              <w:t>款男光面毛皮鞋</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2018</w:t>
            </w:r>
            <w:r w:rsidRPr="004E0D8C">
              <w:rPr>
                <w:rFonts w:asciiTheme="minorEastAsia" w:hAnsiTheme="minorEastAsia" w:cs="Arial" w:hint="eastAsia"/>
                <w:kern w:val="0"/>
                <w:szCs w:val="21"/>
              </w:rPr>
              <w:t>款女光面毛皮鞋</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特警战训靴（选购）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lastRenderedPageBreak/>
              <w:t>2018</w:t>
            </w:r>
            <w:r w:rsidRPr="004E0D8C">
              <w:rPr>
                <w:rFonts w:asciiTheme="minorEastAsia" w:hAnsiTheme="minorEastAsia" w:cs="Arial" w:hint="eastAsia"/>
                <w:kern w:val="0"/>
                <w:szCs w:val="21"/>
              </w:rPr>
              <w:t>款男夏作训鞋</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481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2018</w:t>
            </w:r>
            <w:r w:rsidRPr="004E0D8C">
              <w:rPr>
                <w:rFonts w:asciiTheme="minorEastAsia" w:hAnsiTheme="minorEastAsia" w:cs="Arial" w:hint="eastAsia"/>
                <w:kern w:val="0"/>
                <w:szCs w:val="21"/>
              </w:rPr>
              <w:t>款女夏作训鞋</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2018</w:t>
            </w:r>
            <w:r w:rsidRPr="004E0D8C">
              <w:rPr>
                <w:rFonts w:asciiTheme="minorEastAsia" w:hAnsiTheme="minorEastAsia" w:cs="Arial" w:hint="eastAsia"/>
                <w:kern w:val="0"/>
                <w:szCs w:val="21"/>
              </w:rPr>
              <w:t>款男春秋作训鞋</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kern w:val="0"/>
                <w:szCs w:val="21"/>
              </w:rPr>
              <w:t>2018</w:t>
            </w:r>
            <w:r w:rsidRPr="004E0D8C">
              <w:rPr>
                <w:rFonts w:asciiTheme="minorEastAsia" w:hAnsiTheme="minorEastAsia" w:cs="Arial" w:hint="eastAsia"/>
                <w:kern w:val="0"/>
                <w:szCs w:val="21"/>
              </w:rPr>
              <w:t>款女春秋作训鞋</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男礼服皮鞋</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女礼服皮鞋</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大帽徽</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小帽徽</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领花</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金属胸徽</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丝织胸徽</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435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金属警号</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丝织警号</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400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800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805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领带</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男领带夹</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女领带夹</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内腰带</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980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648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666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399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417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黑色外腰带</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白色外腰带</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软式肩章（见习）</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302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538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318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硬式肩章（见习）</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套式肩章（见习）</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礼服领带</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男士绶带</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女士绶带</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lastRenderedPageBreak/>
              <w:t>从警章（高警）</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从警章（普警）</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姓名牌</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礼服领花</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礼服大帽徽</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礼服小帽徽</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礼服胸徽</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礼服肩章</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男白色针织手套</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女白色针织手套</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男皮手套</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女皮手套</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督察警工作包</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交巡警工作包</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男太阳镜</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女太阳镜</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夏季摩托车头盔</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冬季摩托车头盔</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督察</w:t>
            </w:r>
            <w:r w:rsidRPr="004E0D8C">
              <w:rPr>
                <w:rFonts w:asciiTheme="minorEastAsia" w:hAnsiTheme="minorEastAsia" w:cs="Arial"/>
                <w:kern w:val="0"/>
                <w:szCs w:val="21"/>
              </w:rPr>
              <w:t>/</w:t>
            </w:r>
            <w:r w:rsidRPr="004E0D8C">
              <w:rPr>
                <w:rFonts w:asciiTheme="minorEastAsia" w:hAnsiTheme="minorEastAsia" w:cs="Arial" w:hint="eastAsia"/>
                <w:kern w:val="0"/>
                <w:szCs w:val="21"/>
              </w:rPr>
              <w:t>勤务头盔</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针线盒</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特警战训面罩（选购）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特警战训战术背心（选购网眼布）</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特警战训腰带（选购）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特警战训全指手套（选购）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特警战训半指手套（选购）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61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36</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lastRenderedPageBreak/>
              <w:t>特警战训枪套组合（选购）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特警战训多功能包（选购）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特警战训防毒面具包（选购）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特警战训护肘（选购）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特警战训护膝（选购）</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省标警务工作包</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103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73</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40</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35</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Cs w:val="21"/>
              </w:rPr>
            </w:pPr>
            <w:r w:rsidRPr="004E0D8C">
              <w:rPr>
                <w:rFonts w:asciiTheme="minorEastAsia" w:hAnsiTheme="minorEastAsia" w:cs="Arial" w:hint="eastAsia"/>
                <w:kern w:val="0"/>
                <w:szCs w:val="21"/>
              </w:rPr>
              <w:t>警用防雾霾口罩</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438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192</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37</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29</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28</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74</w:t>
            </w:r>
          </w:p>
        </w:tc>
        <w:tc>
          <w:tcPr>
            <w:tcW w:w="134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Cs w:val="21"/>
              </w:rPr>
            </w:pPr>
            <w:r w:rsidRPr="004E0D8C">
              <w:rPr>
                <w:rFonts w:asciiTheme="minorEastAsia" w:hAnsiTheme="minorEastAsia" w:cs="Arial"/>
                <w:kern w:val="0"/>
                <w:szCs w:val="21"/>
              </w:rPr>
              <w:t>118</w:t>
            </w:r>
          </w:p>
        </w:tc>
      </w:tr>
    </w:tbl>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261097" w:rsidRDefault="00261097" w:rsidP="00261097"/>
    <w:tbl>
      <w:tblPr>
        <w:tblW w:w="14500" w:type="dxa"/>
        <w:tblInd w:w="95" w:type="dxa"/>
        <w:tblLook w:val="04A0"/>
      </w:tblPr>
      <w:tblGrid>
        <w:gridCol w:w="3700"/>
        <w:gridCol w:w="1080"/>
        <w:gridCol w:w="1080"/>
        <w:gridCol w:w="1080"/>
        <w:gridCol w:w="1080"/>
        <w:gridCol w:w="1080"/>
        <w:gridCol w:w="1080"/>
        <w:gridCol w:w="1080"/>
        <w:gridCol w:w="1080"/>
        <w:gridCol w:w="1080"/>
        <w:gridCol w:w="1080"/>
      </w:tblGrid>
      <w:tr w:rsidR="00261097" w:rsidRPr="004E0D8C" w:rsidTr="005030DF">
        <w:trPr>
          <w:trHeight w:val="660"/>
        </w:trPr>
        <w:tc>
          <w:tcPr>
            <w:tcW w:w="3700" w:type="dxa"/>
            <w:tcBorders>
              <w:top w:val="nil"/>
              <w:left w:val="nil"/>
              <w:bottom w:val="single" w:sz="4" w:space="0" w:color="auto"/>
              <w:right w:val="nil"/>
            </w:tcBorders>
            <w:shd w:val="clear" w:color="auto" w:fill="auto"/>
            <w:vAlign w:val="center"/>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 xml:space="preserve">　</w:t>
            </w:r>
          </w:p>
        </w:tc>
        <w:tc>
          <w:tcPr>
            <w:tcW w:w="8640" w:type="dxa"/>
            <w:gridSpan w:val="8"/>
            <w:tcBorders>
              <w:top w:val="nil"/>
              <w:left w:val="nil"/>
              <w:bottom w:val="nil"/>
              <w:right w:val="nil"/>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2023年全省公安民警警服采购项目采购计划明细表（宁德）</w:t>
            </w:r>
          </w:p>
        </w:tc>
        <w:tc>
          <w:tcPr>
            <w:tcW w:w="1080" w:type="dxa"/>
            <w:tcBorders>
              <w:top w:val="nil"/>
              <w:left w:val="nil"/>
              <w:bottom w:val="nil"/>
              <w:right w:val="nil"/>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p>
        </w:tc>
        <w:tc>
          <w:tcPr>
            <w:tcW w:w="1080" w:type="dxa"/>
            <w:tcBorders>
              <w:top w:val="nil"/>
              <w:left w:val="nil"/>
              <w:bottom w:val="nil"/>
              <w:right w:val="nil"/>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p>
        </w:tc>
      </w:tr>
      <w:tr w:rsidR="00261097" w:rsidRPr="004E0D8C" w:rsidTr="005030DF">
        <w:trPr>
          <w:trHeight w:val="859"/>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品名</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宁德市公安局局机关</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宁德市公安局蕉城分局</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宁德市福安市公安局</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宁德市福鼎市公安局</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宁德市霞浦县公安局</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宁德市古田县公安局</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宁德市寿宁县公安局</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宁德市屏南县公安局</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宁德市周宁县公安局</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宁德市柘荣县公安局</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藏蓝色大檐帽</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交警大檐帽（可拆装式）</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藏蓝色大檐凉帽</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交警大檐凉帽（可拆装式）</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藏蓝色女布帽</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交警女布帽（可拆装式）</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便帽</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布面平剪绒帽</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藏蓝色女凉帽</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交警女凉帽</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特警战训贝雷帽（选购）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特警战训便帽（选购）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特警战训冬帽（选购）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礼服大檐帽</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礼服卷檐帽</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男春秋常服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女春秋常服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男冬常服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女冬常服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男春秋执勤服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女春秋执勤服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男高警春秋执勤服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女高警春秋执勤服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男带袢式春秋执勤服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女带袢式春秋执勤服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男冬执勤服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女冬执勤服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男高警冬执勤服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女高警冬执勤服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男带袢式冬执勤服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女带袢式冬执勤服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男夏单裤</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女夏单裤</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男带袢式夏单裤</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女带袢式夏单裤</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男春秋裤</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女春秋裤</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男冬常裤</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女冬常裤</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裙子</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男内穿衬衣（浅蓝色）</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女内穿衬衣（浅蓝色）</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男高警内穿衬衣（漂白色）</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男长袖制式衬衣（浅蓝色）</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女长袖制式衬衣（浅蓝色）</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男高警长袖制式衬衣（漂白色）</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男夏训练服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女夏训练服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男冬训练服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女冬训练服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男多功能服（套装）</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女多功能服（套装）</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男交巡警多功能服（套装）</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女交巡警多功能服（套装）</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男多功能服（上衣）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女多功能服（上衣）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男交巡警多功能服（上衣）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女交巡警多功能服（上衣）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男警用风雨衣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女警用风雨衣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男旧款雨衣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女旧款雨衣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男旧款交巡警雨衣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女旧款交巡警雨衣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反光背心</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领毛针织套装</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领毛针织套装</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领毛针织上衣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领毛针织上衣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男半高领毛针织套装</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女半高领毛针织套装</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男半高领毛针织上衣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女半高领毛针织上衣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男圆领毛针织长袖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女圆领毛针织长袖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男圆领毛针织短袖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女圆领毛针织短袖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男圆领棉针织长袖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女圆领棉针织长袖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男圆领棉针织短袖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868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女圆领棉针织短袖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男特警战训毛针织套服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女特警战训毛针织套服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男特警战训毛针织上衣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女特警战训毛针织上衣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男特警战训春秋季针织内衣（套服）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女特警战训春秋季针织内衣（套服）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男特警冬季针织内衣（套服）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女特警冬季针织内衣（套服）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男特警针织短裤</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女特警针织短裤</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省标普警夏袜（选购）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5543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3488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4624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2632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2427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2272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1340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1183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1166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1008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省标普警冬袜（选购）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3334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2027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1601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1231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832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782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男特警战训夏服（选购）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女特警战训夏服（选购）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男特警战训春秋服（选购）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女特警战训春秋服（选购）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男特警战训冬服（选购）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女特警战训冬服（选购）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女特警战训多功能棉服（选购）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男特警战训多功能棉服（选购）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男警用绒背心</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女警用绒背心</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男夏训练服下裤</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女夏训练服下裤</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款男内穿衬衣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款女内穿衬衣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款男高级警官内穿衬衣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款女高级警官内穿衬衣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款男长袖制式衬衣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款女长袖制式衬衣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款男高级警官长袖制式衬衣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款女高级警官长袖制式衬衣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款男夏执勤服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款女夏执勤服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款男高级警官夏执勤服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lastRenderedPageBreak/>
              <w:t>2019</w:t>
            </w:r>
            <w:r w:rsidRPr="004E0D8C">
              <w:rPr>
                <w:rFonts w:asciiTheme="minorEastAsia" w:hAnsiTheme="minorEastAsia" w:cs="Arial" w:hint="eastAsia"/>
                <w:kern w:val="0"/>
                <w:sz w:val="18"/>
                <w:szCs w:val="18"/>
              </w:rPr>
              <w:t>款女高级警官夏执勤服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款男带袢式夏执勤服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款女带袢式夏执勤服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款男束腰式夏执勤服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款女束腰式夏执勤服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款男高级警官束腰式夏执勤服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款女高级警官束腰式夏执勤服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男礼服白衬衣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女礼服白衬衣</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男副总警监以下警礼服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女副总警监以下警礼服</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款男单皮鞋</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款女单皮鞋</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款男皮凉鞋</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款女皮凉鞋</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男省标单皮鞋</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女省标单皮鞋</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男省标皮凉鞋</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女商务休闲鞋</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男雨靴（中筒）</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女雨靴（中筒）</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款男棉皮鞋</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款女棉皮鞋</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款男光面毛皮鞋</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款女光面毛皮鞋</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特警战训靴（选购）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款男夏作训鞋</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款女夏作训鞋</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款男春秋作训鞋</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款女春秋作训鞋</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男礼服皮鞋</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女礼服皮鞋</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大帽徽</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小帽徽</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领花</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金属胸徽</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丝织胸徽</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金属警号</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丝织警号</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领带</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男领带夹</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女领带夹</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内腰带</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988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黑色外腰带</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白色外腰带</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软式肩章（见习）</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硬式肩章（见习）</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套式肩章（见习）</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礼服领带</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男士绶带</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女士绶带</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从警章（高警）</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从警章（普警）</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姓名牌</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礼服领花</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礼服大帽徽</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礼服小帽徽</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礼服胸徽</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礼服肩章</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男白色针织手套</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女白色针织手套</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男皮手套</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女皮手套</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督察警工作包</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交巡警工作包</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男太阳镜</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女太阳镜</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夏季摩托车头盔</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冬季摩托车头盔</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督察</w:t>
            </w:r>
            <w:r w:rsidRPr="004E0D8C">
              <w:rPr>
                <w:rFonts w:asciiTheme="minorEastAsia" w:hAnsiTheme="minorEastAsia" w:cs="Arial"/>
                <w:kern w:val="0"/>
                <w:sz w:val="18"/>
                <w:szCs w:val="18"/>
              </w:rPr>
              <w:t>/</w:t>
            </w:r>
            <w:r w:rsidRPr="004E0D8C">
              <w:rPr>
                <w:rFonts w:asciiTheme="minorEastAsia" w:hAnsiTheme="minorEastAsia" w:cs="Arial" w:hint="eastAsia"/>
                <w:kern w:val="0"/>
                <w:sz w:val="18"/>
                <w:szCs w:val="18"/>
              </w:rPr>
              <w:t>勤务头盔</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针线盒</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特警战训面罩（选购）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特警战训战术背心（选购网眼布）</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特警战训腰带（选购）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特警战训全指手套（选购）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特警战训半指手套（选购）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特警战训枪套组合（选购）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特警战训多功能包（选购）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特警战训防毒面具包（选购）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特警战训护肘（选购）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特警战训护膝（选购）</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省标警务工作包</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警用防雾霾口罩</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129</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138</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221</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150</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104</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75</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108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r>
    </w:tbl>
    <w:p w:rsidR="00261097" w:rsidRDefault="00261097" w:rsidP="00261097"/>
    <w:p w:rsidR="00261097" w:rsidRDefault="00261097" w:rsidP="00261097"/>
    <w:p w:rsidR="00261097" w:rsidRDefault="00261097" w:rsidP="00261097"/>
    <w:p w:rsidR="00261097" w:rsidRDefault="00261097" w:rsidP="00261097"/>
    <w:p w:rsidR="00261097" w:rsidRDefault="00261097" w:rsidP="00261097"/>
    <w:p w:rsidR="004E0D8C" w:rsidRDefault="004E0D8C" w:rsidP="00261097"/>
    <w:p w:rsidR="004E0D8C" w:rsidRDefault="004E0D8C" w:rsidP="00261097"/>
    <w:p w:rsidR="004E0D8C" w:rsidRDefault="004E0D8C" w:rsidP="00261097"/>
    <w:p w:rsidR="004E0D8C" w:rsidRDefault="004E0D8C" w:rsidP="00261097"/>
    <w:p w:rsidR="004E0D8C" w:rsidRDefault="004E0D8C" w:rsidP="00261097"/>
    <w:p w:rsidR="004E0D8C" w:rsidRDefault="004E0D8C" w:rsidP="00261097"/>
    <w:p w:rsidR="004E0D8C" w:rsidRDefault="004E0D8C" w:rsidP="00261097"/>
    <w:p w:rsidR="004E0D8C" w:rsidRDefault="004E0D8C" w:rsidP="00261097"/>
    <w:p w:rsidR="004E0D8C" w:rsidRDefault="004E0D8C" w:rsidP="00261097"/>
    <w:p w:rsidR="004E0D8C" w:rsidRDefault="004E0D8C" w:rsidP="00261097"/>
    <w:p w:rsidR="00261097" w:rsidRDefault="00261097" w:rsidP="00261097"/>
    <w:p w:rsidR="00261097" w:rsidRDefault="00261097" w:rsidP="00261097"/>
    <w:tbl>
      <w:tblPr>
        <w:tblW w:w="14500" w:type="dxa"/>
        <w:tblInd w:w="95" w:type="dxa"/>
        <w:tblLook w:val="04A0"/>
      </w:tblPr>
      <w:tblGrid>
        <w:gridCol w:w="3700"/>
        <w:gridCol w:w="2700"/>
        <w:gridCol w:w="2700"/>
        <w:gridCol w:w="2700"/>
        <w:gridCol w:w="2700"/>
      </w:tblGrid>
      <w:tr w:rsidR="00261097" w:rsidRPr="004E0D8C" w:rsidTr="005030DF">
        <w:trPr>
          <w:trHeight w:val="660"/>
        </w:trPr>
        <w:tc>
          <w:tcPr>
            <w:tcW w:w="3700" w:type="dxa"/>
            <w:tcBorders>
              <w:top w:val="nil"/>
              <w:left w:val="nil"/>
              <w:bottom w:val="single" w:sz="4" w:space="0" w:color="auto"/>
              <w:right w:val="nil"/>
            </w:tcBorders>
            <w:shd w:val="clear" w:color="auto" w:fill="auto"/>
            <w:vAlign w:val="center"/>
            <w:hideMark/>
          </w:tcPr>
          <w:p w:rsidR="00261097" w:rsidRPr="004E0D8C" w:rsidRDefault="00261097" w:rsidP="005030DF">
            <w:pPr>
              <w:widowControl/>
              <w:jc w:val="center"/>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 xml:space="preserve">　</w:t>
            </w:r>
          </w:p>
        </w:tc>
        <w:tc>
          <w:tcPr>
            <w:tcW w:w="10800" w:type="dxa"/>
            <w:gridSpan w:val="4"/>
            <w:tcBorders>
              <w:top w:val="nil"/>
              <w:left w:val="nil"/>
              <w:bottom w:val="nil"/>
              <w:right w:val="nil"/>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2023年全省公安民警警服采购项目采购计划明细表（交警、警院、平潭、机要交通处）</w:t>
            </w:r>
          </w:p>
        </w:tc>
      </w:tr>
      <w:tr w:rsidR="00261097" w:rsidRPr="004E0D8C" w:rsidTr="005030DF">
        <w:trPr>
          <w:trHeight w:val="859"/>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品名</w:t>
            </w:r>
          </w:p>
        </w:tc>
        <w:tc>
          <w:tcPr>
            <w:tcW w:w="270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福建省公安厅交警总队</w:t>
            </w:r>
          </w:p>
        </w:tc>
        <w:tc>
          <w:tcPr>
            <w:tcW w:w="270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福建警察学院</w:t>
            </w:r>
          </w:p>
        </w:tc>
        <w:tc>
          <w:tcPr>
            <w:tcW w:w="270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平潭综合实验区公安局</w:t>
            </w:r>
          </w:p>
        </w:tc>
        <w:tc>
          <w:tcPr>
            <w:tcW w:w="2700" w:type="dxa"/>
            <w:tcBorders>
              <w:top w:val="single" w:sz="4" w:space="0" w:color="auto"/>
              <w:left w:val="nil"/>
              <w:bottom w:val="single" w:sz="4" w:space="0" w:color="auto"/>
              <w:right w:val="single" w:sz="4" w:space="0" w:color="auto"/>
            </w:tcBorders>
            <w:shd w:val="clear" w:color="000000" w:fill="FFFFFF"/>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福建省委办公厅机要交通处</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藏蓝色大檐帽</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1225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交警大檐帽（可拆装式）</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藏蓝色大檐凉帽</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1226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交警大檐凉帽（可拆装式）</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藏蓝色女布帽</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交警女布帽（可拆装式）</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便帽</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1236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布面平剪绒帽</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藏蓝色女凉帽</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交警女凉帽</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特警战训贝雷帽（选购）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特警战训便帽（选购）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特警战训冬帽（选购）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礼服大檐帽</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礼服卷檐帽</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男春秋常服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1231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女春秋常服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男冬常服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女冬常服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男春秋执勤服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2501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女春秋执勤服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男高警春秋执勤服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女高警春秋执勤服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男带袢式春秋执勤服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女带袢式春秋执勤服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男冬执勤服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1258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女冬执勤服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男高警冬执勤服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女高警冬执勤服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男带袢式冬执勤服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女带袢式冬执勤服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男夏单裤</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833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3846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女夏单裤</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男带袢式夏单裤</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2143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女带袢式夏单裤</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男春秋裤</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女春秋裤</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男冬常裤</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女冬常裤</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裙子</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男内穿衬衣（浅蓝色）</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1223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女内穿衬衣（浅蓝色）</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男高警内穿衬衣（漂白色）</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男长袖制式衬衣（浅蓝色）</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2446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女长袖制式衬衣（浅蓝色）</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男高警长袖制式衬衣（漂白色）</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男夏训练服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1244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女夏训练服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男冬训练服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女冬训练服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男多功能服（套装）</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女多功能服（套装）</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男交巡警多功能服（套装）</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女交巡警多功能服（套装）</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男多功能服（上衣）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1239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女多功能服（上衣）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男交巡警多功能服（上衣）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女交巡警多功能服（上衣）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男警用风雨衣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女警用风雨衣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男旧款雨衣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女旧款雨衣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1223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男旧款交巡警雨衣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女旧款交巡警雨衣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反光背心</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领毛针织套装</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领毛针织套装</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领毛针织上衣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1226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w:t>
            </w:r>
            <w:r w:rsidRPr="004E0D8C">
              <w:rPr>
                <w:rFonts w:asciiTheme="minorEastAsia" w:hAnsiTheme="minorEastAsia" w:cs="Arial"/>
                <w:kern w:val="0"/>
                <w:sz w:val="18"/>
                <w:szCs w:val="18"/>
              </w:rPr>
              <w:t>V</w:t>
            </w:r>
            <w:r w:rsidRPr="004E0D8C">
              <w:rPr>
                <w:rFonts w:asciiTheme="minorEastAsia" w:hAnsiTheme="minorEastAsia" w:cs="Arial" w:hint="eastAsia"/>
                <w:kern w:val="0"/>
                <w:sz w:val="18"/>
                <w:szCs w:val="18"/>
              </w:rPr>
              <w:t>领毛针织上衣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男半高领毛针织套装</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女半高领毛针织套装</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男半高领毛针织上衣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1273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女半高领毛针织上衣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男圆领毛针织长袖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女圆领毛针织长袖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男圆领毛针织短袖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女圆领毛针织短袖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男圆领棉针织长袖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972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3752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女圆领棉针织长袖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男圆领棉针织短袖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1873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3905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女圆领棉针织短袖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男特警战训毛针织套服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女特警战训毛针织套服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男特警战训毛针织上衣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女特警战训毛针织上衣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男特警战训春秋季针织内衣（套服）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女特警战训春秋季针织内衣（套服）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男特警冬季针织内衣（套服）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女特警冬季针织内衣（套服）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男特警针织短裤</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1825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女特警针织短裤</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省标普警夏袜（选购）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10272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3161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2379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省标普警冬袜（选购）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6313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1642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1134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男特警战训夏服（选购）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女特警战训夏服（选购）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男特警战训春秋服（选购）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女特警战训春秋服（选购）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男特警战训冬服（选购）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女特警战训冬服（选购）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女特警战训多功能棉服（选购）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男特警战训多功能棉服（选购）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女特警战训长袖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男特警战训短袖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女特警战训短袖</w:t>
            </w:r>
            <w:r w:rsidRPr="004E0D8C">
              <w:rPr>
                <w:rFonts w:asciiTheme="minorEastAsia" w:hAnsiTheme="minorEastAsia" w:cs="Arial"/>
                <w:kern w:val="0"/>
                <w:sz w:val="18"/>
                <w:szCs w:val="18"/>
              </w:rPr>
              <w:t>T</w:t>
            </w:r>
            <w:r w:rsidRPr="004E0D8C">
              <w:rPr>
                <w:rFonts w:asciiTheme="minorEastAsia" w:hAnsiTheme="minorEastAsia" w:cs="Arial" w:hint="eastAsia"/>
                <w:kern w:val="0"/>
                <w:sz w:val="18"/>
                <w:szCs w:val="18"/>
              </w:rPr>
              <w:t>恤衫（选购）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男警用绒背心</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女警用绒背心</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男夏训练服下裤</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女夏训练服下裤</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款男内穿衬衣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款女内穿衬衣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款男高级警官内穿衬衣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款女高级警官内穿衬衣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款男长袖制式衬衣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款女长袖制式衬衣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款男高级警官长袖制式衬衣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款女高级警官长袖制式衬衣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款男夏执勤服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3899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款女夏执勤服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款男高级警官夏执勤服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款女高级警官夏执勤服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lastRenderedPageBreak/>
              <w:t>2019</w:t>
            </w:r>
            <w:r w:rsidRPr="004E0D8C">
              <w:rPr>
                <w:rFonts w:asciiTheme="minorEastAsia" w:hAnsiTheme="minorEastAsia" w:cs="Arial" w:hint="eastAsia"/>
                <w:kern w:val="0"/>
                <w:sz w:val="18"/>
                <w:szCs w:val="18"/>
              </w:rPr>
              <w:t>款男带袢式夏执勤服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款女带袢式夏执勤服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款男束腰式夏执勤服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款女束腰式夏执勤服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款男高级警官束腰式夏执勤服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2019</w:t>
            </w:r>
            <w:r w:rsidRPr="004E0D8C">
              <w:rPr>
                <w:rFonts w:asciiTheme="minorEastAsia" w:hAnsiTheme="minorEastAsia" w:cs="Arial" w:hint="eastAsia"/>
                <w:kern w:val="0"/>
                <w:sz w:val="18"/>
                <w:szCs w:val="18"/>
              </w:rPr>
              <w:t>款女高级警官束腰式夏执勤服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男礼服白衬衣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女礼服白衬衣</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男副总警监以下警礼服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女副总警监以下警礼服</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款男单皮鞋</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398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2461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款女单皮鞋</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款男皮凉鞋</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款女皮凉鞋</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男省标单皮鞋</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女省标单皮鞋</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男省标皮凉鞋</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女商务休闲鞋</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男雨靴（中筒）</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1233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女雨靴（中筒）</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款男棉皮鞋</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款女棉皮鞋</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款男光面毛皮鞋</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款女光面毛皮鞋</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特警战训靴（选购）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lastRenderedPageBreak/>
              <w:t>2018</w:t>
            </w:r>
            <w:r w:rsidRPr="004E0D8C">
              <w:rPr>
                <w:rFonts w:asciiTheme="minorEastAsia" w:hAnsiTheme="minorEastAsia" w:cs="Arial" w:hint="eastAsia"/>
                <w:kern w:val="0"/>
                <w:sz w:val="18"/>
                <w:szCs w:val="18"/>
              </w:rPr>
              <w:t>款男夏作训鞋</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887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款女夏作训鞋</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款男春秋作训鞋</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2500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217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kern w:val="0"/>
                <w:sz w:val="18"/>
                <w:szCs w:val="18"/>
              </w:rPr>
              <w:t>2018</w:t>
            </w:r>
            <w:r w:rsidRPr="004E0D8C">
              <w:rPr>
                <w:rFonts w:asciiTheme="minorEastAsia" w:hAnsiTheme="minorEastAsia" w:cs="Arial" w:hint="eastAsia"/>
                <w:kern w:val="0"/>
                <w:sz w:val="18"/>
                <w:szCs w:val="18"/>
              </w:rPr>
              <w:t>款女春秋作训鞋</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男礼服皮鞋</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女礼服皮鞋</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大帽徽</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874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小帽徽</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376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领花</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1234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金属胸徽</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1234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丝织胸徽</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719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6223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289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金属警号</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546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2446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丝织警号</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1365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6115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领带</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1241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男领带夹</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1252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女领带夹</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内腰带</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2281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1601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黑色外腰带</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1225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白色外腰带</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软式肩章（见习）</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646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2446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622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硬式肩章（见习）</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1223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套式肩章（见习）</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1223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礼服领带</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男士绶带</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女士绶带</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从警章（高警）</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从警章（普警）</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姓名牌</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礼服领花</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礼服大帽徽</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礼服小帽徽</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礼服胸徽</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礼服肩章</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311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男白色针织手套</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762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1245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女白色针织手套</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男皮手套</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265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女皮手套</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督察警工作包</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交巡警工作包</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男太阳镜</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558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女太阳镜</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夏季摩托车头盔</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8</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冬季摩托车头盔</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督察</w:t>
            </w:r>
            <w:r w:rsidRPr="004E0D8C">
              <w:rPr>
                <w:rFonts w:asciiTheme="minorEastAsia" w:hAnsiTheme="minorEastAsia" w:cs="Arial"/>
                <w:kern w:val="0"/>
                <w:sz w:val="18"/>
                <w:szCs w:val="18"/>
              </w:rPr>
              <w:t>/</w:t>
            </w:r>
            <w:r w:rsidRPr="004E0D8C">
              <w:rPr>
                <w:rFonts w:asciiTheme="minorEastAsia" w:hAnsiTheme="minorEastAsia" w:cs="Arial" w:hint="eastAsia"/>
                <w:kern w:val="0"/>
                <w:sz w:val="18"/>
                <w:szCs w:val="18"/>
              </w:rPr>
              <w:t>勤务头盔</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针线盒</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190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34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57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特警战训面罩（选购）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特警战训战术背心（选购网眼布）</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特警战训腰带（选购）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特警战训全指手套（选购）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14</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特警战训半指手套（选购）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111</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27</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lastRenderedPageBreak/>
              <w:t>特警战训枪套组合（选购）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特警战训多功能包（选购）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76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22</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特警战训防毒面具包（选购）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特警战训护肘（选购）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特警战训护膝（选购）</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0</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省标警务工作包</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186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46</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93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w:t>
            </w:r>
          </w:p>
        </w:tc>
      </w:tr>
      <w:tr w:rsidR="00261097" w:rsidRPr="004E0D8C" w:rsidTr="005030DF">
        <w:trPr>
          <w:trHeight w:val="308"/>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261097" w:rsidRPr="004E0D8C" w:rsidRDefault="00261097" w:rsidP="005030DF">
            <w:pPr>
              <w:widowControl/>
              <w:jc w:val="left"/>
              <w:rPr>
                <w:rFonts w:asciiTheme="minorEastAsia" w:hAnsiTheme="minorEastAsia" w:cs="Arial"/>
                <w:kern w:val="0"/>
                <w:sz w:val="18"/>
                <w:szCs w:val="18"/>
              </w:rPr>
            </w:pPr>
            <w:r w:rsidRPr="004E0D8C">
              <w:rPr>
                <w:rFonts w:asciiTheme="minorEastAsia" w:hAnsiTheme="minorEastAsia" w:cs="Arial" w:hint="eastAsia"/>
                <w:kern w:val="0"/>
                <w:sz w:val="18"/>
                <w:szCs w:val="18"/>
              </w:rPr>
              <w:t>警用防雾霾口罩</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663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135</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163</w:t>
            </w:r>
          </w:p>
        </w:tc>
        <w:tc>
          <w:tcPr>
            <w:tcW w:w="2700" w:type="dxa"/>
            <w:tcBorders>
              <w:top w:val="nil"/>
              <w:left w:val="nil"/>
              <w:bottom w:val="single" w:sz="4" w:space="0" w:color="auto"/>
              <w:right w:val="single" w:sz="4" w:space="0" w:color="auto"/>
            </w:tcBorders>
            <w:shd w:val="clear" w:color="000000" w:fill="FFFFFF"/>
            <w:vAlign w:val="center"/>
            <w:hideMark/>
          </w:tcPr>
          <w:p w:rsidR="00261097" w:rsidRPr="004E0D8C" w:rsidRDefault="00261097" w:rsidP="005030DF">
            <w:pPr>
              <w:widowControl/>
              <w:jc w:val="right"/>
              <w:rPr>
                <w:rFonts w:asciiTheme="minorEastAsia" w:hAnsiTheme="minorEastAsia" w:cs="Arial"/>
                <w:kern w:val="0"/>
                <w:sz w:val="18"/>
                <w:szCs w:val="18"/>
              </w:rPr>
            </w:pPr>
            <w:r w:rsidRPr="004E0D8C">
              <w:rPr>
                <w:rFonts w:asciiTheme="minorEastAsia" w:hAnsiTheme="minorEastAsia" w:cs="Arial"/>
                <w:kern w:val="0"/>
                <w:sz w:val="18"/>
                <w:szCs w:val="18"/>
              </w:rPr>
              <w:t>2</w:t>
            </w:r>
          </w:p>
        </w:tc>
      </w:tr>
    </w:tbl>
    <w:p w:rsidR="00261097" w:rsidRDefault="00261097" w:rsidP="00261097"/>
    <w:p w:rsidR="00501E1E" w:rsidRDefault="00501E1E">
      <w:pPr>
        <w:pStyle w:val="null3"/>
        <w:rPr>
          <w:rFonts w:hint="default"/>
        </w:rPr>
      </w:pPr>
    </w:p>
    <w:sectPr w:rsidR="00501E1E" w:rsidSect="00261097">
      <w:footerReference w:type="default" r:id="rId17"/>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107" w:rsidRDefault="00D80107" w:rsidP="002D4DDA">
      <w:r>
        <w:separator/>
      </w:r>
    </w:p>
  </w:endnote>
  <w:endnote w:type="continuationSeparator" w:id="1">
    <w:p w:rsidR="00D80107" w:rsidRDefault="00D80107" w:rsidP="002D4DD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方正书宋_GBK">
    <w:altName w:val="宋体"/>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97" w:rsidRDefault="00AA0837">
    <w:pPr>
      <w:pStyle w:val="a4"/>
      <w:jc w:val="center"/>
      <w:rPr>
        <w:rFonts w:cs="Times New Roman"/>
      </w:rPr>
    </w:pPr>
    <w:r w:rsidRPr="00AA0837">
      <w:fldChar w:fldCharType="begin"/>
    </w:r>
    <w:r w:rsidR="00261097">
      <w:instrText xml:space="preserve"> PAGE   \* MERGEFORMAT </w:instrText>
    </w:r>
    <w:r w:rsidRPr="00AA0837">
      <w:fldChar w:fldCharType="separate"/>
    </w:r>
    <w:r w:rsidR="006575F5" w:rsidRPr="006575F5">
      <w:rPr>
        <w:noProof/>
        <w:lang w:val="zh-CN"/>
      </w:rPr>
      <w:t>1</w:t>
    </w:r>
    <w:r>
      <w:rPr>
        <w:lang w:val="zh-CN"/>
      </w:rPr>
      <w:fldChar w:fldCharType="end"/>
    </w:r>
  </w:p>
  <w:p w:rsidR="00261097" w:rsidRDefault="00261097">
    <w:pPr>
      <w:pStyle w:val="a4"/>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97" w:rsidRDefault="00AA0837">
    <w:pPr>
      <w:pStyle w:val="a4"/>
      <w:jc w:val="center"/>
      <w:rPr>
        <w:rFonts w:cs="Times New Roman"/>
      </w:rPr>
    </w:pPr>
    <w:r w:rsidRPr="00AA0837">
      <w:fldChar w:fldCharType="begin"/>
    </w:r>
    <w:r w:rsidR="00261097">
      <w:instrText xml:space="preserve"> PAGE   \* MERGEFORMAT </w:instrText>
    </w:r>
    <w:r w:rsidRPr="00AA0837">
      <w:fldChar w:fldCharType="separate"/>
    </w:r>
    <w:r w:rsidR="006575F5" w:rsidRPr="006575F5">
      <w:rPr>
        <w:noProof/>
        <w:lang w:val="zh-CN"/>
      </w:rPr>
      <w:t>102</w:t>
    </w:r>
    <w:r>
      <w:rPr>
        <w:lang w:val="zh-CN"/>
      </w:rPr>
      <w:fldChar w:fldCharType="end"/>
    </w:r>
  </w:p>
  <w:p w:rsidR="00261097" w:rsidRDefault="00261097">
    <w:pPr>
      <w:pStyle w:val="a4"/>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1067"/>
      <w:docPartObj>
        <w:docPartGallery w:val="Page Numbers (Bottom of Page)"/>
        <w:docPartUnique/>
      </w:docPartObj>
    </w:sdtPr>
    <w:sdtContent>
      <w:p w:rsidR="00501E1E" w:rsidRDefault="00AA0837">
        <w:pPr>
          <w:pStyle w:val="a4"/>
          <w:jc w:val="center"/>
        </w:pPr>
        <w:fldSimple w:instr=" PAGE   \* MERGEFORMAT ">
          <w:r w:rsidR="006575F5" w:rsidRPr="006575F5">
            <w:rPr>
              <w:noProof/>
              <w:lang w:val="zh-CN"/>
            </w:rPr>
            <w:t>183</w:t>
          </w:r>
        </w:fldSimple>
      </w:p>
    </w:sdtContent>
  </w:sdt>
  <w:p w:rsidR="00501E1E" w:rsidRDefault="00501E1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107" w:rsidRDefault="00D80107" w:rsidP="002D4DDA">
      <w:r>
        <w:separator/>
      </w:r>
    </w:p>
  </w:footnote>
  <w:footnote w:type="continuationSeparator" w:id="1">
    <w:p w:rsidR="00D80107" w:rsidRDefault="00D80107" w:rsidP="002D4D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3D7F7313"/>
    <w:multiLevelType w:val="multilevel"/>
    <w:tmpl w:val="3D7F7313"/>
    <w:lvl w:ilvl="0">
      <w:start w:val="1"/>
      <w:numFmt w:val="bullet"/>
      <w:lvlText w:val=""/>
      <w:lvlJc w:val="left"/>
      <w:pPr>
        <w:tabs>
          <w:tab w:val="left" w:pos="1701"/>
        </w:tabs>
        <w:ind w:left="2121" w:hanging="420"/>
      </w:pPr>
      <w:rPr>
        <w:rFonts w:ascii="Wingdings" w:hAnsi="Wingdings" w:hint="default"/>
        <w:color w:val="000080"/>
        <w:sz w:val="15"/>
        <w:szCs w:val="15"/>
      </w:rPr>
    </w:lvl>
    <w:lvl w:ilvl="1">
      <w:start w:val="1"/>
      <w:numFmt w:val="bullet"/>
      <w:lvlText w:val=""/>
      <w:lvlJc w:val="left"/>
      <w:pPr>
        <w:tabs>
          <w:tab w:val="left" w:pos="2541"/>
        </w:tabs>
        <w:ind w:left="2541" w:hanging="420"/>
      </w:pPr>
      <w:rPr>
        <w:rFonts w:ascii="Wingdings" w:hAnsi="Wingdings" w:cs="Wingdings" w:hint="default"/>
      </w:rPr>
    </w:lvl>
    <w:lvl w:ilvl="2">
      <w:start w:val="1"/>
      <w:numFmt w:val="bullet"/>
      <w:lvlText w:val=""/>
      <w:lvlJc w:val="left"/>
      <w:pPr>
        <w:tabs>
          <w:tab w:val="left" w:pos="2961"/>
        </w:tabs>
        <w:ind w:left="2961" w:hanging="420"/>
      </w:pPr>
      <w:rPr>
        <w:rFonts w:ascii="Wingdings" w:hAnsi="Wingdings" w:cs="Wingdings" w:hint="default"/>
      </w:rPr>
    </w:lvl>
    <w:lvl w:ilvl="3">
      <w:start w:val="1"/>
      <w:numFmt w:val="bullet"/>
      <w:lvlText w:val=""/>
      <w:lvlJc w:val="left"/>
      <w:pPr>
        <w:tabs>
          <w:tab w:val="left" w:pos="3381"/>
        </w:tabs>
        <w:ind w:left="3381" w:hanging="420"/>
      </w:pPr>
      <w:rPr>
        <w:rFonts w:ascii="Wingdings" w:hAnsi="Wingdings" w:cs="Wingdings" w:hint="default"/>
      </w:rPr>
    </w:lvl>
    <w:lvl w:ilvl="4">
      <w:start w:val="1"/>
      <w:numFmt w:val="bullet"/>
      <w:lvlText w:val=""/>
      <w:lvlJc w:val="left"/>
      <w:pPr>
        <w:tabs>
          <w:tab w:val="left" w:pos="3801"/>
        </w:tabs>
        <w:ind w:left="3801" w:hanging="420"/>
      </w:pPr>
      <w:rPr>
        <w:rFonts w:ascii="Wingdings" w:hAnsi="Wingdings" w:cs="Wingdings" w:hint="default"/>
      </w:rPr>
    </w:lvl>
    <w:lvl w:ilvl="5">
      <w:start w:val="1"/>
      <w:numFmt w:val="bullet"/>
      <w:lvlText w:val=""/>
      <w:lvlJc w:val="left"/>
      <w:pPr>
        <w:tabs>
          <w:tab w:val="left" w:pos="4221"/>
        </w:tabs>
        <w:ind w:left="4221" w:hanging="420"/>
      </w:pPr>
      <w:rPr>
        <w:rFonts w:ascii="Wingdings" w:hAnsi="Wingdings" w:cs="Wingdings" w:hint="default"/>
      </w:rPr>
    </w:lvl>
    <w:lvl w:ilvl="6">
      <w:start w:val="1"/>
      <w:numFmt w:val="bullet"/>
      <w:lvlText w:val=""/>
      <w:lvlJc w:val="left"/>
      <w:pPr>
        <w:tabs>
          <w:tab w:val="left" w:pos="4641"/>
        </w:tabs>
        <w:ind w:left="4641" w:hanging="420"/>
      </w:pPr>
      <w:rPr>
        <w:rFonts w:ascii="Wingdings" w:hAnsi="Wingdings" w:cs="Wingdings" w:hint="default"/>
      </w:rPr>
    </w:lvl>
    <w:lvl w:ilvl="7">
      <w:start w:val="1"/>
      <w:numFmt w:val="bullet"/>
      <w:lvlText w:val=""/>
      <w:lvlJc w:val="left"/>
      <w:pPr>
        <w:tabs>
          <w:tab w:val="left" w:pos="5061"/>
        </w:tabs>
        <w:ind w:left="5061" w:hanging="420"/>
      </w:pPr>
      <w:rPr>
        <w:rFonts w:ascii="Wingdings" w:hAnsi="Wingdings" w:cs="Wingdings" w:hint="default"/>
      </w:rPr>
    </w:lvl>
    <w:lvl w:ilvl="8">
      <w:start w:val="1"/>
      <w:numFmt w:val="bullet"/>
      <w:lvlText w:val=""/>
      <w:lvlJc w:val="left"/>
      <w:pPr>
        <w:tabs>
          <w:tab w:val="left" w:pos="5481"/>
        </w:tabs>
        <w:ind w:left="5481" w:hanging="420"/>
      </w:pPr>
      <w:rPr>
        <w:rFonts w:ascii="Wingdings" w:hAnsi="Wingdings" w:cs="Wingdings" w:hint="default"/>
      </w:rPr>
    </w:lvl>
  </w:abstractNum>
  <w:abstractNum w:abstractNumId="2">
    <w:nsid w:val="5695AC69"/>
    <w:multiLevelType w:val="singleLevel"/>
    <w:tmpl w:val="5695AC69"/>
    <w:lvl w:ilvl="0">
      <w:start w:val="1"/>
      <w:numFmt w:val="decimal"/>
      <w:suff w:val="nothing"/>
      <w:lvlText w:val="%1）"/>
      <w:lvlJc w:val="left"/>
    </w:lvl>
  </w:abstractNum>
  <w:abstractNum w:abstractNumId="3">
    <w:nsid w:val="73723C2B"/>
    <w:multiLevelType w:val="multilevel"/>
    <w:tmpl w:val="73723C2B"/>
    <w:lvl w:ilvl="0">
      <w:start w:val="1"/>
      <w:numFmt w:val="lowerLetter"/>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3B52B8D"/>
    <w:rsid w:val="001357B2"/>
    <w:rsid w:val="00261097"/>
    <w:rsid w:val="002D4DDA"/>
    <w:rsid w:val="002E4C12"/>
    <w:rsid w:val="0031717A"/>
    <w:rsid w:val="004E0D8C"/>
    <w:rsid w:val="00501E1E"/>
    <w:rsid w:val="006575F5"/>
    <w:rsid w:val="00AA0837"/>
    <w:rsid w:val="00CA77B3"/>
    <w:rsid w:val="00D80107"/>
    <w:rsid w:val="00FF15E7"/>
    <w:rsid w:val="177F50ED"/>
    <w:rsid w:val="53B52B8D"/>
    <w:rsid w:val="BBBF7779"/>
    <w:rsid w:val="00E22B0F"/>
    <w:rsid w:val="77F793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uiPriority="99"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57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rsid w:val="001357B2"/>
    <w:rPr>
      <w:rFonts w:hint="eastAsia"/>
    </w:rPr>
  </w:style>
  <w:style w:type="paragraph" w:styleId="a3">
    <w:name w:val="header"/>
    <w:basedOn w:val="a"/>
    <w:link w:val="Char"/>
    <w:uiPriority w:val="99"/>
    <w:qFormat/>
    <w:rsid w:val="002D4D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D4DDA"/>
    <w:rPr>
      <w:kern w:val="2"/>
      <w:sz w:val="18"/>
      <w:szCs w:val="18"/>
    </w:rPr>
  </w:style>
  <w:style w:type="paragraph" w:styleId="a4">
    <w:name w:val="footer"/>
    <w:basedOn w:val="a"/>
    <w:link w:val="Char0"/>
    <w:uiPriority w:val="99"/>
    <w:qFormat/>
    <w:rsid w:val="002D4DD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D4DDA"/>
    <w:rPr>
      <w:kern w:val="2"/>
      <w:sz w:val="18"/>
      <w:szCs w:val="18"/>
    </w:rPr>
  </w:style>
  <w:style w:type="paragraph" w:customStyle="1" w:styleId="Flietext">
    <w:name w:val="Fließtext"/>
    <w:basedOn w:val="a"/>
    <w:qFormat/>
    <w:rsid w:val="00261097"/>
    <w:pPr>
      <w:overflowPunct w:val="0"/>
      <w:autoSpaceDE w:val="0"/>
      <w:autoSpaceDN w:val="0"/>
      <w:adjustRightInd w:val="0"/>
      <w:textAlignment w:val="baseline"/>
    </w:pPr>
    <w:rPr>
      <w:rFonts w:ascii="Calibri" w:eastAsia="宋体" w:hAnsi="Calibri" w:cs="Calibri"/>
      <w:kern w:val="28"/>
      <w:szCs w:val="20"/>
    </w:rPr>
  </w:style>
  <w:style w:type="paragraph" w:styleId="a5">
    <w:name w:val="Normal Indent"/>
    <w:basedOn w:val="a"/>
    <w:uiPriority w:val="99"/>
    <w:qFormat/>
    <w:rsid w:val="00261097"/>
    <w:pPr>
      <w:ind w:firstLine="420"/>
    </w:pPr>
    <w:rPr>
      <w:rFonts w:ascii="Calibri" w:eastAsia="宋体" w:hAnsi="Calibri" w:cs="Calibri"/>
      <w:szCs w:val="21"/>
    </w:rPr>
  </w:style>
  <w:style w:type="paragraph" w:styleId="a6">
    <w:name w:val="Plain Text"/>
    <w:basedOn w:val="a"/>
    <w:link w:val="Char1"/>
    <w:qFormat/>
    <w:rsid w:val="00261097"/>
    <w:rPr>
      <w:rFonts w:ascii="宋体" w:eastAsia="宋体" w:hAnsi="Courier New" w:cs="Courier New"/>
      <w:szCs w:val="21"/>
    </w:rPr>
  </w:style>
  <w:style w:type="character" w:customStyle="1" w:styleId="Char1">
    <w:name w:val="纯文本 Char"/>
    <w:basedOn w:val="a0"/>
    <w:link w:val="a6"/>
    <w:rsid w:val="00261097"/>
    <w:rPr>
      <w:rFonts w:ascii="宋体" w:eastAsia="宋体" w:hAnsi="Courier New" w:cs="Courier New"/>
      <w:kern w:val="2"/>
      <w:sz w:val="21"/>
      <w:szCs w:val="21"/>
    </w:rPr>
  </w:style>
  <w:style w:type="paragraph" w:styleId="a7">
    <w:name w:val="Normal (Web)"/>
    <w:basedOn w:val="a"/>
    <w:uiPriority w:val="99"/>
    <w:qFormat/>
    <w:rsid w:val="00261097"/>
    <w:pPr>
      <w:widowControl/>
      <w:spacing w:before="100" w:beforeAutospacing="1" w:after="100" w:afterAutospacing="1"/>
      <w:jc w:val="left"/>
    </w:pPr>
    <w:rPr>
      <w:rFonts w:ascii="宋体" w:eastAsia="宋体" w:hAnsi="宋体" w:cs="宋体"/>
      <w:kern w:val="0"/>
      <w:sz w:val="24"/>
    </w:rPr>
  </w:style>
  <w:style w:type="character" w:styleId="a8">
    <w:name w:val="Strong"/>
    <w:basedOn w:val="a0"/>
    <w:uiPriority w:val="99"/>
    <w:qFormat/>
    <w:rsid w:val="00261097"/>
    <w:rPr>
      <w:b/>
      <w:bCs/>
    </w:rPr>
  </w:style>
  <w:style w:type="character" w:styleId="a9">
    <w:name w:val="page number"/>
    <w:basedOn w:val="a0"/>
    <w:qFormat/>
    <w:rsid w:val="00261097"/>
    <w:rPr>
      <w:rFonts w:ascii="Times New Roman" w:hAnsi="Times New Roman" w:cs="Times New Roman" w:hint="default"/>
    </w:rPr>
  </w:style>
  <w:style w:type="paragraph" w:customStyle="1" w:styleId="aa">
    <w:name w:val="目次、标准名称标题"/>
    <w:basedOn w:val="a"/>
    <w:next w:val="a"/>
    <w:uiPriority w:val="99"/>
    <w:qFormat/>
    <w:rsid w:val="00261097"/>
    <w:pPr>
      <w:widowControl/>
      <w:shd w:val="clear" w:color="auto" w:fill="FFFFFF"/>
      <w:tabs>
        <w:tab w:val="left" w:pos="1635"/>
      </w:tabs>
      <w:spacing w:before="640" w:after="560" w:line="460" w:lineRule="exact"/>
      <w:jc w:val="center"/>
      <w:outlineLvl w:val="0"/>
    </w:pPr>
    <w:rPr>
      <w:rFonts w:ascii="黑体" w:eastAsia="黑体" w:hAnsi="宋体" w:cs="黑体"/>
      <w:kern w:val="0"/>
      <w:sz w:val="32"/>
      <w:szCs w:val="32"/>
    </w:rPr>
  </w:style>
  <w:style w:type="paragraph" w:customStyle="1" w:styleId="ab">
    <w:name w:val="章标题"/>
    <w:next w:val="a"/>
    <w:uiPriority w:val="99"/>
    <w:qFormat/>
    <w:rsid w:val="00261097"/>
    <w:pPr>
      <w:spacing w:beforeLines="50" w:afterLines="50"/>
      <w:jc w:val="both"/>
      <w:outlineLvl w:val="1"/>
    </w:pPr>
    <w:rPr>
      <w:rFonts w:ascii="黑体" w:eastAsia="黑体" w:hAnsi="宋体" w:cs="黑体"/>
      <w:kern w:val="2"/>
      <w:sz w:val="21"/>
      <w:szCs w:val="21"/>
    </w:rPr>
  </w:style>
  <w:style w:type="paragraph" w:customStyle="1" w:styleId="ac">
    <w:name w:val="一级条标题"/>
    <w:basedOn w:val="a"/>
    <w:next w:val="a"/>
    <w:uiPriority w:val="99"/>
    <w:qFormat/>
    <w:rsid w:val="00261097"/>
    <w:pPr>
      <w:widowControl/>
      <w:outlineLvl w:val="2"/>
    </w:pPr>
    <w:rPr>
      <w:rFonts w:ascii="黑体" w:eastAsia="黑体" w:hAnsi="宋体" w:cs="黑体"/>
      <w:kern w:val="0"/>
      <w:szCs w:val="21"/>
    </w:rPr>
  </w:style>
  <w:style w:type="paragraph" w:customStyle="1" w:styleId="ad">
    <w:name w:val="二级条标题"/>
    <w:basedOn w:val="ac"/>
    <w:next w:val="ae"/>
    <w:uiPriority w:val="99"/>
    <w:qFormat/>
    <w:rsid w:val="00261097"/>
    <w:pPr>
      <w:tabs>
        <w:tab w:val="left" w:pos="2961"/>
      </w:tabs>
      <w:spacing w:beforeLines="50" w:afterLines="50"/>
      <w:ind w:left="1260" w:hanging="420"/>
      <w:jc w:val="left"/>
      <w:outlineLvl w:val="3"/>
    </w:pPr>
    <w:rPr>
      <w:rFonts w:hAnsi="Times New Roman"/>
    </w:rPr>
  </w:style>
  <w:style w:type="paragraph" w:customStyle="1" w:styleId="ae">
    <w:name w:val="段"/>
    <w:uiPriority w:val="99"/>
    <w:qFormat/>
    <w:rsid w:val="00261097"/>
    <w:pPr>
      <w:autoSpaceDE w:val="0"/>
      <w:autoSpaceDN w:val="0"/>
      <w:ind w:firstLineChars="200" w:firstLine="200"/>
      <w:jc w:val="both"/>
    </w:pPr>
    <w:rPr>
      <w:rFonts w:ascii="宋体" w:eastAsia="宋体" w:hAnsi="宋体" w:cs="宋体"/>
      <w:kern w:val="2"/>
      <w:sz w:val="21"/>
      <w:szCs w:val="21"/>
    </w:rPr>
  </w:style>
  <w:style w:type="paragraph" w:customStyle="1" w:styleId="af">
    <w:name w:val="三级条标题"/>
    <w:basedOn w:val="a"/>
    <w:next w:val="a"/>
    <w:uiPriority w:val="99"/>
    <w:qFormat/>
    <w:rsid w:val="00261097"/>
    <w:pPr>
      <w:widowControl/>
      <w:tabs>
        <w:tab w:val="left" w:pos="1440"/>
      </w:tabs>
      <w:ind w:left="735"/>
      <w:outlineLvl w:val="4"/>
    </w:pPr>
    <w:rPr>
      <w:rFonts w:ascii="黑体" w:eastAsia="黑体" w:hAnsi="宋体" w:cs="黑体"/>
      <w:szCs w:val="21"/>
    </w:rPr>
  </w:style>
  <w:style w:type="paragraph" w:customStyle="1" w:styleId="af0">
    <w:name w:val="正文表标题"/>
    <w:next w:val="ae"/>
    <w:uiPriority w:val="99"/>
    <w:qFormat/>
    <w:rsid w:val="00261097"/>
    <w:pPr>
      <w:tabs>
        <w:tab w:val="left" w:pos="360"/>
      </w:tabs>
      <w:ind w:left="3780"/>
      <w:jc w:val="center"/>
    </w:pPr>
    <w:rPr>
      <w:rFonts w:ascii="黑体" w:eastAsia="黑体" w:hAnsi="宋体" w:cs="黑体"/>
      <w:kern w:val="2"/>
      <w:sz w:val="21"/>
      <w:szCs w:val="21"/>
    </w:rPr>
  </w:style>
  <w:style w:type="paragraph" w:customStyle="1" w:styleId="af1">
    <w:name w:val="正文图标题"/>
    <w:next w:val="ae"/>
    <w:uiPriority w:val="99"/>
    <w:qFormat/>
    <w:rsid w:val="00261097"/>
    <w:pPr>
      <w:tabs>
        <w:tab w:val="left" w:pos="360"/>
      </w:tabs>
      <w:jc w:val="center"/>
    </w:pPr>
    <w:rPr>
      <w:rFonts w:ascii="黑体" w:eastAsia="黑体" w:hAnsi="宋体" w:cs="黑体"/>
      <w:sz w:val="21"/>
      <w:szCs w:val="21"/>
    </w:rPr>
  </w:style>
  <w:style w:type="paragraph" w:customStyle="1" w:styleId="af2">
    <w:name w:val="三级无"/>
    <w:basedOn w:val="af"/>
    <w:uiPriority w:val="99"/>
    <w:qFormat/>
    <w:rsid w:val="00261097"/>
    <w:pPr>
      <w:tabs>
        <w:tab w:val="left" w:pos="3381"/>
      </w:tabs>
      <w:ind w:left="1680" w:hanging="420"/>
      <w:jc w:val="left"/>
    </w:pPr>
    <w:rPr>
      <w:rFonts w:ascii="宋体" w:eastAsia="宋体" w:hAnsi="Times New Roman" w:cs="宋体"/>
    </w:rPr>
  </w:style>
  <w:style w:type="paragraph" w:customStyle="1" w:styleId="af3">
    <w:name w:val="四级无"/>
    <w:basedOn w:val="a"/>
    <w:uiPriority w:val="99"/>
    <w:qFormat/>
    <w:rsid w:val="00261097"/>
    <w:pPr>
      <w:widowControl/>
      <w:tabs>
        <w:tab w:val="left" w:pos="3801"/>
      </w:tabs>
      <w:ind w:left="2100" w:hanging="420"/>
      <w:jc w:val="left"/>
      <w:outlineLvl w:val="5"/>
    </w:pPr>
    <w:rPr>
      <w:rFonts w:ascii="宋体" w:eastAsia="宋体" w:hAnsi="Times New Roman" w:cs="宋体"/>
      <w:kern w:val="0"/>
      <w:szCs w:val="21"/>
    </w:rPr>
  </w:style>
  <w:style w:type="paragraph" w:customStyle="1" w:styleId="ListParagraph1">
    <w:name w:val="List Paragraph1"/>
    <w:basedOn w:val="a"/>
    <w:uiPriority w:val="99"/>
    <w:qFormat/>
    <w:rsid w:val="00261097"/>
    <w:pPr>
      <w:ind w:firstLineChars="200" w:firstLine="420"/>
    </w:pPr>
    <w:rPr>
      <w:rFonts w:ascii="Times New Roman" w:eastAsia="宋体" w:hAnsi="Times New Roman" w:cs="Times New Roman"/>
      <w:szCs w:val="21"/>
    </w:rPr>
  </w:style>
  <w:style w:type="paragraph" w:customStyle="1" w:styleId="2">
    <w:name w:val="列出段落2"/>
    <w:basedOn w:val="a"/>
    <w:uiPriority w:val="99"/>
    <w:qFormat/>
    <w:rsid w:val="00261097"/>
    <w:pPr>
      <w:ind w:firstLineChars="200" w:firstLine="420"/>
    </w:pPr>
    <w:rPr>
      <w:rFonts w:ascii="Times New Roman" w:eastAsia="宋体" w:hAnsi="Times New Roman" w:cs="Times New Roman"/>
      <w:szCs w:val="21"/>
    </w:rPr>
  </w:style>
  <w:style w:type="paragraph" w:customStyle="1" w:styleId="11">
    <w:name w:val="列出段落11"/>
    <w:basedOn w:val="a"/>
    <w:qFormat/>
    <w:rsid w:val="00261097"/>
    <w:pPr>
      <w:ind w:firstLineChars="200" w:firstLine="420"/>
    </w:pPr>
    <w:rPr>
      <w:rFonts w:ascii="Calibri" w:eastAsia="宋体" w:hAnsi="Calibri" w:cs="Calibri"/>
      <w:szCs w:val="21"/>
    </w:rPr>
  </w:style>
  <w:style w:type="paragraph" w:customStyle="1" w:styleId="3">
    <w:name w:val="样式3"/>
    <w:basedOn w:val="a6"/>
    <w:link w:val="3Char"/>
    <w:qFormat/>
    <w:rsid w:val="00261097"/>
    <w:pPr>
      <w:spacing w:line="0" w:lineRule="atLeast"/>
      <w:outlineLvl w:val="0"/>
    </w:pPr>
    <w:rPr>
      <w:rFonts w:cs="Times New Roman"/>
      <w:sz w:val="28"/>
      <w:szCs w:val="20"/>
    </w:rPr>
  </w:style>
  <w:style w:type="character" w:customStyle="1" w:styleId="3Char">
    <w:name w:val="样式3 Char"/>
    <w:link w:val="3"/>
    <w:qFormat/>
    <w:rsid w:val="00261097"/>
    <w:rPr>
      <w:rFonts w:ascii="宋体" w:eastAsia="宋体" w:hAnsi="Courier New" w:cs="Times New Roman"/>
      <w:kern w:val="2"/>
      <w:sz w:val="28"/>
    </w:rPr>
  </w:style>
  <w:style w:type="paragraph" w:styleId="af4">
    <w:name w:val="Balloon Text"/>
    <w:basedOn w:val="a"/>
    <w:link w:val="Char2"/>
    <w:uiPriority w:val="99"/>
    <w:unhideWhenUsed/>
    <w:rsid w:val="00261097"/>
    <w:rPr>
      <w:rFonts w:ascii="Calibri" w:eastAsia="宋体" w:hAnsi="Calibri" w:cs="Calibri"/>
      <w:sz w:val="18"/>
      <w:szCs w:val="18"/>
    </w:rPr>
  </w:style>
  <w:style w:type="character" w:customStyle="1" w:styleId="Char2">
    <w:name w:val="批注框文本 Char"/>
    <w:basedOn w:val="a0"/>
    <w:link w:val="af4"/>
    <w:uiPriority w:val="99"/>
    <w:rsid w:val="00261097"/>
    <w:rPr>
      <w:rFonts w:ascii="Calibri" w:eastAsia="宋体" w:hAnsi="Calibri" w:cs="Calibri"/>
      <w:kern w:val="2"/>
      <w:sz w:val="18"/>
      <w:szCs w:val="18"/>
    </w:rPr>
  </w:style>
  <w:style w:type="character" w:styleId="af5">
    <w:name w:val="Hyperlink"/>
    <w:basedOn w:val="a0"/>
    <w:uiPriority w:val="99"/>
    <w:unhideWhenUsed/>
    <w:rsid w:val="00261097"/>
    <w:rPr>
      <w:color w:val="0000FF"/>
      <w:u w:val="single"/>
    </w:rPr>
  </w:style>
  <w:style w:type="character" w:styleId="af6">
    <w:name w:val="FollowedHyperlink"/>
    <w:basedOn w:val="a0"/>
    <w:uiPriority w:val="99"/>
    <w:unhideWhenUsed/>
    <w:rsid w:val="00261097"/>
    <w:rPr>
      <w:color w:val="800080"/>
      <w:u w:val="single"/>
    </w:rPr>
  </w:style>
  <w:style w:type="paragraph" w:customStyle="1" w:styleId="font0">
    <w:name w:val="font0"/>
    <w:basedOn w:val="a"/>
    <w:rsid w:val="00261097"/>
    <w:pPr>
      <w:widowControl/>
      <w:spacing w:before="100" w:beforeAutospacing="1" w:after="100" w:afterAutospacing="1"/>
      <w:jc w:val="left"/>
    </w:pPr>
    <w:rPr>
      <w:rFonts w:ascii="Arial" w:eastAsia="宋体" w:hAnsi="Arial" w:cs="Arial"/>
      <w:kern w:val="0"/>
      <w:sz w:val="20"/>
      <w:szCs w:val="20"/>
    </w:rPr>
  </w:style>
  <w:style w:type="paragraph" w:customStyle="1" w:styleId="font5">
    <w:name w:val="font5"/>
    <w:basedOn w:val="a"/>
    <w:rsid w:val="00261097"/>
    <w:pPr>
      <w:widowControl/>
      <w:spacing w:before="100" w:beforeAutospacing="1" w:after="100" w:afterAutospacing="1"/>
      <w:jc w:val="left"/>
    </w:pPr>
    <w:rPr>
      <w:rFonts w:ascii="方正书宋_GBK" w:eastAsia="方正书宋_GBK" w:hAnsi="宋体" w:cs="宋体"/>
      <w:kern w:val="0"/>
      <w:sz w:val="20"/>
      <w:szCs w:val="20"/>
    </w:rPr>
  </w:style>
  <w:style w:type="paragraph" w:customStyle="1" w:styleId="xl65">
    <w:name w:val="xl65"/>
    <w:basedOn w:val="a"/>
    <w:rsid w:val="00261097"/>
    <w:pPr>
      <w:widowControl/>
      <w:spacing w:before="100" w:beforeAutospacing="1" w:after="100" w:afterAutospacing="1"/>
      <w:jc w:val="left"/>
    </w:pPr>
    <w:rPr>
      <w:rFonts w:ascii="宋体" w:eastAsia="宋体" w:hAnsi="宋体" w:cs="宋体"/>
      <w:kern w:val="0"/>
      <w:sz w:val="24"/>
    </w:rPr>
  </w:style>
  <w:style w:type="paragraph" w:customStyle="1" w:styleId="xl66">
    <w:name w:val="xl66"/>
    <w:basedOn w:val="a"/>
    <w:rsid w:val="002610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67">
    <w:name w:val="xl67"/>
    <w:basedOn w:val="a"/>
    <w:rsid w:val="002610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书宋_GBK" w:eastAsia="方正书宋_GBK" w:hAnsi="宋体" w:cs="宋体"/>
      <w:b/>
      <w:bCs/>
      <w:kern w:val="0"/>
      <w:sz w:val="24"/>
    </w:rPr>
  </w:style>
  <w:style w:type="paragraph" w:customStyle="1" w:styleId="xl68">
    <w:name w:val="xl68"/>
    <w:basedOn w:val="a"/>
    <w:rsid w:val="002610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书宋_GBK" w:eastAsia="方正书宋_GBK" w:hAnsi="宋体" w:cs="宋体"/>
      <w:kern w:val="0"/>
      <w:sz w:val="24"/>
    </w:rPr>
  </w:style>
  <w:style w:type="paragraph" w:customStyle="1" w:styleId="xl69">
    <w:name w:val="xl69"/>
    <w:basedOn w:val="a"/>
    <w:rsid w:val="002610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书宋_GBK" w:eastAsia="方正书宋_GBK" w:hAnsi="宋体" w:cs="宋体"/>
      <w:kern w:val="0"/>
      <w:sz w:val="24"/>
    </w:rPr>
  </w:style>
  <w:style w:type="paragraph" w:customStyle="1" w:styleId="xl70">
    <w:name w:val="xl70"/>
    <w:basedOn w:val="a"/>
    <w:rsid w:val="002610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书宋_GBK" w:eastAsia="方正书宋_GBK" w:hAnsi="宋体" w:cs="宋体"/>
      <w:kern w:val="0"/>
      <w:sz w:val="24"/>
    </w:rPr>
  </w:style>
  <w:style w:type="paragraph" w:customStyle="1" w:styleId="xl71">
    <w:name w:val="xl71"/>
    <w:basedOn w:val="a"/>
    <w:rsid w:val="002610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rPr>
  </w:style>
  <w:style w:type="paragraph" w:customStyle="1" w:styleId="xl72">
    <w:name w:val="xl72"/>
    <w:basedOn w:val="a"/>
    <w:rsid w:val="002610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4"/>
    </w:rPr>
  </w:style>
  <w:style w:type="paragraph" w:customStyle="1" w:styleId="xl73">
    <w:name w:val="xl73"/>
    <w:basedOn w:val="a"/>
    <w:rsid w:val="002610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74">
    <w:name w:val="xl74"/>
    <w:basedOn w:val="a"/>
    <w:rsid w:val="002610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75">
    <w:name w:val="xl75"/>
    <w:basedOn w:val="a"/>
    <w:rsid w:val="002610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书宋_GBK" w:eastAsia="方正书宋_GBK" w:hAnsi="宋体" w:cs="宋体"/>
      <w:kern w:val="0"/>
      <w:sz w:val="24"/>
    </w:rPr>
  </w:style>
  <w:style w:type="paragraph" w:customStyle="1" w:styleId="xl76">
    <w:name w:val="xl76"/>
    <w:basedOn w:val="a"/>
    <w:rsid w:val="002610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书宋_GBK" w:eastAsia="方正书宋_GBK" w:hAnsi="宋体" w:cs="宋体"/>
      <w:kern w:val="0"/>
      <w:sz w:val="24"/>
    </w:rPr>
  </w:style>
  <w:style w:type="paragraph" w:customStyle="1" w:styleId="xl77">
    <w:name w:val="xl77"/>
    <w:basedOn w:val="a"/>
    <w:rsid w:val="00261097"/>
    <w:pPr>
      <w:widowControl/>
      <w:spacing w:before="100" w:beforeAutospacing="1" w:after="100" w:afterAutospacing="1"/>
      <w:jc w:val="center"/>
    </w:pPr>
    <w:rPr>
      <w:rFonts w:ascii="宋体" w:eastAsia="宋体" w:hAnsi="宋体" w:cs="宋体"/>
      <w:b/>
      <w:bCs/>
      <w:kern w:val="0"/>
      <w:sz w:val="24"/>
    </w:rPr>
  </w:style>
  <w:style w:type="paragraph" w:customStyle="1" w:styleId="xl78">
    <w:name w:val="xl78"/>
    <w:basedOn w:val="a"/>
    <w:rsid w:val="002610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rPr>
  </w:style>
  <w:style w:type="paragraph" w:customStyle="1" w:styleId="xl79">
    <w:name w:val="xl79"/>
    <w:basedOn w:val="a"/>
    <w:rsid w:val="002610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rPr>
  </w:style>
  <w:style w:type="paragraph" w:customStyle="1" w:styleId="xl80">
    <w:name w:val="xl80"/>
    <w:basedOn w:val="a"/>
    <w:rsid w:val="002610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rPr>
  </w:style>
  <w:style w:type="paragraph" w:customStyle="1" w:styleId="font6">
    <w:name w:val="font6"/>
    <w:basedOn w:val="a"/>
    <w:rsid w:val="00261097"/>
    <w:pPr>
      <w:widowControl/>
      <w:spacing w:before="100" w:beforeAutospacing="1" w:after="100" w:afterAutospacing="1"/>
      <w:jc w:val="left"/>
    </w:pPr>
    <w:rPr>
      <w:rFonts w:ascii="方正书宋_GBK" w:eastAsia="方正书宋_GBK" w:hAnsi="宋体" w:cs="宋体"/>
      <w:b/>
      <w:bCs/>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183</Pages>
  <Words>25323</Words>
  <Characters>144346</Characters>
  <Application>Microsoft Office Word</Application>
  <DocSecurity>0</DocSecurity>
  <Lines>1202</Lines>
  <Paragraphs>338</Paragraphs>
  <ScaleCrop>false</ScaleCrop>
  <Company>Micorosoft</Company>
  <LinksUpToDate>false</LinksUpToDate>
  <CharactersWithSpaces>169331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Micorosoft</cp:lastModifiedBy>
  <cp:revision>8</cp:revision>
  <dcterms:created xsi:type="dcterms:W3CDTF">2022-04-08T19:57:00Z</dcterms:created>
  <dcterms:modified xsi:type="dcterms:W3CDTF">2023-08-04T02:01:00Z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